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85" w:rsidRDefault="00646885" w:rsidP="00646885">
      <w:pPr>
        <w:jc w:val="center"/>
        <w:rPr>
          <w:b/>
          <w:sz w:val="56"/>
          <w:szCs w:val="28"/>
        </w:rPr>
      </w:pPr>
    </w:p>
    <w:p w:rsidR="00646885" w:rsidRDefault="00646885" w:rsidP="00646885">
      <w:pPr>
        <w:jc w:val="center"/>
        <w:rPr>
          <w:b/>
          <w:sz w:val="56"/>
          <w:szCs w:val="28"/>
        </w:rPr>
      </w:pPr>
    </w:p>
    <w:p w:rsidR="00646885" w:rsidRDefault="00646885" w:rsidP="00646885">
      <w:pPr>
        <w:jc w:val="center"/>
        <w:rPr>
          <w:b/>
          <w:sz w:val="56"/>
          <w:szCs w:val="28"/>
        </w:rPr>
      </w:pPr>
    </w:p>
    <w:p w:rsidR="00646885" w:rsidRDefault="00646885" w:rsidP="00646885">
      <w:pPr>
        <w:jc w:val="center"/>
        <w:rPr>
          <w:b/>
          <w:sz w:val="56"/>
          <w:szCs w:val="28"/>
        </w:rPr>
      </w:pPr>
    </w:p>
    <w:p w:rsidR="00646885" w:rsidRDefault="00646885" w:rsidP="00646885">
      <w:pPr>
        <w:jc w:val="center"/>
        <w:rPr>
          <w:b/>
          <w:sz w:val="56"/>
          <w:szCs w:val="28"/>
        </w:rPr>
      </w:pPr>
    </w:p>
    <w:p w:rsidR="00646885" w:rsidRDefault="00646885" w:rsidP="00646885">
      <w:pPr>
        <w:jc w:val="center"/>
        <w:rPr>
          <w:b/>
          <w:sz w:val="56"/>
          <w:szCs w:val="28"/>
        </w:rPr>
      </w:pPr>
    </w:p>
    <w:p w:rsidR="00646885" w:rsidRDefault="00646885" w:rsidP="00646885">
      <w:pPr>
        <w:jc w:val="center"/>
        <w:rPr>
          <w:b/>
          <w:sz w:val="56"/>
          <w:szCs w:val="28"/>
        </w:rPr>
      </w:pPr>
    </w:p>
    <w:p w:rsidR="00646885" w:rsidRDefault="00646885" w:rsidP="00646885">
      <w:pPr>
        <w:jc w:val="center"/>
        <w:rPr>
          <w:b/>
          <w:sz w:val="56"/>
          <w:szCs w:val="28"/>
        </w:rPr>
      </w:pPr>
      <w:r>
        <w:rPr>
          <w:b/>
          <w:sz w:val="56"/>
          <w:szCs w:val="28"/>
        </w:rPr>
        <w:t>В Е С Т Н И К</w:t>
      </w:r>
    </w:p>
    <w:p w:rsidR="00646885" w:rsidRDefault="00646885" w:rsidP="00646885">
      <w:pPr>
        <w:jc w:val="center"/>
        <w:rPr>
          <w:b/>
          <w:sz w:val="28"/>
          <w:szCs w:val="28"/>
        </w:rPr>
      </w:pPr>
    </w:p>
    <w:p w:rsidR="00646885" w:rsidRDefault="00646885" w:rsidP="00646885">
      <w:pPr>
        <w:jc w:val="center"/>
        <w:rPr>
          <w:b/>
          <w:sz w:val="40"/>
          <w:szCs w:val="28"/>
        </w:rPr>
      </w:pPr>
      <w:r>
        <w:rPr>
          <w:b/>
          <w:sz w:val="40"/>
          <w:szCs w:val="28"/>
        </w:rPr>
        <w:t xml:space="preserve">муниципальных правовых актов </w:t>
      </w:r>
    </w:p>
    <w:p w:rsidR="00646885" w:rsidRDefault="00646885" w:rsidP="00646885">
      <w:pPr>
        <w:jc w:val="center"/>
        <w:rPr>
          <w:b/>
          <w:sz w:val="40"/>
          <w:szCs w:val="28"/>
        </w:rPr>
      </w:pPr>
      <w:r>
        <w:rPr>
          <w:b/>
          <w:sz w:val="40"/>
          <w:szCs w:val="28"/>
        </w:rPr>
        <w:t>Ильинского муниципального района</w:t>
      </w:r>
    </w:p>
    <w:p w:rsidR="00646885" w:rsidRDefault="00646885" w:rsidP="00646885">
      <w:pPr>
        <w:jc w:val="center"/>
        <w:rPr>
          <w:b/>
          <w:sz w:val="40"/>
          <w:szCs w:val="28"/>
        </w:rPr>
      </w:pPr>
    </w:p>
    <w:p w:rsidR="00646885" w:rsidRDefault="00646885" w:rsidP="00646885">
      <w:pPr>
        <w:jc w:val="center"/>
        <w:rPr>
          <w:b/>
          <w:sz w:val="40"/>
          <w:szCs w:val="28"/>
        </w:rPr>
      </w:pPr>
    </w:p>
    <w:p w:rsidR="00646885" w:rsidRDefault="00646885" w:rsidP="00646885">
      <w:pPr>
        <w:jc w:val="center"/>
        <w:rPr>
          <w:b/>
          <w:sz w:val="40"/>
          <w:szCs w:val="28"/>
        </w:rPr>
      </w:pPr>
    </w:p>
    <w:p w:rsidR="00646885" w:rsidRDefault="00646885" w:rsidP="00646885">
      <w:pPr>
        <w:jc w:val="center"/>
        <w:rPr>
          <w:b/>
          <w:sz w:val="40"/>
          <w:szCs w:val="28"/>
        </w:rPr>
      </w:pPr>
    </w:p>
    <w:p w:rsidR="00646885" w:rsidRDefault="00646885" w:rsidP="00646885">
      <w:pPr>
        <w:jc w:val="center"/>
        <w:rPr>
          <w:sz w:val="40"/>
          <w:szCs w:val="40"/>
        </w:rPr>
      </w:pPr>
      <w:r>
        <w:rPr>
          <w:sz w:val="40"/>
          <w:szCs w:val="40"/>
        </w:rPr>
        <w:t>№ 9 (100)</w:t>
      </w:r>
    </w:p>
    <w:p w:rsidR="00646885" w:rsidRDefault="00646885" w:rsidP="00646885">
      <w:pPr>
        <w:jc w:val="center"/>
        <w:rPr>
          <w:sz w:val="40"/>
          <w:szCs w:val="40"/>
        </w:rPr>
      </w:pPr>
      <w:r>
        <w:rPr>
          <w:sz w:val="40"/>
          <w:szCs w:val="40"/>
        </w:rPr>
        <w:t>от «01» октября 2016 года</w:t>
      </w: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40"/>
          <w:szCs w:val="40"/>
        </w:rPr>
      </w:pPr>
    </w:p>
    <w:p w:rsidR="00646885" w:rsidRDefault="00646885" w:rsidP="00646885">
      <w:pPr>
        <w:jc w:val="center"/>
        <w:rPr>
          <w:sz w:val="28"/>
          <w:szCs w:val="28"/>
        </w:rPr>
      </w:pPr>
      <w:r>
        <w:rPr>
          <w:sz w:val="28"/>
          <w:szCs w:val="28"/>
        </w:rPr>
        <w:t>Официальное издание</w:t>
      </w:r>
    </w:p>
    <w:p w:rsidR="00646885" w:rsidRDefault="00646885" w:rsidP="00FC3C6F">
      <w:pPr>
        <w:pStyle w:val="21"/>
        <w:rPr>
          <w:sz w:val="28"/>
          <w:szCs w:val="28"/>
        </w:rPr>
      </w:pPr>
    </w:p>
    <w:p w:rsidR="00FC3C6F" w:rsidRDefault="00FC3C6F" w:rsidP="00FC3C6F">
      <w:pPr>
        <w:pStyle w:val="21"/>
        <w:rPr>
          <w:sz w:val="28"/>
          <w:szCs w:val="28"/>
        </w:rPr>
      </w:pPr>
      <w:bookmarkStart w:id="0" w:name="_GoBack"/>
      <w:bookmarkEnd w:id="0"/>
      <w:r>
        <w:rPr>
          <w:sz w:val="28"/>
          <w:szCs w:val="28"/>
        </w:rPr>
        <w:lastRenderedPageBreak/>
        <w:t xml:space="preserve">ОГЛАВЛЕНИЕ </w:t>
      </w:r>
    </w:p>
    <w:p w:rsidR="00FC3C6F" w:rsidRDefault="00FC3C6F" w:rsidP="00FC3C6F">
      <w:pPr>
        <w:pStyle w:val="21"/>
        <w:rPr>
          <w:sz w:val="28"/>
          <w:szCs w:val="28"/>
        </w:rPr>
      </w:pPr>
    </w:p>
    <w:tbl>
      <w:tblPr>
        <w:tblStyle w:val="af3"/>
        <w:tblW w:w="0" w:type="auto"/>
        <w:tblLook w:val="04A0" w:firstRow="1" w:lastRow="0" w:firstColumn="1" w:lastColumn="0" w:noHBand="0" w:noVBand="1"/>
      </w:tblPr>
      <w:tblGrid>
        <w:gridCol w:w="8784"/>
        <w:gridCol w:w="844"/>
      </w:tblGrid>
      <w:tr w:rsidR="00FC3C6F" w:rsidTr="00300BCC">
        <w:tc>
          <w:tcPr>
            <w:tcW w:w="8784" w:type="dxa"/>
          </w:tcPr>
          <w:p w:rsidR="00C86F98" w:rsidRDefault="00C86F98" w:rsidP="00C86F98">
            <w:r w:rsidRPr="00C86F98">
              <w:t xml:space="preserve">Постановление администрации Ильинского муниципального района от 05.09.2016 № 228 </w:t>
            </w:r>
          </w:p>
          <w:p w:rsidR="00FC3C6F" w:rsidRPr="00C86F98" w:rsidRDefault="00C86F98" w:rsidP="00C86F98">
            <w:r w:rsidRPr="00C86F98">
              <w:t xml:space="preserve">«О внесении изменений в постановление администрации Ильинского муниципального района от 13.10.2014 года № 404 </w:t>
            </w:r>
            <w:r>
              <w:t xml:space="preserve">«Об утверждении муниципальной программы </w:t>
            </w:r>
            <w:r w:rsidRPr="00C86F98">
              <w:t>«Развитие субъектов малого</w:t>
            </w:r>
            <w:r>
              <w:t xml:space="preserve"> и среднего предпринимательства </w:t>
            </w:r>
            <w:r w:rsidRPr="00C86F98">
              <w:t>в Ильинском муниципальном районе на 2015-2017 годы»</w:t>
            </w:r>
          </w:p>
        </w:tc>
        <w:tc>
          <w:tcPr>
            <w:tcW w:w="844" w:type="dxa"/>
          </w:tcPr>
          <w:p w:rsidR="00FC3C6F" w:rsidRPr="00521B1D" w:rsidRDefault="00521B1D" w:rsidP="00FC3C6F">
            <w:pPr>
              <w:pStyle w:val="21"/>
              <w:rPr>
                <w:b w:val="0"/>
                <w:sz w:val="28"/>
                <w:szCs w:val="28"/>
              </w:rPr>
            </w:pPr>
            <w:r w:rsidRPr="00521B1D">
              <w:rPr>
                <w:b w:val="0"/>
                <w:sz w:val="28"/>
                <w:szCs w:val="28"/>
              </w:rPr>
              <w:t>3</w:t>
            </w:r>
          </w:p>
        </w:tc>
      </w:tr>
      <w:tr w:rsidR="00C86F98" w:rsidTr="00300BCC">
        <w:tc>
          <w:tcPr>
            <w:tcW w:w="8784" w:type="dxa"/>
          </w:tcPr>
          <w:p w:rsidR="00C86F98" w:rsidRDefault="00C86F98" w:rsidP="00C86F98">
            <w:pPr>
              <w:pStyle w:val="ConsPlusTitle"/>
              <w:widowControl/>
              <w:rPr>
                <w:b w:val="0"/>
              </w:rPr>
            </w:pPr>
            <w:r w:rsidRPr="00C86F98">
              <w:rPr>
                <w:b w:val="0"/>
              </w:rPr>
              <w:t xml:space="preserve">Постановление администрации Ильинского муниципального района от 05.09.2016 № 229 </w:t>
            </w:r>
          </w:p>
          <w:p w:rsidR="00C86F98" w:rsidRPr="00C86F98" w:rsidRDefault="00C86F98" w:rsidP="00C86F98">
            <w:pPr>
              <w:pStyle w:val="ConsPlusTitle"/>
              <w:widowControl/>
              <w:rPr>
                <w:b w:val="0"/>
              </w:rPr>
            </w:pPr>
            <w:r>
              <w:rPr>
                <w:b w:val="0"/>
              </w:rPr>
              <w:t>«</w:t>
            </w:r>
            <w:r w:rsidRPr="00C86F98">
              <w:rPr>
                <w:b w:val="0"/>
              </w:rPr>
              <w:t>О порядке составления проекта бюджета</w:t>
            </w:r>
            <w:r>
              <w:rPr>
                <w:b w:val="0"/>
              </w:rPr>
              <w:t xml:space="preserve"> </w:t>
            </w:r>
            <w:r w:rsidRPr="00C86F98">
              <w:rPr>
                <w:b w:val="0"/>
              </w:rPr>
              <w:t>Ильинского городского поселения</w:t>
            </w:r>
            <w:r>
              <w:rPr>
                <w:b w:val="0"/>
              </w:rPr>
              <w:t xml:space="preserve"> </w:t>
            </w:r>
            <w:r w:rsidRPr="00C86F98">
              <w:rPr>
                <w:b w:val="0"/>
              </w:rPr>
              <w:t>на очередной финансовый год и плановый период</w:t>
            </w:r>
            <w:r>
              <w:rPr>
                <w:b w:val="0"/>
              </w:rPr>
              <w:t>»</w:t>
            </w:r>
          </w:p>
        </w:tc>
        <w:tc>
          <w:tcPr>
            <w:tcW w:w="844" w:type="dxa"/>
          </w:tcPr>
          <w:p w:rsidR="00C86F98" w:rsidRPr="00521B1D" w:rsidRDefault="00521B1D" w:rsidP="00C86F98">
            <w:pPr>
              <w:pStyle w:val="21"/>
              <w:rPr>
                <w:b w:val="0"/>
                <w:sz w:val="28"/>
                <w:szCs w:val="28"/>
              </w:rPr>
            </w:pPr>
            <w:r w:rsidRPr="00521B1D">
              <w:rPr>
                <w:b w:val="0"/>
                <w:sz w:val="28"/>
                <w:szCs w:val="28"/>
              </w:rPr>
              <w:t>29</w:t>
            </w:r>
          </w:p>
        </w:tc>
      </w:tr>
      <w:tr w:rsidR="00C86F98" w:rsidTr="00300BCC">
        <w:tc>
          <w:tcPr>
            <w:tcW w:w="8784" w:type="dxa"/>
          </w:tcPr>
          <w:p w:rsidR="00C86F98" w:rsidRDefault="00C86F98" w:rsidP="00C86F98">
            <w:pPr>
              <w:pStyle w:val="21"/>
              <w:jc w:val="left"/>
              <w:rPr>
                <w:b w:val="0"/>
                <w:sz w:val="24"/>
              </w:rPr>
            </w:pPr>
            <w:r>
              <w:rPr>
                <w:b w:val="0"/>
                <w:sz w:val="24"/>
              </w:rPr>
              <w:t>Постановление администрации Ильинского муниципального района от 12.09.2016 № 232</w:t>
            </w:r>
          </w:p>
          <w:p w:rsidR="00C86F98" w:rsidRPr="00C86F98" w:rsidRDefault="00C86F98" w:rsidP="00C86F98">
            <w:pPr>
              <w:pStyle w:val="ConsPlusNormal"/>
              <w:ind w:firstLine="0"/>
              <w:rPr>
                <w:rFonts w:ascii="Times New Roman" w:hAnsi="Times New Roman" w:cs="Times New Roman"/>
                <w:bCs/>
                <w:sz w:val="24"/>
                <w:szCs w:val="24"/>
              </w:rPr>
            </w:pPr>
            <w:r w:rsidRPr="00C86F98">
              <w:rPr>
                <w:rFonts w:ascii="Times New Roman" w:hAnsi="Times New Roman" w:cs="Times New Roman"/>
                <w:sz w:val="24"/>
                <w:szCs w:val="24"/>
              </w:rPr>
              <w:t xml:space="preserve">«О порядке </w:t>
            </w:r>
            <w:r w:rsidRPr="00C86F98">
              <w:rPr>
                <w:rFonts w:ascii="Times New Roman" w:hAnsi="Times New Roman" w:cs="Times New Roman"/>
                <w:bCs/>
                <w:sz w:val="24"/>
                <w:szCs w:val="24"/>
              </w:rPr>
              <w:t>предоставления и расходования в 2016 году субсидий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w:t>
            </w:r>
          </w:p>
        </w:tc>
        <w:tc>
          <w:tcPr>
            <w:tcW w:w="844" w:type="dxa"/>
          </w:tcPr>
          <w:p w:rsidR="00C86F98" w:rsidRPr="00521B1D" w:rsidRDefault="00521B1D" w:rsidP="00C86F98">
            <w:pPr>
              <w:pStyle w:val="21"/>
              <w:rPr>
                <w:b w:val="0"/>
                <w:sz w:val="28"/>
                <w:szCs w:val="28"/>
              </w:rPr>
            </w:pPr>
            <w:r>
              <w:rPr>
                <w:b w:val="0"/>
                <w:sz w:val="28"/>
                <w:szCs w:val="28"/>
              </w:rPr>
              <w:t>36</w:t>
            </w:r>
          </w:p>
        </w:tc>
      </w:tr>
      <w:tr w:rsidR="00C86F98" w:rsidTr="00300BCC">
        <w:tc>
          <w:tcPr>
            <w:tcW w:w="8784" w:type="dxa"/>
          </w:tcPr>
          <w:p w:rsidR="00C86F98" w:rsidRDefault="00C86F98" w:rsidP="00C86F98">
            <w:pPr>
              <w:pStyle w:val="21"/>
              <w:jc w:val="left"/>
              <w:rPr>
                <w:b w:val="0"/>
                <w:sz w:val="24"/>
              </w:rPr>
            </w:pPr>
            <w:r>
              <w:rPr>
                <w:b w:val="0"/>
                <w:sz w:val="24"/>
              </w:rPr>
              <w:t>Постановление администрации Ильинского муниципального района от 13.09.2016 № 240</w:t>
            </w:r>
          </w:p>
          <w:p w:rsidR="00C86F98" w:rsidRPr="00C86F98" w:rsidRDefault="00C86F98" w:rsidP="00C86F98">
            <w:r w:rsidRPr="00C86F98">
              <w:t>«Об утверждении порядка и методики прогнозирования налоговых и неналоговых доходов бюджета Ильинского муниципального района и бюджета Ильинского городского поселения на очередной финансовый год и плановый период»</w:t>
            </w:r>
          </w:p>
        </w:tc>
        <w:tc>
          <w:tcPr>
            <w:tcW w:w="844" w:type="dxa"/>
          </w:tcPr>
          <w:p w:rsidR="00C86F98" w:rsidRPr="00521B1D" w:rsidRDefault="00521B1D" w:rsidP="00C86F98">
            <w:pPr>
              <w:pStyle w:val="21"/>
              <w:rPr>
                <w:b w:val="0"/>
                <w:sz w:val="28"/>
                <w:szCs w:val="28"/>
              </w:rPr>
            </w:pPr>
            <w:r>
              <w:rPr>
                <w:b w:val="0"/>
                <w:sz w:val="28"/>
                <w:szCs w:val="28"/>
              </w:rPr>
              <w:t>44</w:t>
            </w:r>
          </w:p>
        </w:tc>
      </w:tr>
      <w:tr w:rsidR="00C86F98" w:rsidTr="00300BCC">
        <w:tc>
          <w:tcPr>
            <w:tcW w:w="8784" w:type="dxa"/>
          </w:tcPr>
          <w:p w:rsidR="00C86F98" w:rsidRDefault="00C86F98" w:rsidP="00C86F98">
            <w:pPr>
              <w:pStyle w:val="21"/>
              <w:jc w:val="left"/>
              <w:rPr>
                <w:b w:val="0"/>
                <w:sz w:val="24"/>
              </w:rPr>
            </w:pPr>
            <w:r>
              <w:rPr>
                <w:b w:val="0"/>
                <w:sz w:val="24"/>
              </w:rPr>
              <w:t>Постановление администрации Ильинс</w:t>
            </w:r>
            <w:r w:rsidR="00CF4C86">
              <w:rPr>
                <w:b w:val="0"/>
                <w:sz w:val="24"/>
              </w:rPr>
              <w:t>кого муниципального района от 16</w:t>
            </w:r>
            <w:r>
              <w:rPr>
                <w:b w:val="0"/>
                <w:sz w:val="24"/>
              </w:rPr>
              <w:t>.09.2016 №</w:t>
            </w:r>
            <w:r w:rsidR="00CF4C86">
              <w:rPr>
                <w:b w:val="0"/>
                <w:sz w:val="24"/>
              </w:rPr>
              <w:t xml:space="preserve"> 243</w:t>
            </w:r>
          </w:p>
          <w:p w:rsidR="00CF4C86" w:rsidRPr="00C86F98" w:rsidRDefault="00CF4C86" w:rsidP="00CF4C86">
            <w:pPr>
              <w:pStyle w:val="ConsPlusTitle"/>
              <w:rPr>
                <w:b w:val="0"/>
              </w:rPr>
            </w:pPr>
            <w:r w:rsidRPr="00CF4C86">
              <w:rPr>
                <w:b w:val="0"/>
              </w:rPr>
              <w:t>«О порядке разработки и утверждения бюджетного прогноза Ильинского муниципального района на долгосрочный период»</w:t>
            </w:r>
          </w:p>
        </w:tc>
        <w:tc>
          <w:tcPr>
            <w:tcW w:w="844" w:type="dxa"/>
          </w:tcPr>
          <w:p w:rsidR="00C86F98" w:rsidRPr="00521B1D" w:rsidRDefault="00521B1D" w:rsidP="00C86F98">
            <w:pPr>
              <w:pStyle w:val="21"/>
              <w:rPr>
                <w:b w:val="0"/>
                <w:sz w:val="28"/>
                <w:szCs w:val="28"/>
              </w:rPr>
            </w:pPr>
            <w:r>
              <w:rPr>
                <w:b w:val="0"/>
                <w:sz w:val="28"/>
                <w:szCs w:val="28"/>
              </w:rPr>
              <w:t>52</w:t>
            </w:r>
          </w:p>
        </w:tc>
      </w:tr>
      <w:tr w:rsidR="00C86F98" w:rsidTr="00300BCC">
        <w:tc>
          <w:tcPr>
            <w:tcW w:w="8784" w:type="dxa"/>
          </w:tcPr>
          <w:p w:rsidR="00C86F98" w:rsidRDefault="00C86F98" w:rsidP="00CF4C86">
            <w:pPr>
              <w:pStyle w:val="21"/>
              <w:jc w:val="left"/>
              <w:rPr>
                <w:b w:val="0"/>
                <w:sz w:val="24"/>
              </w:rPr>
            </w:pPr>
            <w:r>
              <w:rPr>
                <w:b w:val="0"/>
                <w:sz w:val="24"/>
              </w:rPr>
              <w:t>Постановление администрации Ильин</w:t>
            </w:r>
            <w:r w:rsidR="00CF4C86">
              <w:rPr>
                <w:b w:val="0"/>
                <w:sz w:val="24"/>
              </w:rPr>
              <w:t>ского муниципального района от 23</w:t>
            </w:r>
            <w:r>
              <w:rPr>
                <w:b w:val="0"/>
                <w:sz w:val="24"/>
              </w:rPr>
              <w:t>.09.2016 №</w:t>
            </w:r>
            <w:r w:rsidR="00CF4C86">
              <w:rPr>
                <w:b w:val="0"/>
                <w:sz w:val="24"/>
              </w:rPr>
              <w:t xml:space="preserve"> 246 </w:t>
            </w:r>
          </w:p>
          <w:p w:rsidR="00CF4C86" w:rsidRPr="00CF4C86" w:rsidRDefault="00CF4C86" w:rsidP="00CF4C86">
            <w:pPr>
              <w:pStyle w:val="ConsPlusNormal"/>
              <w:ind w:firstLine="0"/>
              <w:rPr>
                <w:rFonts w:ascii="Times New Roman" w:hAnsi="Times New Roman" w:cs="Times New Roman"/>
                <w:bCs/>
                <w:sz w:val="24"/>
                <w:szCs w:val="24"/>
              </w:rPr>
            </w:pPr>
            <w:r w:rsidRPr="00CF4C86">
              <w:rPr>
                <w:rFonts w:ascii="Times New Roman" w:hAnsi="Times New Roman" w:cs="Times New Roman"/>
                <w:sz w:val="24"/>
                <w:szCs w:val="24"/>
              </w:rPr>
              <w:t>«</w:t>
            </w:r>
            <w:r w:rsidRPr="00CF4C86">
              <w:rPr>
                <w:rFonts w:ascii="Times New Roman" w:hAnsi="Times New Roman" w:cs="Times New Roman"/>
                <w:bCs/>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tc>
        <w:tc>
          <w:tcPr>
            <w:tcW w:w="844" w:type="dxa"/>
          </w:tcPr>
          <w:p w:rsidR="00C86F98" w:rsidRPr="00521B1D" w:rsidRDefault="00521B1D" w:rsidP="00C86F98">
            <w:pPr>
              <w:pStyle w:val="21"/>
              <w:rPr>
                <w:b w:val="0"/>
                <w:sz w:val="28"/>
                <w:szCs w:val="28"/>
              </w:rPr>
            </w:pPr>
            <w:r>
              <w:rPr>
                <w:b w:val="0"/>
                <w:sz w:val="28"/>
                <w:szCs w:val="28"/>
              </w:rPr>
              <w:t>61</w:t>
            </w:r>
          </w:p>
        </w:tc>
      </w:tr>
      <w:tr w:rsidR="00C86F98" w:rsidTr="00300BCC">
        <w:tc>
          <w:tcPr>
            <w:tcW w:w="8784" w:type="dxa"/>
          </w:tcPr>
          <w:p w:rsidR="00C86F98" w:rsidRPr="00CF4C86" w:rsidRDefault="00C86F98" w:rsidP="00CF4C86">
            <w:pPr>
              <w:pStyle w:val="21"/>
              <w:jc w:val="left"/>
              <w:rPr>
                <w:b w:val="0"/>
                <w:sz w:val="24"/>
              </w:rPr>
            </w:pPr>
            <w:r w:rsidRPr="00CF4C86">
              <w:rPr>
                <w:b w:val="0"/>
                <w:sz w:val="24"/>
              </w:rPr>
              <w:t>Постановление администрации Ильин</w:t>
            </w:r>
            <w:r w:rsidR="00CF4C86" w:rsidRPr="00CF4C86">
              <w:rPr>
                <w:b w:val="0"/>
                <w:sz w:val="24"/>
              </w:rPr>
              <w:t>ского муниципального района от 23</w:t>
            </w:r>
            <w:r w:rsidRPr="00CF4C86">
              <w:rPr>
                <w:b w:val="0"/>
                <w:sz w:val="24"/>
              </w:rPr>
              <w:t>.09.2016 №</w:t>
            </w:r>
            <w:r w:rsidR="00CF4C86" w:rsidRPr="00CF4C86">
              <w:rPr>
                <w:b w:val="0"/>
                <w:sz w:val="24"/>
              </w:rPr>
              <w:t xml:space="preserve"> 247 </w:t>
            </w:r>
          </w:p>
          <w:p w:rsidR="00CF4C86" w:rsidRPr="00CF4C86" w:rsidRDefault="00CF4C86" w:rsidP="00CF4C86">
            <w:pPr>
              <w:pStyle w:val="ConsPlusNormal"/>
              <w:ind w:firstLine="0"/>
              <w:rPr>
                <w:rFonts w:ascii="Times New Roman" w:hAnsi="Times New Roman" w:cs="Times New Roman"/>
                <w:b/>
                <w:sz w:val="24"/>
                <w:szCs w:val="24"/>
              </w:rPr>
            </w:pPr>
            <w:r w:rsidRPr="00CF4C86">
              <w:rPr>
                <w:rFonts w:ascii="Times New Roman" w:hAnsi="Times New Roman" w:cs="Times New Roman"/>
                <w:bCs/>
                <w:sz w:val="24"/>
                <w:szCs w:val="24"/>
              </w:rPr>
              <w:t>«Об утверждении административного регламента предоставления муниципальной услуги</w:t>
            </w:r>
            <w:r w:rsidRPr="00CF4C86">
              <w:rPr>
                <w:rFonts w:ascii="Times New Roman" w:hAnsi="Times New Roman" w:cs="Times New Roman"/>
                <w:b/>
                <w:bCs/>
                <w:sz w:val="24"/>
                <w:szCs w:val="24"/>
              </w:rPr>
              <w:t xml:space="preserve"> </w:t>
            </w:r>
            <w:r w:rsidRPr="00CF4C86">
              <w:rPr>
                <w:rStyle w:val="af2"/>
                <w:rFonts w:ascii="Times New Roman" w:hAnsi="Times New Roman"/>
                <w:b w:val="0"/>
                <w:sz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844" w:type="dxa"/>
          </w:tcPr>
          <w:p w:rsidR="00C86F98" w:rsidRPr="00521B1D" w:rsidRDefault="00521B1D" w:rsidP="00C86F98">
            <w:pPr>
              <w:pStyle w:val="21"/>
              <w:rPr>
                <w:b w:val="0"/>
                <w:sz w:val="28"/>
                <w:szCs w:val="28"/>
              </w:rPr>
            </w:pPr>
            <w:r>
              <w:rPr>
                <w:b w:val="0"/>
                <w:sz w:val="28"/>
                <w:szCs w:val="28"/>
              </w:rPr>
              <w:t>80</w:t>
            </w:r>
          </w:p>
        </w:tc>
      </w:tr>
      <w:tr w:rsidR="00FC3C6F" w:rsidTr="00300BCC">
        <w:tc>
          <w:tcPr>
            <w:tcW w:w="8784" w:type="dxa"/>
          </w:tcPr>
          <w:p w:rsidR="00FC3C6F" w:rsidRPr="00300BCC" w:rsidRDefault="00300BCC" w:rsidP="00300BCC">
            <w:r w:rsidRPr="00300BCC">
              <w:t>Решение Совета Ильинского муниципального района от 08 сентября 2016</w:t>
            </w:r>
            <w:r>
              <w:t>г.</w:t>
            </w:r>
            <w:r w:rsidRPr="00300BCC">
              <w:t xml:space="preserve"> № 99</w:t>
            </w:r>
            <w:r>
              <w:t xml:space="preserve"> </w:t>
            </w:r>
            <w:r w:rsidRPr="00300BCC">
              <w:t>«О согласовании необходимо</w:t>
            </w:r>
            <w:r>
              <w:t xml:space="preserve">сти осуществления заимствований </w:t>
            </w:r>
            <w:r w:rsidRPr="00300BCC">
              <w:t>на покрытие временных кассовых разрывов»</w:t>
            </w:r>
          </w:p>
        </w:tc>
        <w:tc>
          <w:tcPr>
            <w:tcW w:w="844" w:type="dxa"/>
          </w:tcPr>
          <w:p w:rsidR="00FC3C6F" w:rsidRPr="00521B1D" w:rsidRDefault="00521B1D" w:rsidP="00FC3C6F">
            <w:pPr>
              <w:pStyle w:val="21"/>
              <w:rPr>
                <w:b w:val="0"/>
                <w:sz w:val="28"/>
                <w:szCs w:val="28"/>
              </w:rPr>
            </w:pPr>
            <w:r>
              <w:rPr>
                <w:b w:val="0"/>
                <w:sz w:val="28"/>
                <w:szCs w:val="28"/>
              </w:rPr>
              <w:t>95</w:t>
            </w:r>
          </w:p>
        </w:tc>
      </w:tr>
      <w:tr w:rsidR="00FC3C6F" w:rsidTr="00300BCC">
        <w:tc>
          <w:tcPr>
            <w:tcW w:w="8784" w:type="dxa"/>
          </w:tcPr>
          <w:p w:rsidR="00300BCC" w:rsidRPr="00300BCC" w:rsidRDefault="00300BCC" w:rsidP="00300BCC">
            <w:pPr>
              <w:pStyle w:val="ConsPlusTitle"/>
              <w:rPr>
                <w:b w:val="0"/>
              </w:rPr>
            </w:pPr>
            <w:r w:rsidRPr="00300BCC">
              <w:rPr>
                <w:b w:val="0"/>
              </w:rPr>
              <w:t xml:space="preserve">Решение Совета Ильинского муниципального района </w:t>
            </w:r>
            <w:r>
              <w:rPr>
                <w:b w:val="0"/>
              </w:rPr>
              <w:t>от 08 сентября 2016г.</w:t>
            </w:r>
            <w:r w:rsidRPr="00300BCC">
              <w:rPr>
                <w:b w:val="0"/>
              </w:rPr>
              <w:t xml:space="preserve"> № 100</w:t>
            </w:r>
          </w:p>
          <w:p w:rsidR="00FC3C6F" w:rsidRPr="00300BCC" w:rsidRDefault="00300BCC" w:rsidP="00300BCC">
            <w:pPr>
              <w:pStyle w:val="ConsPlusTitle"/>
              <w:rPr>
                <w:b w:val="0"/>
              </w:rPr>
            </w:pPr>
            <w:r>
              <w:rPr>
                <w:b w:val="0"/>
              </w:rPr>
              <w:t>«</w:t>
            </w:r>
            <w:r w:rsidRPr="00300BCC">
              <w:rPr>
                <w:b w:val="0"/>
              </w:rPr>
              <w:t>Об утверждении положения по регулированию муниципального долга</w:t>
            </w:r>
            <w:r>
              <w:rPr>
                <w:b w:val="0"/>
              </w:rPr>
              <w:t xml:space="preserve"> </w:t>
            </w:r>
            <w:r w:rsidRPr="00300BCC">
              <w:rPr>
                <w:b w:val="0"/>
              </w:rPr>
              <w:t>Ильинского муниципального района</w:t>
            </w:r>
            <w:r>
              <w:rPr>
                <w:b w:val="0"/>
              </w:rPr>
              <w:t>»</w:t>
            </w:r>
          </w:p>
        </w:tc>
        <w:tc>
          <w:tcPr>
            <w:tcW w:w="844" w:type="dxa"/>
          </w:tcPr>
          <w:p w:rsidR="00FC3C6F" w:rsidRPr="00521B1D" w:rsidRDefault="00521B1D" w:rsidP="00FC3C6F">
            <w:pPr>
              <w:pStyle w:val="21"/>
              <w:rPr>
                <w:b w:val="0"/>
                <w:sz w:val="28"/>
                <w:szCs w:val="28"/>
              </w:rPr>
            </w:pPr>
            <w:r>
              <w:rPr>
                <w:b w:val="0"/>
                <w:sz w:val="28"/>
                <w:szCs w:val="28"/>
              </w:rPr>
              <w:t>97</w:t>
            </w:r>
          </w:p>
        </w:tc>
      </w:tr>
      <w:tr w:rsidR="00FC3C6F" w:rsidTr="00300BCC">
        <w:tc>
          <w:tcPr>
            <w:tcW w:w="8784" w:type="dxa"/>
          </w:tcPr>
          <w:p w:rsidR="00300BCC" w:rsidRPr="00300BCC" w:rsidRDefault="00300BCC" w:rsidP="00300BCC">
            <w:r w:rsidRPr="00300BCC">
              <w:t>Решение Совета Ильинского муниципального района от 08 сентября 2016</w:t>
            </w:r>
            <w:r>
              <w:t>г.</w:t>
            </w:r>
            <w:r w:rsidRPr="00300BCC">
              <w:t xml:space="preserve"> № 101  </w:t>
            </w:r>
          </w:p>
          <w:p w:rsidR="00FC3C6F" w:rsidRPr="00300BCC" w:rsidRDefault="00300BCC" w:rsidP="00300BCC">
            <w:r>
              <w:t>«</w:t>
            </w:r>
            <w:r w:rsidRPr="00300BCC">
              <w:t>О 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tc>
        <w:tc>
          <w:tcPr>
            <w:tcW w:w="844" w:type="dxa"/>
          </w:tcPr>
          <w:p w:rsidR="00FC3C6F" w:rsidRPr="00521B1D" w:rsidRDefault="00521B1D" w:rsidP="00FC3C6F">
            <w:pPr>
              <w:pStyle w:val="21"/>
              <w:rPr>
                <w:b w:val="0"/>
                <w:sz w:val="28"/>
                <w:szCs w:val="28"/>
              </w:rPr>
            </w:pPr>
            <w:r>
              <w:rPr>
                <w:b w:val="0"/>
                <w:sz w:val="28"/>
                <w:szCs w:val="28"/>
              </w:rPr>
              <w:t>105</w:t>
            </w:r>
          </w:p>
        </w:tc>
      </w:tr>
      <w:tr w:rsidR="00FC3C6F" w:rsidTr="00300BCC">
        <w:tc>
          <w:tcPr>
            <w:tcW w:w="8784" w:type="dxa"/>
          </w:tcPr>
          <w:p w:rsidR="00FC3C6F" w:rsidRPr="00300BCC" w:rsidRDefault="00300BCC" w:rsidP="00300BCC">
            <w:pPr>
              <w:ind w:left="-357" w:firstLine="357"/>
              <w:outlineLvl w:val="0"/>
            </w:pPr>
            <w:r w:rsidRPr="00300BCC">
              <w:lastRenderedPageBreak/>
              <w:t>Протокол № 2</w:t>
            </w:r>
            <w:r>
              <w:t xml:space="preserve"> публичных слушаний от </w:t>
            </w:r>
            <w:r w:rsidRPr="00300BCC">
              <w:t xml:space="preserve">8 сентября 2016 года          </w:t>
            </w:r>
          </w:p>
        </w:tc>
        <w:tc>
          <w:tcPr>
            <w:tcW w:w="844" w:type="dxa"/>
          </w:tcPr>
          <w:p w:rsidR="00FC3C6F" w:rsidRPr="00521B1D" w:rsidRDefault="00521B1D" w:rsidP="00FC3C6F">
            <w:pPr>
              <w:pStyle w:val="21"/>
              <w:rPr>
                <w:b w:val="0"/>
                <w:sz w:val="28"/>
                <w:szCs w:val="28"/>
              </w:rPr>
            </w:pPr>
            <w:r>
              <w:rPr>
                <w:b w:val="0"/>
                <w:sz w:val="28"/>
                <w:szCs w:val="28"/>
              </w:rPr>
              <w:t>167</w:t>
            </w:r>
          </w:p>
        </w:tc>
      </w:tr>
      <w:tr w:rsidR="00FC3C6F" w:rsidTr="00300BCC">
        <w:tc>
          <w:tcPr>
            <w:tcW w:w="8784" w:type="dxa"/>
          </w:tcPr>
          <w:p w:rsidR="00FC3C6F" w:rsidRPr="00300BCC" w:rsidRDefault="00300BCC" w:rsidP="00300BCC">
            <w:pPr>
              <w:pStyle w:val="ConsPlusNormal"/>
              <w:widowControl/>
              <w:ind w:firstLine="0"/>
              <w:rPr>
                <w:rFonts w:ascii="Times New Roman" w:hAnsi="Times New Roman" w:cs="Times New Roman"/>
                <w:bCs/>
                <w:sz w:val="24"/>
                <w:szCs w:val="24"/>
              </w:rPr>
            </w:pPr>
            <w:r w:rsidRPr="00300BCC">
              <w:rPr>
                <w:rFonts w:ascii="Times New Roman" w:hAnsi="Times New Roman" w:cs="Times New Roman"/>
                <w:bCs/>
                <w:sz w:val="24"/>
                <w:szCs w:val="24"/>
              </w:rPr>
              <w:t xml:space="preserve">Решение по результатам публичных слушаний по проекту муниципального правового акта о внесении изменений и дополнений в Устав Ильинского муниципального района от </w:t>
            </w:r>
            <w:r w:rsidRPr="00300BCC">
              <w:rPr>
                <w:rFonts w:ascii="Times New Roman" w:hAnsi="Times New Roman" w:cs="Times New Roman"/>
                <w:sz w:val="24"/>
                <w:szCs w:val="24"/>
              </w:rPr>
              <w:t xml:space="preserve">8 сентября 2016 года    </w:t>
            </w:r>
          </w:p>
        </w:tc>
        <w:tc>
          <w:tcPr>
            <w:tcW w:w="844" w:type="dxa"/>
          </w:tcPr>
          <w:p w:rsidR="00FC3C6F" w:rsidRPr="00521B1D" w:rsidRDefault="00521B1D" w:rsidP="00FC3C6F">
            <w:pPr>
              <w:pStyle w:val="21"/>
              <w:rPr>
                <w:b w:val="0"/>
                <w:sz w:val="28"/>
                <w:szCs w:val="28"/>
              </w:rPr>
            </w:pPr>
            <w:r>
              <w:rPr>
                <w:b w:val="0"/>
                <w:sz w:val="28"/>
                <w:szCs w:val="28"/>
              </w:rPr>
              <w:t>169</w:t>
            </w:r>
          </w:p>
        </w:tc>
      </w:tr>
    </w:tbl>
    <w:p w:rsidR="00FC3C6F" w:rsidRDefault="00FC3C6F"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CF4C86" w:rsidRDefault="00CF4C86" w:rsidP="00FC3C6F">
      <w:pPr>
        <w:pStyle w:val="21"/>
        <w:rPr>
          <w:sz w:val="28"/>
          <w:szCs w:val="28"/>
        </w:rPr>
      </w:pPr>
    </w:p>
    <w:p w:rsidR="00FC3C6F" w:rsidRDefault="00FC3C6F" w:rsidP="00FC3C6F">
      <w:pPr>
        <w:pStyle w:val="21"/>
        <w:rPr>
          <w:sz w:val="40"/>
          <w:szCs w:val="40"/>
        </w:rPr>
      </w:pPr>
      <w:r>
        <w:rPr>
          <w:sz w:val="28"/>
          <w:szCs w:val="28"/>
        </w:rPr>
        <w:lastRenderedPageBreak/>
        <w:t>АДМИНИСТРАЦИИ ИЛЬИНСКОГО МУНИЦИПАЛЬНОГО РАЙОНА ИВАНОВСКОЙ ОБЛАСТИ</w:t>
      </w:r>
    </w:p>
    <w:p w:rsidR="00FC3C6F" w:rsidRDefault="00FC3C6F" w:rsidP="00FC3C6F">
      <w:pPr>
        <w:pStyle w:val="1"/>
        <w:rPr>
          <w:b/>
          <w:bCs/>
          <w:sz w:val="40"/>
          <w:szCs w:val="40"/>
        </w:rPr>
      </w:pPr>
    </w:p>
    <w:p w:rsidR="00FC3C6F" w:rsidRPr="001A41E2" w:rsidRDefault="00FC3C6F" w:rsidP="00FC3C6F">
      <w:pPr>
        <w:pStyle w:val="1"/>
        <w:rPr>
          <w:sz w:val="32"/>
          <w:szCs w:val="32"/>
        </w:rPr>
      </w:pPr>
      <w:r w:rsidRPr="001A41E2">
        <w:rPr>
          <w:b/>
          <w:bCs/>
          <w:sz w:val="32"/>
          <w:szCs w:val="32"/>
        </w:rPr>
        <w:t>ПОСТАНОВЛЕНИЕ</w:t>
      </w:r>
    </w:p>
    <w:p w:rsidR="00FC3C6F" w:rsidRDefault="00FC3C6F" w:rsidP="00FC3C6F">
      <w:pPr>
        <w:pStyle w:val="21"/>
        <w:jc w:val="left"/>
        <w:rPr>
          <w:sz w:val="28"/>
          <w:szCs w:val="28"/>
        </w:rPr>
      </w:pPr>
    </w:p>
    <w:p w:rsidR="00FC3C6F" w:rsidRDefault="00FC3C6F" w:rsidP="00FC3C6F">
      <w:pPr>
        <w:jc w:val="center"/>
        <w:rPr>
          <w:sz w:val="28"/>
          <w:szCs w:val="28"/>
        </w:rPr>
      </w:pPr>
      <w:r>
        <w:rPr>
          <w:sz w:val="28"/>
          <w:szCs w:val="28"/>
        </w:rPr>
        <w:t>от 05.09.2016 года № 228</w:t>
      </w:r>
    </w:p>
    <w:p w:rsidR="00FC3C6F" w:rsidRDefault="00FC3C6F" w:rsidP="00FC3C6F">
      <w:pPr>
        <w:jc w:val="center"/>
        <w:rPr>
          <w:sz w:val="28"/>
          <w:szCs w:val="28"/>
        </w:rPr>
      </w:pPr>
      <w:r>
        <w:rPr>
          <w:sz w:val="28"/>
          <w:szCs w:val="28"/>
        </w:rPr>
        <w:t>п. Ильинское-Хованское</w:t>
      </w:r>
    </w:p>
    <w:p w:rsidR="00FC3C6F" w:rsidRDefault="00FC3C6F" w:rsidP="00FC3C6F">
      <w:pPr>
        <w:rPr>
          <w:sz w:val="28"/>
          <w:szCs w:val="28"/>
        </w:rPr>
      </w:pPr>
    </w:p>
    <w:p w:rsidR="00FC3C6F" w:rsidRDefault="00FC3C6F" w:rsidP="00FC3C6F">
      <w:pPr>
        <w:jc w:val="center"/>
        <w:rPr>
          <w:b/>
          <w:sz w:val="28"/>
          <w:szCs w:val="28"/>
        </w:rPr>
      </w:pPr>
      <w:r>
        <w:rPr>
          <w:b/>
          <w:sz w:val="28"/>
          <w:szCs w:val="28"/>
        </w:rPr>
        <w:t xml:space="preserve">О внесении изменений в постановление администрации Ильинского муниципального района от 13.10.2014 года № 404 </w:t>
      </w:r>
    </w:p>
    <w:p w:rsidR="00FC3C6F" w:rsidRDefault="00FC3C6F" w:rsidP="00FC3C6F">
      <w:pPr>
        <w:jc w:val="center"/>
        <w:rPr>
          <w:b/>
          <w:sz w:val="28"/>
          <w:szCs w:val="28"/>
        </w:rPr>
      </w:pPr>
      <w:r>
        <w:rPr>
          <w:b/>
          <w:sz w:val="28"/>
          <w:szCs w:val="28"/>
        </w:rPr>
        <w:t>«Об утверждении муниципальной программы</w:t>
      </w:r>
    </w:p>
    <w:p w:rsidR="00FC3C6F" w:rsidRDefault="00FC3C6F" w:rsidP="00FC3C6F">
      <w:pPr>
        <w:jc w:val="center"/>
        <w:rPr>
          <w:b/>
          <w:sz w:val="28"/>
          <w:szCs w:val="28"/>
        </w:rPr>
      </w:pPr>
      <w:r>
        <w:rPr>
          <w:b/>
          <w:sz w:val="28"/>
          <w:szCs w:val="28"/>
        </w:rPr>
        <w:t>«Развитие субъектов малого и среднего предпринимательства</w:t>
      </w:r>
    </w:p>
    <w:p w:rsidR="00FC3C6F" w:rsidRDefault="00FC3C6F" w:rsidP="00FC3C6F">
      <w:pPr>
        <w:jc w:val="center"/>
        <w:rPr>
          <w:sz w:val="28"/>
          <w:szCs w:val="28"/>
        </w:rPr>
      </w:pPr>
      <w:r>
        <w:rPr>
          <w:b/>
          <w:sz w:val="28"/>
          <w:szCs w:val="28"/>
        </w:rPr>
        <w:t>в Ильинском муниципальном районе на 2015-2017 годы»</w:t>
      </w:r>
    </w:p>
    <w:p w:rsidR="00FC3C6F" w:rsidRDefault="00FC3C6F" w:rsidP="00FC3C6F">
      <w:pPr>
        <w:jc w:val="both"/>
        <w:rPr>
          <w:sz w:val="28"/>
          <w:szCs w:val="28"/>
        </w:rPr>
      </w:pPr>
    </w:p>
    <w:p w:rsidR="00FC3C6F" w:rsidRDefault="00FC3C6F" w:rsidP="00FC3C6F">
      <w:pPr>
        <w:ind w:firstLine="708"/>
        <w:jc w:val="both"/>
        <w:rPr>
          <w:sz w:val="28"/>
          <w:szCs w:val="28"/>
        </w:rPr>
      </w:pPr>
      <w:r>
        <w:rPr>
          <w:sz w:val="28"/>
          <w:szCs w:val="28"/>
        </w:rPr>
        <w:t xml:space="preserve">В соответствии </w:t>
      </w:r>
      <w:r w:rsidRPr="001A41E2">
        <w:rPr>
          <w:sz w:val="28"/>
          <w:szCs w:val="28"/>
        </w:rPr>
        <w:t>с Федеральными</w:t>
      </w:r>
      <w:r>
        <w:rPr>
          <w:sz w:val="28"/>
          <w:szCs w:val="28"/>
        </w:rPr>
        <w:t xml:space="preserve"> законами от 29.12.2015 № 408-ФЗ «О внесении изменений в отдельные законодательные акты Российской Федерации» и от 24.07.2007 № 209-ФЗ «О развитии малого и среднего предпринимательства в Российской Федерации», в связи с изменением структуры администрации Ильинского муниципального района, администрация Ильинского муниципального района </w:t>
      </w:r>
      <w:r>
        <w:rPr>
          <w:b/>
          <w:bCs/>
          <w:sz w:val="28"/>
          <w:szCs w:val="28"/>
        </w:rPr>
        <w:t>п о с т а н о в л я е т</w:t>
      </w:r>
      <w:r>
        <w:rPr>
          <w:sz w:val="28"/>
          <w:szCs w:val="28"/>
        </w:rPr>
        <w:t xml:space="preserve">: </w:t>
      </w:r>
    </w:p>
    <w:p w:rsidR="00FC3C6F" w:rsidRDefault="00FC3C6F" w:rsidP="00FC3C6F">
      <w:pPr>
        <w:numPr>
          <w:ilvl w:val="2"/>
          <w:numId w:val="2"/>
        </w:numPr>
        <w:ind w:left="0" w:firstLine="708"/>
        <w:jc w:val="both"/>
        <w:rPr>
          <w:sz w:val="28"/>
          <w:szCs w:val="28"/>
        </w:rPr>
      </w:pPr>
      <w:r>
        <w:rPr>
          <w:sz w:val="28"/>
          <w:szCs w:val="28"/>
        </w:rPr>
        <w:t>Внести в постановление администрации Ильинского муниципального района от 13.10.2014 года № 404 «Об утверждении муниципальной программы «Развитие субъектов малого и среднего предпринимательства в Ильинском муниципальном районе на 2015-2017 годы» следующее изменение:</w:t>
      </w:r>
    </w:p>
    <w:p w:rsidR="00FC3C6F" w:rsidRDefault="00FC3C6F" w:rsidP="00FC3C6F">
      <w:pPr>
        <w:jc w:val="both"/>
        <w:rPr>
          <w:sz w:val="28"/>
          <w:szCs w:val="28"/>
        </w:rPr>
      </w:pPr>
      <w:r>
        <w:rPr>
          <w:sz w:val="28"/>
          <w:szCs w:val="28"/>
        </w:rPr>
        <w:t xml:space="preserve">          1.1. Приложение к постановлению изложить в новой редакции (прилагается).</w:t>
      </w:r>
    </w:p>
    <w:p w:rsidR="00FC3C6F" w:rsidRDefault="00FC3C6F" w:rsidP="00FC3C6F">
      <w:pPr>
        <w:ind w:firstLine="708"/>
        <w:jc w:val="both"/>
        <w:rPr>
          <w:sz w:val="28"/>
          <w:szCs w:val="28"/>
        </w:rPr>
      </w:pPr>
      <w:r>
        <w:rPr>
          <w:sz w:val="28"/>
          <w:szCs w:val="28"/>
        </w:rPr>
        <w:t xml:space="preserve">2. </w:t>
      </w:r>
      <w:r>
        <w:rPr>
          <w:spacing w:val="2"/>
          <w:sz w:val="28"/>
          <w:szCs w:val="28"/>
        </w:rPr>
        <w:t>Настоящее постановление вступает в силу с момента опубликования в «Вестнике муниципальных правовых актов Ильинского муниципального района» и на официальном сайте Ильинского муниципального района Ивановской области.</w:t>
      </w:r>
    </w:p>
    <w:p w:rsidR="00FC3C6F" w:rsidRDefault="00FC3C6F" w:rsidP="00FC3C6F">
      <w:pPr>
        <w:ind w:firstLine="708"/>
        <w:jc w:val="both"/>
      </w:pPr>
      <w:r>
        <w:rPr>
          <w:sz w:val="28"/>
          <w:szCs w:val="28"/>
        </w:rPr>
        <w:t xml:space="preserve">3. </w:t>
      </w:r>
      <w:r>
        <w:rPr>
          <w:spacing w:val="2"/>
          <w:sz w:val="28"/>
          <w:szCs w:val="28"/>
        </w:rPr>
        <w:t>Контроль за выполнением настоящего Постановления возложить на заместителя Главы администрации Ильинского муниципального района по экономическим вопросам С.М. Ефремова.</w:t>
      </w:r>
    </w:p>
    <w:p w:rsidR="00FC3C6F" w:rsidRDefault="00FC3C6F" w:rsidP="00FC3C6F">
      <w:pPr>
        <w:ind w:firstLine="708"/>
        <w:jc w:val="both"/>
      </w:pPr>
    </w:p>
    <w:p w:rsidR="00FC3C6F" w:rsidRDefault="00FC3C6F" w:rsidP="00FC3C6F">
      <w:pPr>
        <w:ind w:firstLine="708"/>
        <w:jc w:val="both"/>
      </w:pPr>
    </w:p>
    <w:p w:rsidR="00FC3C6F" w:rsidRDefault="00FC3C6F" w:rsidP="00FC3C6F">
      <w:pPr>
        <w:jc w:val="both"/>
        <w:rPr>
          <w:sz w:val="28"/>
          <w:szCs w:val="28"/>
        </w:rPr>
      </w:pPr>
    </w:p>
    <w:p w:rsidR="00FC3C6F" w:rsidRDefault="00FC3C6F" w:rsidP="00FC3C6F">
      <w:pPr>
        <w:pStyle w:val="ab"/>
        <w:rPr>
          <w:b/>
          <w:sz w:val="28"/>
          <w:szCs w:val="28"/>
        </w:rPr>
      </w:pPr>
      <w:r>
        <w:rPr>
          <w:b/>
          <w:sz w:val="28"/>
          <w:szCs w:val="28"/>
        </w:rPr>
        <w:t xml:space="preserve">Глава Ильинского </w:t>
      </w:r>
    </w:p>
    <w:p w:rsidR="00FC3C6F" w:rsidRDefault="00FC3C6F" w:rsidP="00FC3C6F">
      <w:pPr>
        <w:pStyle w:val="ab"/>
        <w:rPr>
          <w:b/>
          <w:sz w:val="28"/>
          <w:szCs w:val="28"/>
        </w:rPr>
      </w:pPr>
      <w:r>
        <w:rPr>
          <w:b/>
          <w:sz w:val="28"/>
          <w:szCs w:val="28"/>
        </w:rPr>
        <w:t xml:space="preserve">муниципального района                          </w:t>
      </w:r>
      <w:r w:rsidR="00CF4C86">
        <w:rPr>
          <w:b/>
          <w:sz w:val="28"/>
          <w:szCs w:val="28"/>
        </w:rPr>
        <w:t xml:space="preserve">        </w:t>
      </w:r>
      <w:r>
        <w:rPr>
          <w:b/>
          <w:sz w:val="28"/>
          <w:szCs w:val="28"/>
        </w:rPr>
        <w:t xml:space="preserve">                           А.Ю. Кондратьев</w:t>
      </w: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CF4C86" w:rsidRDefault="00CF4C86" w:rsidP="00FC3C6F">
      <w:pPr>
        <w:jc w:val="both"/>
        <w:rPr>
          <w:b/>
          <w:sz w:val="28"/>
          <w:szCs w:val="28"/>
        </w:rPr>
      </w:pPr>
    </w:p>
    <w:p w:rsidR="00FC3C6F" w:rsidRDefault="00FC3C6F" w:rsidP="00FC3C6F">
      <w:pPr>
        <w:jc w:val="right"/>
      </w:pPr>
      <w:r>
        <w:lastRenderedPageBreak/>
        <w:t xml:space="preserve">Приложение </w:t>
      </w:r>
    </w:p>
    <w:p w:rsidR="00FC3C6F" w:rsidRDefault="00FC3C6F" w:rsidP="00FC3C6F">
      <w:pPr>
        <w:jc w:val="right"/>
      </w:pPr>
      <w:r>
        <w:t xml:space="preserve">к постановлению администрации </w:t>
      </w:r>
    </w:p>
    <w:p w:rsidR="00FC3C6F" w:rsidRDefault="00FC3C6F" w:rsidP="00FC3C6F">
      <w:pPr>
        <w:jc w:val="right"/>
      </w:pPr>
      <w:r>
        <w:t>Ильинского муниципального района</w:t>
      </w:r>
    </w:p>
    <w:p w:rsidR="00FC3C6F" w:rsidRDefault="00FC3C6F" w:rsidP="00FC3C6F">
      <w:pPr>
        <w:jc w:val="right"/>
      </w:pPr>
      <w:r>
        <w:t xml:space="preserve"> от 05 сентября 2016 № 228</w:t>
      </w:r>
    </w:p>
    <w:p w:rsidR="00FC3C6F" w:rsidRDefault="00FC3C6F" w:rsidP="00FC3C6F">
      <w:pPr>
        <w:jc w:val="right"/>
      </w:pPr>
    </w:p>
    <w:p w:rsidR="00FC3C6F" w:rsidRDefault="00FC3C6F" w:rsidP="00FC3C6F">
      <w:pPr>
        <w:jc w:val="right"/>
      </w:pPr>
      <w:r>
        <w:t xml:space="preserve">Приложение </w:t>
      </w:r>
    </w:p>
    <w:p w:rsidR="00FC3C6F" w:rsidRDefault="00FC3C6F" w:rsidP="00FC3C6F">
      <w:pPr>
        <w:jc w:val="right"/>
      </w:pPr>
      <w:r>
        <w:t>к постановлению администрации</w:t>
      </w:r>
    </w:p>
    <w:p w:rsidR="00FC3C6F" w:rsidRDefault="00FC3C6F" w:rsidP="00FC3C6F">
      <w:pPr>
        <w:jc w:val="right"/>
      </w:pPr>
      <w:r>
        <w:t>Ильинского муниципального района</w:t>
      </w:r>
    </w:p>
    <w:p w:rsidR="00FC3C6F" w:rsidRDefault="00FC3C6F" w:rsidP="00FC3C6F">
      <w:pPr>
        <w:jc w:val="right"/>
      </w:pPr>
      <w:r>
        <w:t>от 13.10.2014 № 404</w:t>
      </w:r>
    </w:p>
    <w:p w:rsidR="00FC3C6F" w:rsidRDefault="00FC3C6F" w:rsidP="00FC3C6F">
      <w:pPr>
        <w:jc w:val="right"/>
        <w:rPr>
          <w:sz w:val="28"/>
          <w:szCs w:val="28"/>
        </w:rPr>
      </w:pPr>
      <w:r>
        <w:t xml:space="preserve"> </w:t>
      </w:r>
    </w:p>
    <w:p w:rsidR="00FC3C6F" w:rsidRDefault="00FC3C6F" w:rsidP="00FC3C6F">
      <w:pPr>
        <w:jc w:val="center"/>
        <w:rPr>
          <w:sz w:val="28"/>
          <w:szCs w:val="28"/>
        </w:rPr>
      </w:pPr>
    </w:p>
    <w:p w:rsidR="00FC3C6F" w:rsidRDefault="00FC3C6F" w:rsidP="00FC3C6F">
      <w:pPr>
        <w:jc w:val="center"/>
        <w:rPr>
          <w:sz w:val="28"/>
          <w:szCs w:val="28"/>
        </w:rPr>
      </w:pPr>
    </w:p>
    <w:p w:rsidR="00FC3C6F" w:rsidRDefault="00FC3C6F" w:rsidP="00FC3C6F">
      <w:pPr>
        <w:jc w:val="center"/>
        <w:rPr>
          <w:sz w:val="28"/>
          <w:szCs w:val="28"/>
        </w:rPr>
      </w:pPr>
      <w:r>
        <w:rPr>
          <w:sz w:val="28"/>
          <w:szCs w:val="28"/>
        </w:rPr>
        <w:t xml:space="preserve">МУНИЦИПАЛЬНАЯ ПРОГРАММА </w:t>
      </w:r>
    </w:p>
    <w:p w:rsidR="00FC3C6F" w:rsidRDefault="00FC3C6F" w:rsidP="00FC3C6F">
      <w:pPr>
        <w:jc w:val="center"/>
        <w:rPr>
          <w:sz w:val="28"/>
          <w:szCs w:val="28"/>
        </w:rPr>
      </w:pPr>
      <w:r>
        <w:rPr>
          <w:sz w:val="28"/>
          <w:szCs w:val="28"/>
        </w:rPr>
        <w:t xml:space="preserve">«РАЗВИТИЕ МАЛОГО И СРЕДНЕГО ПРЕДПРИНИМАТЕЛЬСТВА </w:t>
      </w:r>
    </w:p>
    <w:p w:rsidR="00FC3C6F" w:rsidRDefault="00FC3C6F" w:rsidP="00FC3C6F">
      <w:pPr>
        <w:jc w:val="center"/>
        <w:rPr>
          <w:sz w:val="28"/>
          <w:szCs w:val="28"/>
        </w:rPr>
      </w:pPr>
      <w:r>
        <w:rPr>
          <w:sz w:val="28"/>
          <w:szCs w:val="28"/>
        </w:rPr>
        <w:t>В ИЛЬИНСКОМ МУНИЦИПАЛЬНОМ РАЙОНЕ НА 2015-2017 ГОДЫ»</w:t>
      </w:r>
    </w:p>
    <w:p w:rsidR="00FC3C6F" w:rsidRDefault="00FC3C6F" w:rsidP="00FC3C6F">
      <w:pPr>
        <w:jc w:val="center"/>
        <w:rPr>
          <w:sz w:val="28"/>
          <w:szCs w:val="28"/>
        </w:rPr>
      </w:pPr>
    </w:p>
    <w:p w:rsidR="00FC3C6F" w:rsidRDefault="00FC3C6F" w:rsidP="00FC3C6F">
      <w:pPr>
        <w:jc w:val="center"/>
      </w:pPr>
      <w:r>
        <w:t>ПАСПОРТ ПРОГРАММЫ</w:t>
      </w:r>
    </w:p>
    <w:p w:rsidR="00FC3C6F" w:rsidRDefault="00FC3C6F" w:rsidP="00FC3C6F">
      <w:pPr>
        <w:jc w:val="center"/>
      </w:pPr>
    </w:p>
    <w:tbl>
      <w:tblPr>
        <w:tblW w:w="0" w:type="auto"/>
        <w:tblInd w:w="-25" w:type="dxa"/>
        <w:tblLayout w:type="fixed"/>
        <w:tblLook w:val="04A0" w:firstRow="1" w:lastRow="0" w:firstColumn="1" w:lastColumn="0" w:noHBand="0" w:noVBand="1"/>
      </w:tblPr>
      <w:tblGrid>
        <w:gridCol w:w="3168"/>
        <w:gridCol w:w="6453"/>
      </w:tblGrid>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Наименование программы (далее -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«Развитие малого и среднего предпринимательства в Ильинском муниципальном районе на 2015-2017г.г.»</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Основание для разработки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 Федеральные законы от 24.07.2007г. № 209-ФЗ «О развитии субъектов малого и среднего предпринимательства в Российской Федерации» и от 06.10.2003г. № 131-ФЗ «Об общих принципах организации местного самоуправления в Российской Федерации», Закон Ивановской области от 14.07.2008г. № 83-ОЗ «О развитии малого и среднего предпринимательства в Ивановской области»</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Сроки реализации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2015-2017 годы</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Администратор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Отдел экономики, инвестиций и сельского хозяйства администрации Ильинского муниципального района</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Исполнитель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Отдел экономики, инвестиций и сельского хозяйства администрации Ильинского муниципального района</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Цели и основные задачи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Целями Программы являются:</w:t>
            </w:r>
          </w:p>
          <w:p w:rsidR="00FC3C6F" w:rsidRDefault="00FC3C6F" w:rsidP="00300BCC">
            <w:pPr>
              <w:jc w:val="both"/>
            </w:pPr>
            <w:r>
              <w:t>- создание благоприятных экономических, правовых и организационных условий для устойчивого развития субъектов малого и среднего бизнеса на территории Ильинского муниципального района;</w:t>
            </w:r>
          </w:p>
          <w:p w:rsidR="00FC3C6F" w:rsidRDefault="00FC3C6F" w:rsidP="00300BCC">
            <w:pPr>
              <w:jc w:val="both"/>
            </w:pPr>
            <w:r>
              <w:t>- содействие занятости, стимулирование граждан к осуществлению самостоятельной предпринимательской деятельности;</w:t>
            </w:r>
          </w:p>
          <w:p w:rsidR="00FC3C6F" w:rsidRDefault="00FC3C6F" w:rsidP="00300BCC">
            <w:pPr>
              <w:jc w:val="both"/>
            </w:pPr>
            <w:r>
              <w:t>- увеличение объема налоговых поступлений в доходную часть бюджета;</w:t>
            </w:r>
          </w:p>
          <w:p w:rsidR="00FC3C6F" w:rsidRDefault="00FC3C6F" w:rsidP="00300BCC">
            <w:pPr>
              <w:jc w:val="both"/>
            </w:pPr>
            <w:r>
              <w:t>- насыщение потребительского рынка качественными товарами, работами и услугами.</w:t>
            </w:r>
          </w:p>
          <w:p w:rsidR="00FC3C6F" w:rsidRDefault="00FC3C6F" w:rsidP="00300BCC">
            <w:pPr>
              <w:jc w:val="both"/>
            </w:pPr>
            <w:r>
              <w:t>Задачами Программы являются:</w:t>
            </w:r>
          </w:p>
          <w:p w:rsidR="00FC3C6F" w:rsidRDefault="00FC3C6F" w:rsidP="00300BCC">
            <w:pPr>
              <w:jc w:val="both"/>
            </w:pPr>
            <w:r>
              <w:t>- совершенствование нормативной правовой базы в сфере малого и среднего предпринимательства;</w:t>
            </w:r>
          </w:p>
          <w:p w:rsidR="00FC3C6F" w:rsidRDefault="00FC3C6F" w:rsidP="00300BCC">
            <w:pPr>
              <w:jc w:val="both"/>
            </w:pPr>
            <w:r>
              <w:lastRenderedPageBreak/>
              <w:t>- финансовая поддержка субъектов малого и среднего предпринимательства;</w:t>
            </w:r>
          </w:p>
          <w:p w:rsidR="00FC3C6F" w:rsidRDefault="00FC3C6F" w:rsidP="00300BCC">
            <w:pPr>
              <w:jc w:val="both"/>
            </w:pPr>
            <w:r>
              <w:t>- имущественная поддержка субъектов малого и среднего предпринимательства;</w:t>
            </w:r>
            <w:r>
              <w:rPr>
                <w:color w:val="FFFFFF"/>
              </w:rPr>
              <w:t xml:space="preserve"> и среднего предпринимательства;</w:t>
            </w:r>
          </w:p>
          <w:p w:rsidR="00FC3C6F" w:rsidRDefault="00FC3C6F" w:rsidP="00300BCC">
            <w:pPr>
              <w:jc w:val="both"/>
            </w:pPr>
            <w:r>
              <w:t>- поддержка субъектов малого и среднего предпринимательства в области подготовки, переподготовки и повышения квалификации кадров;</w:t>
            </w:r>
          </w:p>
          <w:p w:rsidR="00FC3C6F" w:rsidRDefault="00FC3C6F" w:rsidP="00300BCC">
            <w:pPr>
              <w:jc w:val="both"/>
            </w:pPr>
            <w:r>
              <w:t>- информационная, консультационная и учебно-методическая помощь малому и среднему предпринимательству;</w:t>
            </w:r>
          </w:p>
          <w:p w:rsidR="00FC3C6F" w:rsidRDefault="00FC3C6F" w:rsidP="00300BCC">
            <w:pPr>
              <w:jc w:val="both"/>
            </w:pPr>
            <w:r>
              <w:t>- содействие развитию общественных организаций предпринимателей.</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lastRenderedPageBreak/>
              <w:t xml:space="preserve"> Объем ресурсного обеспечения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Общий объем расходов бюджета Ильинского муниципального района по финансированию Программы на период 2015-2017 годов составляет 150,0 тыс. руб., в том числе в 2015 году – 50,0 тыс. руб., в 2016 году – 50,0 тыс. руб., в 2017 году – 50,0 тыс. руб.</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Целевые индикаторы и ожидаемые результаты реализации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К концу 2017 года предполагается:</w:t>
            </w:r>
          </w:p>
          <w:p w:rsidR="00FC3C6F" w:rsidRDefault="00FC3C6F" w:rsidP="00300BCC">
            <w:pPr>
              <w:jc w:val="both"/>
            </w:pPr>
            <w:r>
              <w:t>- увеличение количества субъектов малого и среднего предпринимательства до 160 единиц;</w:t>
            </w:r>
          </w:p>
          <w:p w:rsidR="00FC3C6F" w:rsidRDefault="00FC3C6F" w:rsidP="00300BCC">
            <w:pPr>
              <w:jc w:val="both"/>
            </w:pPr>
            <w:r>
              <w:t xml:space="preserve">- увеличение среднесписочной численности работников, занятых у субъектов малого и среднего предпринимательства до 115 человек;   </w:t>
            </w:r>
          </w:p>
          <w:p w:rsidR="00FC3C6F" w:rsidRDefault="00FC3C6F" w:rsidP="00300BCC">
            <w:pPr>
              <w:jc w:val="both"/>
            </w:pPr>
            <w:r>
              <w:t>- увеличение налоговых поступлений в бюджет Ильинского муниципального района и бюджеты поселений;</w:t>
            </w:r>
          </w:p>
          <w:p w:rsidR="00FC3C6F" w:rsidRDefault="00FC3C6F" w:rsidP="00300BCC">
            <w:pPr>
              <w:jc w:val="both"/>
            </w:pPr>
            <w:r>
              <w:t>- снижение уровня безработицы на территории Ильинского муниципального района;</w:t>
            </w:r>
          </w:p>
          <w:p w:rsidR="00FC3C6F" w:rsidRDefault="00FC3C6F" w:rsidP="00300BCC">
            <w:pPr>
              <w:jc w:val="both"/>
            </w:pPr>
            <w:r>
              <w:t>- повышение образовательного и информационного уровня субъектов малого и среднего предпринимательства.</w:t>
            </w:r>
          </w:p>
        </w:tc>
      </w:tr>
      <w:tr w:rsidR="00FC3C6F" w:rsidTr="00300BCC">
        <w:tc>
          <w:tcPr>
            <w:tcW w:w="3168" w:type="dxa"/>
            <w:tcBorders>
              <w:top w:val="single" w:sz="4" w:space="0" w:color="000000"/>
              <w:left w:val="single" w:sz="4" w:space="0" w:color="000000"/>
              <w:bottom w:val="single" w:sz="4" w:space="0" w:color="000000"/>
              <w:right w:val="nil"/>
            </w:tcBorders>
            <w:hideMark/>
          </w:tcPr>
          <w:p w:rsidR="00FC3C6F" w:rsidRDefault="00FC3C6F" w:rsidP="00300BCC">
            <w:r>
              <w:t>Контроль за исполнением Программы</w:t>
            </w:r>
          </w:p>
        </w:tc>
        <w:tc>
          <w:tcPr>
            <w:tcW w:w="6453"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both"/>
            </w:pPr>
            <w:r>
              <w:t>Администрация Ильинского муниципального района Ивановской области</w:t>
            </w:r>
          </w:p>
        </w:tc>
      </w:tr>
    </w:tbl>
    <w:p w:rsidR="00FC3C6F" w:rsidRDefault="00FC3C6F" w:rsidP="00FC3C6F">
      <w:pPr>
        <w:jc w:val="center"/>
      </w:pPr>
    </w:p>
    <w:p w:rsidR="00FC3C6F" w:rsidRDefault="00FC3C6F" w:rsidP="00FC3C6F">
      <w:pPr>
        <w:jc w:val="center"/>
      </w:pPr>
      <w:r>
        <w:rPr>
          <w:b/>
        </w:rPr>
        <w:t>1. Введение</w:t>
      </w:r>
    </w:p>
    <w:p w:rsidR="00FC3C6F" w:rsidRDefault="00FC3C6F" w:rsidP="00FC3C6F">
      <w:pPr>
        <w:jc w:val="both"/>
      </w:pPr>
    </w:p>
    <w:p w:rsidR="00FC3C6F" w:rsidRDefault="00FC3C6F" w:rsidP="00FC3C6F">
      <w:pPr>
        <w:jc w:val="both"/>
      </w:pPr>
      <w:r>
        <w:tab/>
        <w:t>Муниципальная программа «Развитие малого и среднего предпринимательства в Ильинском муниципальном районе на 2015-2017 годы» (далее Программа) разработана в соответствии с Федеральными законами от 24.07.2007г. № 209-ФЗ «О развитии субъектов малого и среднего предпринимательства в Российской Федерации» и от 06.10.2003г. № 131-ФЗ «Об общих принципах организации местного самоуправления в Российской Федерации», Законом Ивановской области от 14.07.2008г. № 83-ОЗ «О развитии малого и среднего предпринимательства в Ивановской области».</w:t>
      </w:r>
    </w:p>
    <w:p w:rsidR="00FC3C6F" w:rsidRDefault="00FC3C6F" w:rsidP="00FC3C6F">
      <w:pPr>
        <w:jc w:val="both"/>
      </w:pPr>
      <w:r>
        <w:tab/>
        <w:t>Настоящая Программа предусматривает систему мер, направленных на формирование и реализацию муниципальной политики в сфере развития малого и среднего предпринимательства и предпринимательских инициатив на территории Ильинского муниципального района. Программа направлена на создание благоприятных условий для развития малого и среднего предпринимательства на территории Ильинского муниципального района, привлечение субъектов малого и среднего бизнеса к участию в экономическом развитии района, привлечение инвестиций, увеличение количества субъектов малого и среднего предпринимательства, создание и сохранение рабочих мест, развитие конкуренции, увеличение объема налоговых поступлений в бюджеты района и поселений.</w:t>
      </w:r>
    </w:p>
    <w:p w:rsidR="00FC3C6F" w:rsidRDefault="00FC3C6F" w:rsidP="00FC3C6F">
      <w:pPr>
        <w:jc w:val="both"/>
      </w:pPr>
    </w:p>
    <w:p w:rsidR="00FC3C6F" w:rsidRDefault="00FC3C6F" w:rsidP="00FC3C6F">
      <w:pPr>
        <w:jc w:val="center"/>
      </w:pPr>
      <w:r>
        <w:rPr>
          <w:b/>
        </w:rPr>
        <w:t>2. Анализ текущей ситуации в сфере реализации Программы</w:t>
      </w:r>
    </w:p>
    <w:p w:rsidR="00FC3C6F" w:rsidRDefault="00FC3C6F" w:rsidP="00FC3C6F">
      <w:pPr>
        <w:jc w:val="both"/>
      </w:pPr>
    </w:p>
    <w:p w:rsidR="00FC3C6F" w:rsidRDefault="00FC3C6F" w:rsidP="00FC3C6F">
      <w:pPr>
        <w:jc w:val="both"/>
      </w:pPr>
      <w:r>
        <w:tab/>
        <w:t>Роль и вклад малого и среднего предпринимательства в социально-экономическое развитие района трудно переоценить. Малое и среднее предпринимательство – наиболее мобильный, динамичный и способный быстро адаптироваться к внешним условиям сектор экономики. Малый бизнес быстрее реагирует на любые изменения рыночной конъюнктуры, заполняя образующиеся ниши в потребительской сфере, создает дополнительные рабочие места. В последнее годы развитие малого и среднего предпринимательства приобретает все большее политическое, социальное и экономическое значение.</w:t>
      </w:r>
    </w:p>
    <w:p w:rsidR="00FC3C6F" w:rsidRDefault="00FC3C6F" w:rsidP="00FC3C6F">
      <w:pPr>
        <w:jc w:val="both"/>
      </w:pPr>
      <w:r>
        <w:tab/>
        <w:t>Малый и средний бизнес в связи с отсутствием серьезных финансовых резервов является наиболее незащищенным от внешних воздействий 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FC3C6F" w:rsidRDefault="00FC3C6F" w:rsidP="00FC3C6F">
      <w:pPr>
        <w:jc w:val="both"/>
      </w:pPr>
      <w:r>
        <w:tab/>
        <w:t>Приоритетные направления поддержки малого и среднего бизнеса необходимо определять исходя из сложившейся социально экономической ситуации на территории Ильинского муниципального района, а также финансовых возможностей.</w:t>
      </w:r>
    </w:p>
    <w:p w:rsidR="00FC3C6F" w:rsidRDefault="00FC3C6F" w:rsidP="00FC3C6F">
      <w:pPr>
        <w:jc w:val="both"/>
      </w:pPr>
      <w:r>
        <w:tab/>
        <w:t>Недостаточное количество статистических показателей о деятельности субъектов малого предпринимательства не позволяют получить точные сведения о реальной ситуации в сфере малого предпринимательства и осложняют принятие эффективных и рациональных решений.</w:t>
      </w:r>
    </w:p>
    <w:p w:rsidR="00FC3C6F" w:rsidRDefault="00FC3C6F" w:rsidP="00FC3C6F">
      <w:pPr>
        <w:jc w:val="both"/>
      </w:pPr>
      <w:r>
        <w:tab/>
        <w:t>На сегодняшний день по данным статистики в Ильинском муниципальном районе зарегистрировано 153 субъекта малого предпринимательства, в том числе 43 юридических лица и 110 индивидуальных предпринимателей.</w:t>
      </w:r>
    </w:p>
    <w:p w:rsidR="00FC3C6F" w:rsidRDefault="00FC3C6F" w:rsidP="00FC3C6F">
      <w:pPr>
        <w:ind w:firstLine="708"/>
        <w:jc w:val="both"/>
      </w:pPr>
      <w:r>
        <w:t xml:space="preserve">Анализ предшествующего периода показывает, что в районе отмечается положительная динамика развития малого и среднего предпринимательства. Так в 2014 году по отношению к 2013 году заметен небольшой рост числа зарегистрированных субъектов малого предпринимательства. За тот же период времени сумма единого налога на вмененный доход, поступившая в бюджет района, увеличилась до 1,450 млн рублей. </w:t>
      </w:r>
    </w:p>
    <w:p w:rsidR="00FC3C6F" w:rsidRDefault="00FC3C6F" w:rsidP="00FC3C6F">
      <w:pPr>
        <w:ind w:firstLine="708"/>
        <w:jc w:val="both"/>
      </w:pPr>
      <w:r>
        <w:t xml:space="preserve">Стоит отметить, что основными направлениями деятельности субъектов малого бизнеса в районе традиционно являются торговля и сфера обслуживания, в основном развивающаяся на территории городского поселения. </w:t>
      </w:r>
    </w:p>
    <w:p w:rsidR="00FC3C6F" w:rsidRDefault="00FC3C6F" w:rsidP="00FC3C6F">
      <w:pPr>
        <w:ind w:firstLine="708"/>
        <w:jc w:val="both"/>
      </w:pPr>
      <w:r>
        <w:t>Несмотря на положительную динамику развития малого предпринимательства в районе, существует ряд причин и факторов, сдерживающих его развитие, среди которых необходимо отметить:</w:t>
      </w:r>
    </w:p>
    <w:p w:rsidR="00FC3C6F" w:rsidRDefault="00FC3C6F" w:rsidP="00FC3C6F">
      <w:pPr>
        <w:ind w:firstLine="708"/>
        <w:jc w:val="both"/>
      </w:pPr>
      <w:r>
        <w:t>- недостаточные меры государственной и муниципальной поддержки;</w:t>
      </w:r>
    </w:p>
    <w:p w:rsidR="00FC3C6F" w:rsidRDefault="00FC3C6F" w:rsidP="00FC3C6F">
      <w:pPr>
        <w:ind w:firstLine="708"/>
        <w:jc w:val="both"/>
      </w:pPr>
      <w:r>
        <w:t>- нестабильность законодательной базы, регулирующей деятельность данной сферы;</w:t>
      </w:r>
    </w:p>
    <w:p w:rsidR="00FC3C6F" w:rsidRDefault="00FC3C6F" w:rsidP="00FC3C6F">
      <w:pPr>
        <w:ind w:firstLine="708"/>
        <w:jc w:val="both"/>
      </w:pPr>
      <w:r>
        <w:t>- административные барьеры и недостаточно эффективное взаимодействие контролирующих и надзорных органов, фактическая незащищенность предпринимателя от многочисленных контролирующих организаций;</w:t>
      </w:r>
    </w:p>
    <w:p w:rsidR="00FC3C6F" w:rsidRDefault="00FC3C6F" w:rsidP="00FC3C6F">
      <w:pPr>
        <w:ind w:firstLine="708"/>
        <w:jc w:val="both"/>
      </w:pPr>
      <w:r>
        <w:t>- нехватка квалифицированных кадров;</w:t>
      </w:r>
    </w:p>
    <w:p w:rsidR="00FC3C6F" w:rsidRDefault="00FC3C6F" w:rsidP="00FC3C6F">
      <w:pPr>
        <w:ind w:firstLine="708"/>
        <w:jc w:val="both"/>
      </w:pPr>
      <w:r>
        <w:t>- низкое качество предпринимательской среды (у предпринимателей недостаточно навыков ведения бизнеса, опыта управления);</w:t>
      </w:r>
    </w:p>
    <w:p w:rsidR="00FC3C6F" w:rsidRDefault="00FC3C6F" w:rsidP="00FC3C6F">
      <w:pPr>
        <w:ind w:firstLine="708"/>
        <w:jc w:val="both"/>
      </w:pPr>
      <w:r>
        <w:t>- недостаточное количество деловой информации по вопросам предпринимательской деятельности, низкий уровень юридических и экономических знаний предпринимателей, необходимых для более эффективного развития бизнеса;</w:t>
      </w:r>
    </w:p>
    <w:p w:rsidR="00FC3C6F" w:rsidRDefault="00FC3C6F" w:rsidP="00FC3C6F">
      <w:pPr>
        <w:ind w:firstLine="708"/>
        <w:jc w:val="both"/>
      </w:pPr>
      <w:r>
        <w:t>- недостаточный уровень предпринимательской культуры, низкая эффективность консолидации усилий предпринимателей и властей по защите прав предпринимателей;</w:t>
      </w:r>
    </w:p>
    <w:p w:rsidR="00FC3C6F" w:rsidRDefault="00FC3C6F" w:rsidP="00FC3C6F">
      <w:pPr>
        <w:ind w:firstLine="708"/>
        <w:jc w:val="both"/>
      </w:pPr>
      <w:r>
        <w:t>-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FC3C6F" w:rsidRDefault="00FC3C6F" w:rsidP="00FC3C6F">
      <w:pPr>
        <w:ind w:firstLine="708"/>
        <w:jc w:val="both"/>
      </w:pPr>
      <w:r>
        <w:lastRenderedPageBreak/>
        <w:t>- сложность и высокая стоимость процедур легализации предпринимательской деятельности, таких как регистрация, сертификация, лицензирование и прочие;</w:t>
      </w:r>
    </w:p>
    <w:p w:rsidR="00FC3C6F" w:rsidRDefault="00FC3C6F" w:rsidP="00FC3C6F">
      <w:pPr>
        <w:ind w:firstLine="708"/>
        <w:jc w:val="both"/>
      </w:pPr>
      <w:r>
        <w:t>- высокая стоимость энергоресурсов, продолжающийся рост тарифов в коммунальной сфере;</w:t>
      </w:r>
    </w:p>
    <w:p w:rsidR="00FC3C6F" w:rsidRDefault="00FC3C6F" w:rsidP="00FC3C6F">
      <w:pPr>
        <w:ind w:firstLine="708"/>
        <w:jc w:val="both"/>
      </w:pPr>
      <w:r>
        <w:t>- дефицит помещений для осуществления предпринимательской деятельности.</w:t>
      </w:r>
    </w:p>
    <w:p w:rsidR="00FC3C6F" w:rsidRDefault="00FC3C6F" w:rsidP="00FC3C6F">
      <w:pPr>
        <w:ind w:firstLine="708"/>
        <w:jc w:val="both"/>
      </w:pPr>
      <w: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Муниципальная программа «Развитие малого и среднего предпринимательства в Ильинском муниципальном районе на 2015 – 2017 годы» направлена на решение социально-экономической проблемы повышения роли малого и среднего предпринимательства в структуре экономики Ильинского муниципального района.</w:t>
      </w:r>
    </w:p>
    <w:p w:rsidR="00FC3C6F" w:rsidRDefault="00FC3C6F" w:rsidP="00FC3C6F">
      <w:pPr>
        <w:ind w:firstLine="708"/>
        <w:jc w:val="both"/>
      </w:pPr>
      <w:r>
        <w:t>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 региональном и муниципальных уровнях.</w:t>
      </w:r>
    </w:p>
    <w:p w:rsidR="00FC3C6F" w:rsidRDefault="00FC3C6F" w:rsidP="00FC3C6F">
      <w:pPr>
        <w:ind w:firstLine="708"/>
        <w:jc w:val="both"/>
      </w:pPr>
      <w:r>
        <w:t>Система комплексной поддержки малого и среднего предпринимательства должна включать:</w:t>
      </w:r>
    </w:p>
    <w:p w:rsidR="00FC3C6F" w:rsidRDefault="00FC3C6F" w:rsidP="00FC3C6F">
      <w:pPr>
        <w:ind w:firstLine="708"/>
        <w:jc w:val="both"/>
      </w:pPr>
      <w:r>
        <w:t>- необходимую нормативно-правовую базу;</w:t>
      </w:r>
    </w:p>
    <w:p w:rsidR="00FC3C6F" w:rsidRDefault="00FC3C6F" w:rsidP="00FC3C6F">
      <w:pPr>
        <w:ind w:firstLine="708"/>
        <w:jc w:val="both"/>
      </w:pPr>
      <w:r>
        <w:t>- обеспечение субъектам малого и среднего предпринимательства равного доступа к материальным и финансовым ресурсам, необходимым для создания и развития бизнеса;</w:t>
      </w:r>
    </w:p>
    <w:p w:rsidR="00FC3C6F" w:rsidRDefault="00FC3C6F" w:rsidP="00FC3C6F">
      <w:pPr>
        <w:ind w:firstLine="708"/>
        <w:jc w:val="both"/>
      </w:pPr>
      <w:r>
        <w:t>- содействие в расширении рынков сбыта производимых товаров и услуг;</w:t>
      </w:r>
    </w:p>
    <w:p w:rsidR="00FC3C6F" w:rsidRDefault="00FC3C6F" w:rsidP="00FC3C6F">
      <w:pPr>
        <w:ind w:firstLine="708"/>
        <w:jc w:val="both"/>
      </w:pPr>
      <w:r>
        <w:t>- надежную защиту прав и законных интересов субъектов малого и среднего предпринимательства;</w:t>
      </w:r>
    </w:p>
    <w:p w:rsidR="00FC3C6F" w:rsidRDefault="00FC3C6F" w:rsidP="00FC3C6F">
      <w:pPr>
        <w:ind w:firstLine="708"/>
        <w:jc w:val="both"/>
      </w:pPr>
      <w:r>
        <w:t>- взаимодействие между бизнесом и властью;</w:t>
      </w:r>
    </w:p>
    <w:p w:rsidR="00FC3C6F" w:rsidRDefault="00FC3C6F" w:rsidP="00FC3C6F">
      <w:pPr>
        <w:ind w:firstLine="708"/>
        <w:jc w:val="both"/>
      </w:pPr>
      <w:r>
        <w:t>- благоприятное отношение общества к предпринимательской деятельности.</w:t>
      </w:r>
    </w:p>
    <w:p w:rsidR="00FC3C6F" w:rsidRDefault="00FC3C6F" w:rsidP="00FC3C6F">
      <w:pPr>
        <w:ind w:firstLine="708"/>
        <w:jc w:val="both"/>
      </w:pPr>
      <w:r>
        <w:t>Настоящая Программа призвана ускорить процесс развития предпринимательства, оказать малому бизнесу поддержку на муниципальном уровне, стимулировать увеличение производства товаров, работ, услуг, поддерживать конкуренцию, увеличивать налоговые поступления в бюджет района.</w:t>
      </w:r>
    </w:p>
    <w:p w:rsidR="00FC3C6F" w:rsidRDefault="00FC3C6F" w:rsidP="00FC3C6F">
      <w:pPr>
        <w:ind w:firstLine="708"/>
        <w:jc w:val="both"/>
      </w:pPr>
    </w:p>
    <w:p w:rsidR="00FC3C6F" w:rsidRDefault="00FC3C6F" w:rsidP="00FC3C6F">
      <w:pPr>
        <w:ind w:firstLine="708"/>
        <w:jc w:val="center"/>
        <w:rPr>
          <w:b/>
        </w:rPr>
      </w:pPr>
      <w:r>
        <w:rPr>
          <w:b/>
        </w:rPr>
        <w:t>3. Цели и ожидаемые результаты реализации Программы</w:t>
      </w:r>
    </w:p>
    <w:p w:rsidR="00FC3C6F" w:rsidRDefault="00FC3C6F" w:rsidP="00FC3C6F">
      <w:pPr>
        <w:ind w:firstLine="708"/>
        <w:jc w:val="center"/>
        <w:rPr>
          <w:b/>
        </w:rPr>
      </w:pPr>
    </w:p>
    <w:p w:rsidR="00FC3C6F" w:rsidRDefault="00FC3C6F" w:rsidP="00FC3C6F">
      <w:pPr>
        <w:ind w:firstLine="708"/>
        <w:jc w:val="both"/>
      </w:pPr>
      <w:r>
        <w:t>Основными целями программы являются: обеспечение благоприятных условий, способствующих развитию малого и среднего предпринимательства на территории Ильинского муниципального района,  а также условий, обеспечивающих устойчивый рост количества субъектов малого и среднего предпринимательства с целью улучшения экономических и социальных показателей Ильинского муниципального района, обеспечивающих дальнейшее развитие сферы производства товаров и услуг, рост налоговых поступлений в бюджет Ильинского муниципального района и бюджеты поселений, появление дополнительных рабочих мест и обеспечение занятости населения.</w:t>
      </w:r>
    </w:p>
    <w:p w:rsidR="00FC3C6F" w:rsidRDefault="00FC3C6F" w:rsidP="00FC3C6F">
      <w:pPr>
        <w:ind w:firstLine="708"/>
        <w:jc w:val="both"/>
      </w:pPr>
      <w:r>
        <w:t>Для достижения поставленных целей необходимо решение следующих задач:</w:t>
      </w:r>
    </w:p>
    <w:p w:rsidR="00FC3C6F" w:rsidRDefault="00FC3C6F" w:rsidP="00FC3C6F">
      <w:pPr>
        <w:ind w:firstLine="708"/>
        <w:jc w:val="both"/>
      </w:pPr>
      <w:r>
        <w:t>- формирование условий, обеспечивающих устойчивый рост количества субъектов малого и среднего предпринимательства;</w:t>
      </w:r>
    </w:p>
    <w:p w:rsidR="00FC3C6F" w:rsidRDefault="00FC3C6F" w:rsidP="00FC3C6F">
      <w:pPr>
        <w:ind w:firstLine="708"/>
        <w:jc w:val="both"/>
      </w:pPr>
      <w:r>
        <w:t>- поддержка субъектов малого и среднего предпринимательства, в том числе: финансовая, информационная, консультационная;</w:t>
      </w:r>
    </w:p>
    <w:p w:rsidR="00FC3C6F" w:rsidRDefault="00FC3C6F" w:rsidP="00FC3C6F">
      <w:pPr>
        <w:ind w:firstLine="708"/>
        <w:jc w:val="both"/>
      </w:pPr>
      <w:r>
        <w:t>- содействие организации новых предприятий по производству товаров, выполнению работ и оказанию услуг;</w:t>
      </w:r>
    </w:p>
    <w:p w:rsidR="00FC3C6F" w:rsidRDefault="00FC3C6F" w:rsidP="00FC3C6F">
      <w:pPr>
        <w:ind w:firstLine="708"/>
        <w:jc w:val="both"/>
      </w:pPr>
      <w:r>
        <w:t>- создание условий для организации новых производств на свободных земельных участках;</w:t>
      </w:r>
    </w:p>
    <w:p w:rsidR="00FC3C6F" w:rsidRDefault="00FC3C6F" w:rsidP="00FC3C6F">
      <w:pPr>
        <w:ind w:firstLine="708"/>
        <w:jc w:val="both"/>
      </w:pPr>
      <w:r>
        <w:t>- привлечение субъектов малого и среднего предпринимательства к поставкам товаров, выполнению работ и оказанию услуг для муниципальных нужд;</w:t>
      </w:r>
    </w:p>
    <w:p w:rsidR="00FC3C6F" w:rsidRDefault="00FC3C6F" w:rsidP="00FC3C6F">
      <w:pPr>
        <w:ind w:firstLine="708"/>
        <w:jc w:val="both"/>
      </w:pPr>
      <w:r>
        <w:lastRenderedPageBreak/>
        <w:t xml:space="preserve">- популяризация деятельности субъектов малого бизнеса, формирование среди населения положительного имиджа предпринимательства. </w:t>
      </w:r>
    </w:p>
    <w:p w:rsidR="00FC3C6F" w:rsidRDefault="00FC3C6F" w:rsidP="00FC3C6F">
      <w:pPr>
        <w:ind w:firstLine="708"/>
        <w:jc w:val="both"/>
      </w:pPr>
      <w:r>
        <w:t>Реализация мероприятий Программы будет способствовать позитивным изменениям в сфере малого и среднего предпринимательства и в экономики района в целом, что позволит снизить социальную напряженность путем увеличения числа занятых в малом и среднем предпринимательстве, объема выпускаемых товаров, выполняемых работ и оказываемых услуг, повысить объем налоговых поступлений.</w:t>
      </w:r>
    </w:p>
    <w:p w:rsidR="00FC3C6F" w:rsidRDefault="00FC3C6F" w:rsidP="00FC3C6F">
      <w:pPr>
        <w:ind w:firstLine="708"/>
        <w:jc w:val="both"/>
      </w:pPr>
      <w:r>
        <w:t>Реализация Программы направлена на получение следующих результатов:</w:t>
      </w:r>
    </w:p>
    <w:p w:rsidR="00FC3C6F" w:rsidRDefault="00FC3C6F" w:rsidP="00FC3C6F">
      <w:pPr>
        <w:ind w:firstLine="708"/>
        <w:jc w:val="both"/>
      </w:pPr>
      <w:r>
        <w:t>- увеличение численности субъектов малого и среднего предпринимательства, осуществляющих деятельность на территории Ильинского муниципального района;</w:t>
      </w:r>
    </w:p>
    <w:p w:rsidR="00FC3C6F" w:rsidRDefault="00FC3C6F" w:rsidP="00FC3C6F">
      <w:pPr>
        <w:ind w:firstLine="708"/>
        <w:jc w:val="both"/>
      </w:pPr>
      <w:r>
        <w:t>- увеличение налоговых поступлений в бюджет Ильинского муниципального района и бюджеты поселений;</w:t>
      </w:r>
    </w:p>
    <w:p w:rsidR="00FC3C6F" w:rsidRDefault="00FC3C6F" w:rsidP="00FC3C6F">
      <w:pPr>
        <w:ind w:firstLine="708"/>
        <w:jc w:val="both"/>
      </w:pPr>
      <w:r>
        <w:t>- увеличение численности занятых в сфере малого бизнеса за счет сохранения рабочих мест у действующих субъектов малого предпринимательства и организации новых малых предприятий, а также развития самозанятости;</w:t>
      </w:r>
    </w:p>
    <w:p w:rsidR="00FC3C6F" w:rsidRDefault="00FC3C6F" w:rsidP="00FC3C6F">
      <w:pPr>
        <w:ind w:firstLine="708"/>
        <w:jc w:val="both"/>
      </w:pPr>
      <w:r>
        <w:t>- снижения уровня безработицы на территории Ильинского района;</w:t>
      </w:r>
    </w:p>
    <w:p w:rsidR="00FC3C6F" w:rsidRDefault="00FC3C6F" w:rsidP="00FC3C6F">
      <w:pPr>
        <w:ind w:firstLine="708"/>
        <w:jc w:val="both"/>
      </w:pPr>
      <w:r>
        <w:t>- повышение образовательного и информационного уровня субъектов малого и среднего предпринимательства.</w:t>
      </w:r>
    </w:p>
    <w:p w:rsidR="00FC3C6F" w:rsidRDefault="00FC3C6F" w:rsidP="00FC3C6F">
      <w:pPr>
        <w:ind w:firstLine="708"/>
        <w:jc w:val="right"/>
      </w:pPr>
    </w:p>
    <w:p w:rsidR="00FC3C6F" w:rsidRDefault="00FC3C6F" w:rsidP="00FC3C6F">
      <w:pPr>
        <w:ind w:firstLine="708"/>
        <w:jc w:val="center"/>
      </w:pPr>
      <w:r>
        <w:rPr>
          <w:b/>
        </w:rPr>
        <w:t>Целевые индикаторы и ожидаемые результаты реализации Программы</w:t>
      </w:r>
    </w:p>
    <w:p w:rsidR="00FC3C6F" w:rsidRDefault="00FC3C6F" w:rsidP="00FC3C6F">
      <w:pPr>
        <w:ind w:firstLine="708"/>
        <w:jc w:val="center"/>
      </w:pPr>
    </w:p>
    <w:tbl>
      <w:tblPr>
        <w:tblW w:w="0" w:type="auto"/>
        <w:tblInd w:w="-25" w:type="dxa"/>
        <w:tblLayout w:type="fixed"/>
        <w:tblLook w:val="04A0" w:firstRow="1" w:lastRow="0" w:firstColumn="1" w:lastColumn="0" w:noHBand="0" w:noVBand="1"/>
      </w:tblPr>
      <w:tblGrid>
        <w:gridCol w:w="3348"/>
        <w:gridCol w:w="900"/>
        <w:gridCol w:w="900"/>
        <w:gridCol w:w="900"/>
        <w:gridCol w:w="900"/>
        <w:gridCol w:w="893"/>
        <w:gridCol w:w="865"/>
        <w:gridCol w:w="915"/>
      </w:tblGrid>
      <w:tr w:rsidR="00FC3C6F" w:rsidTr="00300BCC">
        <w:tc>
          <w:tcPr>
            <w:tcW w:w="3348" w:type="dxa"/>
            <w:vMerge w:val="restart"/>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Показатели</w:t>
            </w:r>
          </w:p>
        </w:tc>
        <w:tc>
          <w:tcPr>
            <w:tcW w:w="900" w:type="dxa"/>
            <w:vMerge w:val="restart"/>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Ед. изм.</w:t>
            </w:r>
          </w:p>
        </w:tc>
        <w:tc>
          <w:tcPr>
            <w:tcW w:w="900" w:type="dxa"/>
            <w:vMerge w:val="restart"/>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 xml:space="preserve">Отчет </w:t>
            </w:r>
          </w:p>
          <w:p w:rsidR="00FC3C6F" w:rsidRDefault="00FC3C6F" w:rsidP="00300BCC">
            <w:pPr>
              <w:jc w:val="center"/>
              <w:rPr>
                <w:b/>
              </w:rPr>
            </w:pPr>
            <w:r>
              <w:rPr>
                <w:b/>
              </w:rPr>
              <w:t>2012</w:t>
            </w:r>
          </w:p>
        </w:tc>
        <w:tc>
          <w:tcPr>
            <w:tcW w:w="900" w:type="dxa"/>
            <w:vMerge w:val="restart"/>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 xml:space="preserve">Отчет </w:t>
            </w:r>
          </w:p>
          <w:p w:rsidR="00FC3C6F" w:rsidRDefault="00FC3C6F" w:rsidP="00300BCC">
            <w:pPr>
              <w:jc w:val="center"/>
              <w:rPr>
                <w:b/>
              </w:rPr>
            </w:pPr>
            <w:r>
              <w:rPr>
                <w:b/>
              </w:rPr>
              <w:t>2013г.</w:t>
            </w:r>
          </w:p>
        </w:tc>
        <w:tc>
          <w:tcPr>
            <w:tcW w:w="900" w:type="dxa"/>
            <w:vMerge w:val="restart"/>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 xml:space="preserve">Отчет </w:t>
            </w:r>
          </w:p>
          <w:p w:rsidR="00FC3C6F" w:rsidRDefault="00FC3C6F" w:rsidP="00300BCC">
            <w:pPr>
              <w:jc w:val="center"/>
              <w:rPr>
                <w:b/>
              </w:rPr>
            </w:pPr>
            <w:r>
              <w:rPr>
                <w:b/>
              </w:rPr>
              <w:t>2014г.</w:t>
            </w:r>
          </w:p>
        </w:tc>
        <w:tc>
          <w:tcPr>
            <w:tcW w:w="2673" w:type="dxa"/>
            <w:gridSpan w:val="3"/>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rPr>
                <w:b/>
              </w:rPr>
              <w:t>Плановые значения</w:t>
            </w:r>
          </w:p>
        </w:tc>
      </w:tr>
      <w:tr w:rsidR="00FC3C6F" w:rsidTr="00300BCC">
        <w:tc>
          <w:tcPr>
            <w:tcW w:w="334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rPr>
                <w:b/>
              </w:rPr>
            </w:pPr>
          </w:p>
        </w:tc>
        <w:tc>
          <w:tcPr>
            <w:tcW w:w="900"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rPr>
                <w:b/>
              </w:rPr>
            </w:pPr>
          </w:p>
        </w:tc>
        <w:tc>
          <w:tcPr>
            <w:tcW w:w="900"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rPr>
                <w:b/>
              </w:rPr>
            </w:pPr>
          </w:p>
        </w:tc>
        <w:tc>
          <w:tcPr>
            <w:tcW w:w="900"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rPr>
                <w:b/>
              </w:rPr>
            </w:pPr>
          </w:p>
        </w:tc>
        <w:tc>
          <w:tcPr>
            <w:tcW w:w="900"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rPr>
                <w:b/>
              </w:rPr>
            </w:pPr>
          </w:p>
        </w:tc>
        <w:tc>
          <w:tcPr>
            <w:tcW w:w="893"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2015г.</w:t>
            </w:r>
          </w:p>
        </w:tc>
        <w:tc>
          <w:tcPr>
            <w:tcW w:w="865"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2016г.</w:t>
            </w:r>
          </w:p>
        </w:tc>
        <w:tc>
          <w:tcPr>
            <w:tcW w:w="915"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rPr>
                <w:b/>
              </w:rPr>
              <w:t>2017г.</w:t>
            </w:r>
          </w:p>
        </w:tc>
      </w:tr>
      <w:tr w:rsidR="00FC3C6F" w:rsidTr="00300BCC">
        <w:tc>
          <w:tcPr>
            <w:tcW w:w="3348" w:type="dxa"/>
            <w:tcBorders>
              <w:top w:val="single" w:sz="4" w:space="0" w:color="000000"/>
              <w:left w:val="single" w:sz="4" w:space="0" w:color="000000"/>
              <w:bottom w:val="single" w:sz="4" w:space="0" w:color="000000"/>
              <w:right w:val="nil"/>
            </w:tcBorders>
            <w:hideMark/>
          </w:tcPr>
          <w:p w:rsidR="00FC3C6F" w:rsidRDefault="00FC3C6F" w:rsidP="00300BCC">
            <w:r>
              <w:t xml:space="preserve">Количество субъектов </w:t>
            </w:r>
          </w:p>
          <w:p w:rsidR="00FC3C6F" w:rsidRDefault="00FC3C6F" w:rsidP="00300BCC">
            <w:r>
              <w:t>малого и среднего предпринимательства</w:t>
            </w:r>
          </w:p>
        </w:tc>
        <w:tc>
          <w:tcPr>
            <w:tcW w:w="900" w:type="dxa"/>
            <w:tcBorders>
              <w:top w:val="single" w:sz="4" w:space="0" w:color="000000"/>
              <w:left w:val="single" w:sz="4" w:space="0" w:color="000000"/>
              <w:bottom w:val="single" w:sz="4" w:space="0" w:color="000000"/>
              <w:right w:val="nil"/>
            </w:tcBorders>
            <w:hideMark/>
          </w:tcPr>
          <w:p w:rsidR="00FC3C6F" w:rsidRDefault="00FC3C6F" w:rsidP="00300BCC">
            <w:pPr>
              <w:jc w:val="center"/>
            </w:pPr>
            <w:r>
              <w:t>ед.</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180</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150</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153</w:t>
            </w:r>
          </w:p>
        </w:tc>
        <w:tc>
          <w:tcPr>
            <w:tcW w:w="893" w:type="dxa"/>
            <w:tcBorders>
              <w:top w:val="single" w:sz="4" w:space="0" w:color="000000"/>
              <w:left w:val="nil"/>
              <w:bottom w:val="single" w:sz="4" w:space="0" w:color="000000"/>
              <w:right w:val="nil"/>
            </w:tcBorders>
            <w:hideMark/>
          </w:tcPr>
          <w:p w:rsidR="00FC3C6F" w:rsidRDefault="00FC3C6F" w:rsidP="00300BCC">
            <w:pPr>
              <w:jc w:val="center"/>
            </w:pPr>
            <w:r>
              <w:t>156</w:t>
            </w:r>
          </w:p>
        </w:tc>
        <w:tc>
          <w:tcPr>
            <w:tcW w:w="865" w:type="dxa"/>
            <w:tcBorders>
              <w:top w:val="single" w:sz="4" w:space="0" w:color="000000"/>
              <w:left w:val="nil"/>
              <w:bottom w:val="single" w:sz="4" w:space="0" w:color="000000"/>
              <w:right w:val="nil"/>
            </w:tcBorders>
            <w:hideMark/>
          </w:tcPr>
          <w:p w:rsidR="00FC3C6F" w:rsidRDefault="00FC3C6F" w:rsidP="00300BCC">
            <w:pPr>
              <w:jc w:val="center"/>
            </w:pPr>
            <w:r>
              <w:t>158</w:t>
            </w:r>
          </w:p>
        </w:tc>
        <w:tc>
          <w:tcPr>
            <w:tcW w:w="915" w:type="dxa"/>
            <w:tcBorders>
              <w:top w:val="single" w:sz="4" w:space="0" w:color="000000"/>
              <w:left w:val="nil"/>
              <w:bottom w:val="single" w:sz="4" w:space="0" w:color="000000"/>
              <w:right w:val="single" w:sz="4" w:space="0" w:color="000000"/>
            </w:tcBorders>
            <w:hideMark/>
          </w:tcPr>
          <w:p w:rsidR="00FC3C6F" w:rsidRDefault="00FC3C6F" w:rsidP="00300BCC">
            <w:pPr>
              <w:jc w:val="center"/>
            </w:pPr>
            <w:r>
              <w:t>160</w:t>
            </w:r>
          </w:p>
        </w:tc>
      </w:tr>
      <w:tr w:rsidR="00FC3C6F" w:rsidTr="00300BCC">
        <w:tc>
          <w:tcPr>
            <w:tcW w:w="3348" w:type="dxa"/>
            <w:tcBorders>
              <w:top w:val="single" w:sz="4" w:space="0" w:color="000000"/>
              <w:left w:val="single" w:sz="4" w:space="0" w:color="000000"/>
              <w:bottom w:val="single" w:sz="4" w:space="0" w:color="000000"/>
              <w:right w:val="nil"/>
            </w:tcBorders>
            <w:hideMark/>
          </w:tcPr>
          <w:p w:rsidR="00FC3C6F" w:rsidRDefault="00FC3C6F" w:rsidP="00300BCC">
            <w:r>
              <w:t>Количество малых и средних предприятий</w:t>
            </w:r>
          </w:p>
        </w:tc>
        <w:tc>
          <w:tcPr>
            <w:tcW w:w="900" w:type="dxa"/>
            <w:tcBorders>
              <w:top w:val="single" w:sz="4" w:space="0" w:color="000000"/>
              <w:left w:val="single" w:sz="4" w:space="0" w:color="000000"/>
              <w:bottom w:val="single" w:sz="4" w:space="0" w:color="000000"/>
              <w:right w:val="nil"/>
            </w:tcBorders>
            <w:hideMark/>
          </w:tcPr>
          <w:p w:rsidR="00FC3C6F" w:rsidRDefault="00FC3C6F" w:rsidP="00300BCC">
            <w:pPr>
              <w:jc w:val="center"/>
            </w:pPr>
            <w:r>
              <w:t>ед.</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42</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42</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43</w:t>
            </w:r>
          </w:p>
        </w:tc>
        <w:tc>
          <w:tcPr>
            <w:tcW w:w="893" w:type="dxa"/>
            <w:tcBorders>
              <w:top w:val="single" w:sz="4" w:space="0" w:color="000000"/>
              <w:left w:val="nil"/>
              <w:bottom w:val="single" w:sz="4" w:space="0" w:color="000000"/>
              <w:right w:val="nil"/>
            </w:tcBorders>
            <w:hideMark/>
          </w:tcPr>
          <w:p w:rsidR="00FC3C6F" w:rsidRDefault="00FC3C6F" w:rsidP="00300BCC">
            <w:pPr>
              <w:jc w:val="center"/>
            </w:pPr>
            <w:r>
              <w:t>44</w:t>
            </w:r>
          </w:p>
        </w:tc>
        <w:tc>
          <w:tcPr>
            <w:tcW w:w="865" w:type="dxa"/>
            <w:tcBorders>
              <w:top w:val="single" w:sz="4" w:space="0" w:color="000000"/>
              <w:left w:val="nil"/>
              <w:bottom w:val="single" w:sz="4" w:space="0" w:color="000000"/>
              <w:right w:val="nil"/>
            </w:tcBorders>
            <w:hideMark/>
          </w:tcPr>
          <w:p w:rsidR="00FC3C6F" w:rsidRDefault="00FC3C6F" w:rsidP="00300BCC">
            <w:pPr>
              <w:jc w:val="center"/>
            </w:pPr>
            <w:r>
              <w:t>45</w:t>
            </w:r>
          </w:p>
        </w:tc>
        <w:tc>
          <w:tcPr>
            <w:tcW w:w="915" w:type="dxa"/>
            <w:tcBorders>
              <w:top w:val="single" w:sz="4" w:space="0" w:color="000000"/>
              <w:left w:val="nil"/>
              <w:bottom w:val="single" w:sz="4" w:space="0" w:color="000000"/>
              <w:right w:val="single" w:sz="4" w:space="0" w:color="000000"/>
            </w:tcBorders>
            <w:hideMark/>
          </w:tcPr>
          <w:p w:rsidR="00FC3C6F" w:rsidRDefault="00FC3C6F" w:rsidP="00300BCC">
            <w:pPr>
              <w:jc w:val="center"/>
            </w:pPr>
            <w:r>
              <w:t>45</w:t>
            </w:r>
          </w:p>
        </w:tc>
      </w:tr>
      <w:tr w:rsidR="00FC3C6F" w:rsidTr="00300BCC">
        <w:tc>
          <w:tcPr>
            <w:tcW w:w="3348" w:type="dxa"/>
            <w:tcBorders>
              <w:top w:val="single" w:sz="4" w:space="0" w:color="000000"/>
              <w:left w:val="single" w:sz="4" w:space="0" w:color="000000"/>
              <w:bottom w:val="single" w:sz="4" w:space="0" w:color="000000"/>
              <w:right w:val="nil"/>
            </w:tcBorders>
            <w:hideMark/>
          </w:tcPr>
          <w:p w:rsidR="00FC3C6F" w:rsidRDefault="00FC3C6F" w:rsidP="00300BCC">
            <w:r>
              <w:t>Численность индивидуальных предпринимателей</w:t>
            </w:r>
          </w:p>
        </w:tc>
        <w:tc>
          <w:tcPr>
            <w:tcW w:w="900" w:type="dxa"/>
            <w:tcBorders>
              <w:top w:val="single" w:sz="4" w:space="0" w:color="000000"/>
              <w:left w:val="single" w:sz="4" w:space="0" w:color="000000"/>
              <w:bottom w:val="single" w:sz="4" w:space="0" w:color="000000"/>
              <w:right w:val="nil"/>
            </w:tcBorders>
            <w:hideMark/>
          </w:tcPr>
          <w:p w:rsidR="00FC3C6F" w:rsidRDefault="00FC3C6F" w:rsidP="00300BCC">
            <w:pPr>
              <w:jc w:val="center"/>
            </w:pPr>
            <w:r>
              <w:t>чел.</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138</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108</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110</w:t>
            </w:r>
          </w:p>
        </w:tc>
        <w:tc>
          <w:tcPr>
            <w:tcW w:w="893" w:type="dxa"/>
            <w:tcBorders>
              <w:top w:val="single" w:sz="4" w:space="0" w:color="000000"/>
              <w:left w:val="nil"/>
              <w:bottom w:val="single" w:sz="4" w:space="0" w:color="000000"/>
              <w:right w:val="nil"/>
            </w:tcBorders>
            <w:hideMark/>
          </w:tcPr>
          <w:p w:rsidR="00FC3C6F" w:rsidRDefault="00FC3C6F" w:rsidP="00300BCC">
            <w:pPr>
              <w:jc w:val="center"/>
            </w:pPr>
            <w:r>
              <w:t>112</w:t>
            </w:r>
          </w:p>
        </w:tc>
        <w:tc>
          <w:tcPr>
            <w:tcW w:w="865" w:type="dxa"/>
            <w:tcBorders>
              <w:top w:val="single" w:sz="4" w:space="0" w:color="000000"/>
              <w:left w:val="nil"/>
              <w:bottom w:val="single" w:sz="4" w:space="0" w:color="000000"/>
              <w:right w:val="nil"/>
            </w:tcBorders>
            <w:hideMark/>
          </w:tcPr>
          <w:p w:rsidR="00FC3C6F" w:rsidRDefault="00FC3C6F" w:rsidP="00300BCC">
            <w:pPr>
              <w:jc w:val="center"/>
            </w:pPr>
            <w:r>
              <w:t>113</w:t>
            </w:r>
          </w:p>
        </w:tc>
        <w:tc>
          <w:tcPr>
            <w:tcW w:w="915" w:type="dxa"/>
            <w:tcBorders>
              <w:top w:val="single" w:sz="4" w:space="0" w:color="000000"/>
              <w:left w:val="nil"/>
              <w:bottom w:val="single" w:sz="4" w:space="0" w:color="000000"/>
              <w:right w:val="single" w:sz="4" w:space="0" w:color="000000"/>
            </w:tcBorders>
            <w:hideMark/>
          </w:tcPr>
          <w:p w:rsidR="00FC3C6F" w:rsidRDefault="00FC3C6F" w:rsidP="00300BCC">
            <w:pPr>
              <w:jc w:val="center"/>
            </w:pPr>
            <w:r>
              <w:t>115</w:t>
            </w:r>
          </w:p>
        </w:tc>
      </w:tr>
      <w:tr w:rsidR="00FC3C6F" w:rsidTr="00300BCC">
        <w:tc>
          <w:tcPr>
            <w:tcW w:w="3348" w:type="dxa"/>
            <w:tcBorders>
              <w:top w:val="single" w:sz="4" w:space="0" w:color="000000"/>
              <w:left w:val="single" w:sz="4" w:space="0" w:color="000000"/>
              <w:bottom w:val="single" w:sz="4" w:space="0" w:color="000000"/>
              <w:right w:val="nil"/>
            </w:tcBorders>
            <w:hideMark/>
          </w:tcPr>
          <w:p w:rsidR="00FC3C6F" w:rsidRDefault="00FC3C6F" w:rsidP="00300BCC">
            <w:r>
              <w:t xml:space="preserve">Среднесписочная численность работников, занятых у субъектов малого </w:t>
            </w:r>
          </w:p>
          <w:p w:rsidR="00FC3C6F" w:rsidRDefault="00FC3C6F" w:rsidP="00300BCC">
            <w:r>
              <w:t>и среднего предпринимательства</w:t>
            </w:r>
          </w:p>
        </w:tc>
        <w:tc>
          <w:tcPr>
            <w:tcW w:w="900" w:type="dxa"/>
            <w:tcBorders>
              <w:top w:val="single" w:sz="4" w:space="0" w:color="000000"/>
              <w:left w:val="single" w:sz="4" w:space="0" w:color="000000"/>
              <w:bottom w:val="single" w:sz="4" w:space="0" w:color="000000"/>
              <w:right w:val="nil"/>
            </w:tcBorders>
            <w:hideMark/>
          </w:tcPr>
          <w:p w:rsidR="00FC3C6F" w:rsidRDefault="00FC3C6F" w:rsidP="00300BCC">
            <w:pPr>
              <w:jc w:val="center"/>
            </w:pPr>
            <w:r>
              <w:t>чел.</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1028</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1008</w:t>
            </w:r>
          </w:p>
        </w:tc>
        <w:tc>
          <w:tcPr>
            <w:tcW w:w="900" w:type="dxa"/>
            <w:tcBorders>
              <w:top w:val="single" w:sz="4" w:space="0" w:color="000000"/>
              <w:left w:val="nil"/>
              <w:bottom w:val="single" w:sz="4" w:space="0" w:color="000000"/>
              <w:right w:val="nil"/>
            </w:tcBorders>
            <w:hideMark/>
          </w:tcPr>
          <w:p w:rsidR="00FC3C6F" w:rsidRDefault="00FC3C6F" w:rsidP="00300BCC">
            <w:pPr>
              <w:jc w:val="center"/>
            </w:pPr>
            <w:r>
              <w:t>1010</w:t>
            </w:r>
          </w:p>
        </w:tc>
        <w:tc>
          <w:tcPr>
            <w:tcW w:w="893" w:type="dxa"/>
            <w:tcBorders>
              <w:top w:val="single" w:sz="4" w:space="0" w:color="000000"/>
              <w:left w:val="nil"/>
              <w:bottom w:val="single" w:sz="4" w:space="0" w:color="000000"/>
              <w:right w:val="nil"/>
            </w:tcBorders>
            <w:hideMark/>
          </w:tcPr>
          <w:p w:rsidR="00FC3C6F" w:rsidRDefault="00FC3C6F" w:rsidP="00300BCC">
            <w:pPr>
              <w:jc w:val="center"/>
            </w:pPr>
            <w:r>
              <w:t>1012</w:t>
            </w:r>
          </w:p>
        </w:tc>
        <w:tc>
          <w:tcPr>
            <w:tcW w:w="865" w:type="dxa"/>
            <w:tcBorders>
              <w:top w:val="single" w:sz="4" w:space="0" w:color="000000"/>
              <w:left w:val="nil"/>
              <w:bottom w:val="single" w:sz="4" w:space="0" w:color="000000"/>
              <w:right w:val="nil"/>
            </w:tcBorders>
            <w:hideMark/>
          </w:tcPr>
          <w:p w:rsidR="00FC3C6F" w:rsidRDefault="00FC3C6F" w:rsidP="00300BCC">
            <w:pPr>
              <w:jc w:val="center"/>
            </w:pPr>
            <w:r>
              <w:t>1013</w:t>
            </w:r>
          </w:p>
        </w:tc>
        <w:tc>
          <w:tcPr>
            <w:tcW w:w="915" w:type="dxa"/>
            <w:tcBorders>
              <w:top w:val="single" w:sz="4" w:space="0" w:color="000000"/>
              <w:left w:val="nil"/>
              <w:bottom w:val="single" w:sz="4" w:space="0" w:color="000000"/>
              <w:right w:val="single" w:sz="4" w:space="0" w:color="000000"/>
            </w:tcBorders>
            <w:hideMark/>
          </w:tcPr>
          <w:p w:rsidR="00FC3C6F" w:rsidRDefault="00FC3C6F" w:rsidP="00300BCC">
            <w:pPr>
              <w:jc w:val="center"/>
            </w:pPr>
            <w:r>
              <w:t>1015</w:t>
            </w:r>
          </w:p>
        </w:tc>
      </w:tr>
    </w:tbl>
    <w:p w:rsidR="00FC3C6F" w:rsidRDefault="00FC3C6F" w:rsidP="00FC3C6F">
      <w:pPr>
        <w:ind w:firstLine="708"/>
        <w:jc w:val="center"/>
      </w:pPr>
    </w:p>
    <w:p w:rsidR="00FC3C6F" w:rsidRDefault="00FC3C6F" w:rsidP="00FC3C6F">
      <w:pPr>
        <w:ind w:firstLine="708"/>
        <w:jc w:val="both"/>
      </w:pPr>
      <w:r>
        <w:t>Мониторинг ожидаемых результатов Программы осуществляется ежегодно. Мониторинг осуществляется на основании официальных данных, предоставляемых Территориальным органом Федеральной службы государственной статистики по Ивановской области и иной информации, которой располагают органы местного самоуправления.</w:t>
      </w:r>
    </w:p>
    <w:p w:rsidR="00FC3C6F" w:rsidRDefault="00FC3C6F" w:rsidP="00FC3C6F">
      <w:pPr>
        <w:ind w:firstLine="708"/>
        <w:jc w:val="both"/>
      </w:pPr>
    </w:p>
    <w:p w:rsidR="00FC3C6F" w:rsidRDefault="00FC3C6F" w:rsidP="00FC3C6F">
      <w:pPr>
        <w:widowControl w:val="0"/>
        <w:autoSpaceDE w:val="0"/>
        <w:jc w:val="center"/>
        <w:rPr>
          <w:b/>
          <w:color w:val="000000"/>
        </w:rPr>
      </w:pPr>
      <w:r>
        <w:rPr>
          <w:b/>
          <w:color w:val="000000"/>
        </w:rPr>
        <w:t xml:space="preserve">4. Ресурсное обеспечение муниципальной Программы </w:t>
      </w:r>
    </w:p>
    <w:p w:rsidR="00FC3C6F" w:rsidRDefault="00FC3C6F" w:rsidP="00FC3C6F">
      <w:pPr>
        <w:widowControl w:val="0"/>
        <w:autoSpaceDE w:val="0"/>
        <w:jc w:val="center"/>
        <w:rPr>
          <w:b/>
          <w:color w:val="000000"/>
        </w:rPr>
      </w:pPr>
    </w:p>
    <w:p w:rsidR="00FC3C6F" w:rsidRDefault="00FC3C6F" w:rsidP="00FC3C6F">
      <w:pPr>
        <w:widowControl w:val="0"/>
        <w:autoSpaceDE w:val="0"/>
        <w:jc w:val="both"/>
        <w:rPr>
          <w:color w:val="000000"/>
        </w:rPr>
      </w:pPr>
      <w:r>
        <w:rPr>
          <w:color w:val="000000"/>
        </w:rPr>
        <w:tab/>
        <w:t>Ресурсное обеспечение реализации Программы:</w:t>
      </w:r>
    </w:p>
    <w:p w:rsidR="00FC3C6F" w:rsidRDefault="00FC3C6F" w:rsidP="00FC3C6F">
      <w:pPr>
        <w:widowControl w:val="0"/>
        <w:autoSpaceDE w:val="0"/>
        <w:jc w:val="both"/>
        <w:rPr>
          <w:color w:val="000000"/>
        </w:rPr>
      </w:pPr>
    </w:p>
    <w:tbl>
      <w:tblPr>
        <w:tblW w:w="0" w:type="auto"/>
        <w:tblInd w:w="75" w:type="dxa"/>
        <w:tblLayout w:type="fixed"/>
        <w:tblCellMar>
          <w:left w:w="75" w:type="dxa"/>
          <w:right w:w="75" w:type="dxa"/>
        </w:tblCellMar>
        <w:tblLook w:val="04A0" w:firstRow="1" w:lastRow="0" w:firstColumn="1" w:lastColumn="0" w:noHBand="0" w:noVBand="1"/>
      </w:tblPr>
      <w:tblGrid>
        <w:gridCol w:w="700"/>
        <w:gridCol w:w="3695"/>
        <w:gridCol w:w="1134"/>
        <w:gridCol w:w="1275"/>
        <w:gridCol w:w="1276"/>
        <w:gridCol w:w="1468"/>
      </w:tblGrid>
      <w:tr w:rsidR="00FC3C6F" w:rsidTr="00300BCC">
        <w:tc>
          <w:tcPr>
            <w:tcW w:w="700" w:type="dxa"/>
            <w:tcBorders>
              <w:top w:val="single" w:sz="4" w:space="0" w:color="000000"/>
              <w:left w:val="single" w:sz="4" w:space="0" w:color="000000"/>
              <w:bottom w:val="single" w:sz="4" w:space="0" w:color="000000"/>
              <w:right w:val="nil"/>
            </w:tcBorders>
            <w:hideMark/>
          </w:tcPr>
          <w:p w:rsidR="00FC3C6F" w:rsidRDefault="00FC3C6F" w:rsidP="00300BCC">
            <w:pPr>
              <w:pStyle w:val="ConsPlusCell"/>
              <w:rPr>
                <w:rFonts w:ascii="Times New Roman" w:hAnsi="Times New Roman" w:cs="Times New Roman"/>
                <w:b/>
                <w:sz w:val="24"/>
                <w:szCs w:val="24"/>
              </w:rPr>
            </w:pPr>
            <w:r>
              <w:rPr>
                <w:rFonts w:ascii="Times New Roman" w:hAnsi="Times New Roman" w:cs="Times New Roman"/>
                <w:b/>
                <w:sz w:val="24"/>
                <w:szCs w:val="24"/>
              </w:rPr>
              <w:t xml:space="preserve">N </w:t>
            </w:r>
          </w:p>
          <w:p w:rsidR="00FC3C6F" w:rsidRDefault="00FC3C6F" w:rsidP="00300BCC">
            <w:pPr>
              <w:pStyle w:val="ConsPlusCell"/>
              <w:rPr>
                <w:rFonts w:ascii="Times New Roman" w:hAnsi="Times New Roman" w:cs="Times New Roman"/>
                <w:b/>
                <w:sz w:val="24"/>
                <w:szCs w:val="24"/>
              </w:rPr>
            </w:pPr>
            <w:r>
              <w:rPr>
                <w:rFonts w:ascii="Times New Roman" w:hAnsi="Times New Roman" w:cs="Times New Roman"/>
                <w:b/>
                <w:sz w:val="24"/>
                <w:szCs w:val="24"/>
              </w:rPr>
              <w:t>п/п</w:t>
            </w:r>
          </w:p>
        </w:tc>
        <w:tc>
          <w:tcPr>
            <w:tcW w:w="3695" w:type="dxa"/>
            <w:tcBorders>
              <w:top w:val="single" w:sz="4" w:space="0" w:color="000000"/>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Источник      </w:t>
            </w:r>
            <w:r>
              <w:rPr>
                <w:rFonts w:ascii="Times New Roman" w:hAnsi="Times New Roman" w:cs="Times New Roman"/>
                <w:b/>
                <w:sz w:val="24"/>
                <w:szCs w:val="24"/>
              </w:rPr>
              <w:br/>
              <w:t>ресурсного обеспечения</w:t>
            </w:r>
          </w:p>
        </w:tc>
        <w:tc>
          <w:tcPr>
            <w:tcW w:w="1134" w:type="dxa"/>
            <w:tcBorders>
              <w:top w:val="single" w:sz="4" w:space="0" w:color="000000"/>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275" w:type="dxa"/>
            <w:tcBorders>
              <w:top w:val="single" w:sz="4" w:space="0" w:color="000000"/>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2015  </w:t>
            </w:r>
            <w:r>
              <w:rPr>
                <w:rFonts w:ascii="Times New Roman" w:hAnsi="Times New Roman" w:cs="Times New Roman"/>
                <w:b/>
                <w:sz w:val="24"/>
                <w:szCs w:val="24"/>
              </w:rPr>
              <w:br/>
              <w:t xml:space="preserve">  год</w:t>
            </w:r>
          </w:p>
        </w:tc>
        <w:tc>
          <w:tcPr>
            <w:tcW w:w="1276" w:type="dxa"/>
            <w:tcBorders>
              <w:top w:val="single" w:sz="4" w:space="0" w:color="000000"/>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2016  </w:t>
            </w:r>
            <w:r>
              <w:rPr>
                <w:rFonts w:ascii="Times New Roman" w:hAnsi="Times New Roman" w:cs="Times New Roman"/>
                <w:b/>
                <w:sz w:val="24"/>
                <w:szCs w:val="24"/>
              </w:rPr>
              <w:br/>
              <w:t xml:space="preserve">  год</w:t>
            </w:r>
          </w:p>
        </w:tc>
        <w:tc>
          <w:tcPr>
            <w:tcW w:w="1468"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pStyle w:val="ConsPlusCell"/>
              <w:jc w:val="center"/>
            </w:pPr>
            <w:r>
              <w:rPr>
                <w:rFonts w:ascii="Times New Roman" w:hAnsi="Times New Roman" w:cs="Times New Roman"/>
                <w:b/>
                <w:sz w:val="24"/>
                <w:szCs w:val="24"/>
              </w:rPr>
              <w:t xml:space="preserve">2017  </w:t>
            </w:r>
            <w:r>
              <w:rPr>
                <w:rFonts w:ascii="Times New Roman" w:hAnsi="Times New Roman" w:cs="Times New Roman"/>
                <w:b/>
                <w:sz w:val="24"/>
                <w:szCs w:val="24"/>
              </w:rPr>
              <w:br/>
              <w:t xml:space="preserve">  год</w:t>
            </w:r>
          </w:p>
        </w:tc>
      </w:tr>
      <w:tr w:rsidR="00FC3C6F" w:rsidTr="00300BCC">
        <w:tc>
          <w:tcPr>
            <w:tcW w:w="700" w:type="dxa"/>
            <w:tcBorders>
              <w:top w:val="nil"/>
              <w:left w:val="single" w:sz="4" w:space="0" w:color="000000"/>
              <w:bottom w:val="single" w:sz="4" w:space="0" w:color="000000"/>
              <w:right w:val="nil"/>
            </w:tcBorders>
            <w:hideMark/>
          </w:tcPr>
          <w:p w:rsidR="00FC3C6F" w:rsidRDefault="00FC3C6F" w:rsidP="00300BCC">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3695" w:type="dxa"/>
            <w:tcBorders>
              <w:top w:val="nil"/>
              <w:left w:val="single" w:sz="4" w:space="0" w:color="000000"/>
              <w:bottom w:val="single" w:sz="4" w:space="0" w:color="000000"/>
              <w:right w:val="nil"/>
            </w:tcBorders>
            <w:hideMark/>
          </w:tcPr>
          <w:p w:rsidR="00FC3C6F" w:rsidRDefault="00FC3C6F" w:rsidP="00300BCC">
            <w:pPr>
              <w:pStyle w:val="ConsPlusCell"/>
              <w:rPr>
                <w:rFonts w:ascii="Times New Roman" w:hAnsi="Times New Roman" w:cs="Times New Roman"/>
                <w:sz w:val="24"/>
                <w:szCs w:val="24"/>
              </w:rPr>
            </w:pPr>
            <w:r>
              <w:rPr>
                <w:rFonts w:ascii="Times New Roman" w:hAnsi="Times New Roman" w:cs="Times New Roman"/>
                <w:sz w:val="24"/>
                <w:szCs w:val="24"/>
              </w:rPr>
              <w:t xml:space="preserve">Общий          объем бюджетных           </w:t>
            </w:r>
            <w:r>
              <w:rPr>
                <w:rFonts w:ascii="Times New Roman" w:hAnsi="Times New Roman" w:cs="Times New Roman"/>
                <w:sz w:val="24"/>
                <w:szCs w:val="24"/>
              </w:rPr>
              <w:br/>
              <w:t xml:space="preserve">ассигнований      на реализацию          </w:t>
            </w:r>
            <w:r>
              <w:rPr>
                <w:rFonts w:ascii="Times New Roman" w:hAnsi="Times New Roman" w:cs="Times New Roman"/>
                <w:sz w:val="24"/>
                <w:szCs w:val="24"/>
              </w:rPr>
              <w:br/>
              <w:t xml:space="preserve">Программы, тыс. рублей              </w:t>
            </w:r>
          </w:p>
        </w:tc>
        <w:tc>
          <w:tcPr>
            <w:tcW w:w="1134" w:type="dxa"/>
            <w:tcBorders>
              <w:top w:val="nil"/>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sz w:val="24"/>
                <w:szCs w:val="24"/>
              </w:rPr>
            </w:pPr>
            <w:r>
              <w:rPr>
                <w:rFonts w:ascii="Times New Roman" w:hAnsi="Times New Roman" w:cs="Times New Roman"/>
                <w:sz w:val="24"/>
                <w:szCs w:val="24"/>
              </w:rPr>
              <w:t>150,0</w:t>
            </w:r>
          </w:p>
        </w:tc>
        <w:tc>
          <w:tcPr>
            <w:tcW w:w="1275" w:type="dxa"/>
            <w:tcBorders>
              <w:top w:val="nil"/>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468" w:type="dxa"/>
            <w:tcBorders>
              <w:top w:val="nil"/>
              <w:left w:val="single" w:sz="4" w:space="0" w:color="000000"/>
              <w:bottom w:val="single" w:sz="4" w:space="0" w:color="000000"/>
              <w:right w:val="single" w:sz="4" w:space="0" w:color="000000"/>
            </w:tcBorders>
            <w:hideMark/>
          </w:tcPr>
          <w:p w:rsidR="00FC3C6F" w:rsidRDefault="00FC3C6F" w:rsidP="00300BCC">
            <w:pPr>
              <w:pStyle w:val="ConsPlusCell"/>
              <w:jc w:val="center"/>
            </w:pPr>
            <w:r>
              <w:rPr>
                <w:rFonts w:ascii="Times New Roman" w:hAnsi="Times New Roman" w:cs="Times New Roman"/>
                <w:sz w:val="24"/>
                <w:szCs w:val="24"/>
              </w:rPr>
              <w:t>50,0</w:t>
            </w:r>
          </w:p>
        </w:tc>
      </w:tr>
      <w:tr w:rsidR="00FC3C6F" w:rsidTr="00300BCC">
        <w:tc>
          <w:tcPr>
            <w:tcW w:w="700" w:type="dxa"/>
            <w:tcBorders>
              <w:top w:val="nil"/>
              <w:left w:val="single" w:sz="4" w:space="0" w:color="000000"/>
              <w:bottom w:val="single" w:sz="4" w:space="0" w:color="000000"/>
              <w:right w:val="nil"/>
            </w:tcBorders>
            <w:hideMark/>
          </w:tcPr>
          <w:p w:rsidR="00FC3C6F" w:rsidRDefault="00FC3C6F" w:rsidP="00300BCC">
            <w:pPr>
              <w:pStyle w:val="ConsPlusCell"/>
              <w:rPr>
                <w:rFonts w:ascii="Times New Roman" w:hAnsi="Times New Roman" w:cs="Times New Roman"/>
                <w:sz w:val="24"/>
                <w:szCs w:val="24"/>
              </w:rPr>
            </w:pPr>
            <w:r>
              <w:rPr>
                <w:rFonts w:ascii="Times New Roman" w:hAnsi="Times New Roman" w:cs="Times New Roman"/>
                <w:sz w:val="24"/>
                <w:szCs w:val="24"/>
              </w:rPr>
              <w:lastRenderedPageBreak/>
              <w:t>1.1</w:t>
            </w:r>
          </w:p>
        </w:tc>
        <w:tc>
          <w:tcPr>
            <w:tcW w:w="3695" w:type="dxa"/>
            <w:tcBorders>
              <w:top w:val="nil"/>
              <w:left w:val="single" w:sz="4" w:space="0" w:color="000000"/>
              <w:bottom w:val="single" w:sz="4" w:space="0" w:color="000000"/>
              <w:right w:val="nil"/>
            </w:tcBorders>
            <w:hideMark/>
          </w:tcPr>
          <w:p w:rsidR="00FC3C6F" w:rsidRDefault="00FC3C6F" w:rsidP="00300BCC">
            <w:pPr>
              <w:pStyle w:val="ConsPlusCell"/>
              <w:rPr>
                <w:rFonts w:ascii="Times New Roman" w:hAnsi="Times New Roman" w:cs="Times New Roman"/>
                <w:sz w:val="24"/>
                <w:szCs w:val="24"/>
              </w:rPr>
            </w:pPr>
            <w:r>
              <w:rPr>
                <w:rFonts w:ascii="Times New Roman" w:hAnsi="Times New Roman" w:cs="Times New Roman"/>
                <w:sz w:val="24"/>
                <w:szCs w:val="24"/>
              </w:rPr>
              <w:t xml:space="preserve">-        средства бюджета   Ильинского муниципального района          </w:t>
            </w:r>
          </w:p>
        </w:tc>
        <w:tc>
          <w:tcPr>
            <w:tcW w:w="1134" w:type="dxa"/>
            <w:tcBorders>
              <w:top w:val="nil"/>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sz w:val="24"/>
                <w:szCs w:val="24"/>
              </w:rPr>
            </w:pPr>
            <w:r>
              <w:rPr>
                <w:rFonts w:ascii="Times New Roman" w:hAnsi="Times New Roman" w:cs="Times New Roman"/>
                <w:sz w:val="24"/>
                <w:szCs w:val="24"/>
              </w:rPr>
              <w:t>150,0</w:t>
            </w:r>
          </w:p>
        </w:tc>
        <w:tc>
          <w:tcPr>
            <w:tcW w:w="1275" w:type="dxa"/>
            <w:tcBorders>
              <w:top w:val="nil"/>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single" w:sz="4" w:space="0" w:color="000000"/>
              <w:bottom w:val="single" w:sz="4" w:space="0" w:color="000000"/>
              <w:right w:val="nil"/>
            </w:tcBorders>
            <w:hideMark/>
          </w:tcPr>
          <w:p w:rsidR="00FC3C6F" w:rsidRDefault="00FC3C6F" w:rsidP="00300BCC">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468" w:type="dxa"/>
            <w:tcBorders>
              <w:top w:val="nil"/>
              <w:left w:val="single" w:sz="4" w:space="0" w:color="000000"/>
              <w:bottom w:val="single" w:sz="4" w:space="0" w:color="000000"/>
              <w:right w:val="single" w:sz="4" w:space="0" w:color="000000"/>
            </w:tcBorders>
            <w:hideMark/>
          </w:tcPr>
          <w:p w:rsidR="00FC3C6F" w:rsidRDefault="00FC3C6F" w:rsidP="00300BCC">
            <w:pPr>
              <w:pStyle w:val="ConsPlusCell"/>
              <w:jc w:val="center"/>
            </w:pPr>
            <w:r>
              <w:rPr>
                <w:rFonts w:ascii="Times New Roman" w:hAnsi="Times New Roman" w:cs="Times New Roman"/>
                <w:sz w:val="24"/>
                <w:szCs w:val="24"/>
              </w:rPr>
              <w:t>50,0</w:t>
            </w:r>
          </w:p>
        </w:tc>
      </w:tr>
    </w:tbl>
    <w:p w:rsidR="00FC3C6F" w:rsidRDefault="00FC3C6F" w:rsidP="00FC3C6F">
      <w:pPr>
        <w:ind w:firstLine="708"/>
        <w:jc w:val="both"/>
      </w:pPr>
    </w:p>
    <w:p w:rsidR="00FC3C6F" w:rsidRDefault="00FC3C6F" w:rsidP="00FC3C6F">
      <w:pPr>
        <w:ind w:firstLine="708"/>
        <w:jc w:val="center"/>
      </w:pPr>
      <w:r>
        <w:rPr>
          <w:b/>
        </w:rPr>
        <w:t>5. Сроки реализации Программы</w:t>
      </w:r>
    </w:p>
    <w:p w:rsidR="00FC3C6F" w:rsidRDefault="00FC3C6F" w:rsidP="00FC3C6F">
      <w:pPr>
        <w:ind w:firstLine="708"/>
        <w:jc w:val="both"/>
      </w:pPr>
    </w:p>
    <w:p w:rsidR="00FC3C6F" w:rsidRDefault="00FC3C6F" w:rsidP="00FC3C6F">
      <w:pPr>
        <w:ind w:firstLine="708"/>
        <w:jc w:val="both"/>
      </w:pPr>
      <w:r>
        <w:t>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 Программа предполагает реализацию мероприятий в течение трех лет с 2015 по 2017 года, с возможной ежегодной корректировкой.</w:t>
      </w:r>
    </w:p>
    <w:p w:rsidR="00FC3C6F" w:rsidRDefault="00FC3C6F" w:rsidP="00FC3C6F">
      <w:pPr>
        <w:ind w:firstLine="708"/>
        <w:jc w:val="both"/>
      </w:pPr>
    </w:p>
    <w:p w:rsidR="00FC3C6F" w:rsidRDefault="00FC3C6F" w:rsidP="00FC3C6F">
      <w:pPr>
        <w:ind w:firstLine="708"/>
        <w:jc w:val="center"/>
      </w:pPr>
      <w:r>
        <w:rPr>
          <w:b/>
        </w:rPr>
        <w:t>6. Основные программные мероприятия</w:t>
      </w:r>
    </w:p>
    <w:p w:rsidR="00FC3C6F" w:rsidRDefault="00FC3C6F" w:rsidP="00FC3C6F">
      <w:pPr>
        <w:ind w:firstLine="708"/>
        <w:jc w:val="both"/>
      </w:pPr>
    </w:p>
    <w:p w:rsidR="00FC3C6F" w:rsidRDefault="00FC3C6F" w:rsidP="00FC3C6F">
      <w:pPr>
        <w:ind w:firstLine="708"/>
        <w:jc w:val="both"/>
      </w:pPr>
      <w:r>
        <w:t>В соответствии с поставленными целями и задачами реализация Программы осуществляется через систему программных мероприятий, направленных на формирование условий для развития и поддержки субъектов малого и среднего предпринимательства по следующим направлениям:</w:t>
      </w:r>
    </w:p>
    <w:p w:rsidR="00FC3C6F" w:rsidRDefault="00FC3C6F" w:rsidP="00FC3C6F">
      <w:pPr>
        <w:ind w:firstLine="708"/>
        <w:jc w:val="both"/>
      </w:pPr>
      <w:r>
        <w:t>- финансовая поддержка проектов, реализуемых субъектами малого и среднего предпринимательства;</w:t>
      </w:r>
    </w:p>
    <w:p w:rsidR="00FC3C6F" w:rsidRDefault="00FC3C6F" w:rsidP="00FC3C6F">
      <w:pPr>
        <w:ind w:firstLine="708"/>
        <w:jc w:val="both"/>
      </w:pPr>
      <w:r>
        <w:t>- создание благоприятных условий для развития субъектов малого и среднего предпринимательства;</w:t>
      </w:r>
    </w:p>
    <w:p w:rsidR="00FC3C6F" w:rsidRDefault="00FC3C6F" w:rsidP="00FC3C6F">
      <w:pPr>
        <w:ind w:firstLine="708"/>
        <w:jc w:val="both"/>
      </w:pPr>
      <w:r>
        <w:t>- информационная поддержка субъектов малого и среднего предпринимательства;</w:t>
      </w:r>
    </w:p>
    <w:p w:rsidR="00FC3C6F" w:rsidRDefault="00FC3C6F" w:rsidP="00FC3C6F">
      <w:pPr>
        <w:ind w:firstLine="708"/>
        <w:jc w:val="both"/>
      </w:pPr>
      <w:r>
        <w:t>- консультационная поддержка субъектов малого и среднего предпринимательства;</w:t>
      </w:r>
    </w:p>
    <w:p w:rsidR="00FC3C6F" w:rsidRDefault="00FC3C6F" w:rsidP="00FC3C6F">
      <w:pPr>
        <w:ind w:firstLine="708"/>
        <w:jc w:val="both"/>
      </w:pPr>
      <w:r>
        <w:t xml:space="preserve">- поддержка субъектов малого и среднего предпринимательства, осуществляющих сельскохозяйственную деятельность. </w:t>
      </w:r>
    </w:p>
    <w:p w:rsidR="00FC3C6F" w:rsidRDefault="00FC3C6F" w:rsidP="00FC3C6F">
      <w:pPr>
        <w:ind w:firstLine="708"/>
        <w:jc w:val="both"/>
      </w:pPr>
      <w:r>
        <w:t>Мероприятия Программы (Приложение № 1) разработаны исходя из насущных потребностей субъектов малого и среднего предпринимательства. Система мероприятий Программы направлены на развитие системы «бизнес – власть – общество» и включает в себя различные формы поддержки.</w:t>
      </w:r>
    </w:p>
    <w:p w:rsidR="00FC3C6F" w:rsidRDefault="00FC3C6F" w:rsidP="00FC3C6F">
      <w:pPr>
        <w:ind w:firstLine="708"/>
        <w:jc w:val="both"/>
      </w:pPr>
    </w:p>
    <w:p w:rsidR="00FC3C6F" w:rsidRDefault="00FC3C6F" w:rsidP="00FC3C6F">
      <w:pPr>
        <w:ind w:firstLine="708"/>
        <w:jc w:val="center"/>
      </w:pPr>
      <w:r>
        <w:rPr>
          <w:b/>
        </w:rPr>
        <w:t>7. Организация управления Программой, контроль за ходом ее реализации</w:t>
      </w:r>
    </w:p>
    <w:p w:rsidR="00FC3C6F" w:rsidRDefault="00FC3C6F" w:rsidP="00FC3C6F">
      <w:pPr>
        <w:ind w:firstLine="708"/>
        <w:jc w:val="both"/>
      </w:pPr>
    </w:p>
    <w:p w:rsidR="00FC3C6F" w:rsidRDefault="00FC3C6F" w:rsidP="00FC3C6F">
      <w:pPr>
        <w:ind w:firstLine="708"/>
        <w:jc w:val="both"/>
      </w:pPr>
      <w:r>
        <w:t>Организацию управления всем комплексом программных мероприятий по реализации Программы осуществляет Отдел экономики, инвестиций и сельского хозяйства администрации Ильинского муниципального района. Кроме того, Отдел экономики, инвестиций и сельского хозяйства администрации Ильинского муниципального района осуществляет контроль за ходом реализации мероприятий Программы, по мере необходимости готовит предложения по корректировке перечня программных мероприятий, представляет заявки на финансирование Программы, уточняет отдельные их показатели, ежегодно, по истечении финансового года, готовит отчеты о ходе выполнения программных мероприятий. Контроль за использованием бюджетных средств финансовой поддержки осуществляет финансовый отдел Ильинского муниципального района.</w:t>
      </w:r>
    </w:p>
    <w:p w:rsidR="00FC3C6F" w:rsidRDefault="00FC3C6F" w:rsidP="00FC3C6F">
      <w:pPr>
        <w:ind w:firstLine="708"/>
        <w:jc w:val="both"/>
      </w:pPr>
    </w:p>
    <w:p w:rsidR="00FC3C6F" w:rsidRDefault="00FC3C6F" w:rsidP="00FC3C6F">
      <w:pPr>
        <w:ind w:firstLine="708"/>
        <w:jc w:val="center"/>
        <w:rPr>
          <w:b/>
        </w:rPr>
      </w:pPr>
      <w:r>
        <w:rPr>
          <w:b/>
        </w:rPr>
        <w:t>8. Условия и порядок оказания финансовой поддержки субъектам малого и среднего предпринимательства</w:t>
      </w:r>
    </w:p>
    <w:p w:rsidR="00FC3C6F" w:rsidRDefault="00FC3C6F" w:rsidP="00FC3C6F">
      <w:pPr>
        <w:ind w:firstLine="708"/>
        <w:jc w:val="center"/>
        <w:rPr>
          <w:b/>
        </w:rPr>
      </w:pPr>
    </w:p>
    <w:p w:rsidR="00FC3C6F" w:rsidRDefault="00FC3C6F" w:rsidP="00FC3C6F">
      <w:pPr>
        <w:jc w:val="center"/>
      </w:pPr>
      <w:r>
        <w:t>8.1. Условия оказания финансовой поддержки</w:t>
      </w:r>
    </w:p>
    <w:p w:rsidR="00FC3C6F" w:rsidRDefault="00FC3C6F" w:rsidP="00FC3C6F">
      <w:pPr>
        <w:jc w:val="center"/>
      </w:pPr>
    </w:p>
    <w:p w:rsidR="00FC3C6F" w:rsidRDefault="00FC3C6F" w:rsidP="00FC3C6F">
      <w:pPr>
        <w:jc w:val="both"/>
      </w:pPr>
      <w:r>
        <w:tab/>
        <w:t>Основными условиями оказания финансовой поддержки являются:</w:t>
      </w:r>
    </w:p>
    <w:p w:rsidR="00FC3C6F" w:rsidRDefault="00FC3C6F" w:rsidP="00FC3C6F">
      <w:pPr>
        <w:jc w:val="both"/>
      </w:pPr>
      <w:r>
        <w:lastRenderedPageBreak/>
        <w:tab/>
        <w:t>- государственная регистрация субъекта малого и среднего предпринимательства на территории Ильинского муниципального района;</w:t>
      </w:r>
    </w:p>
    <w:p w:rsidR="00FC3C6F" w:rsidRDefault="00FC3C6F" w:rsidP="00FC3C6F">
      <w:pPr>
        <w:ind w:firstLine="708"/>
        <w:jc w:val="both"/>
      </w:pPr>
      <w:r>
        <w:t>- добросовестность арендаторов (отсутствие задолженности по арендным платежам в бюджет Ильинского муниципального района и нарушений иных обязательств, установленных договором аренды).</w:t>
      </w:r>
    </w:p>
    <w:p w:rsidR="00FC3C6F" w:rsidRDefault="00FC3C6F" w:rsidP="00FC3C6F">
      <w:pPr>
        <w:ind w:firstLine="708"/>
        <w:jc w:val="both"/>
      </w:pPr>
    </w:p>
    <w:p w:rsidR="00FC3C6F" w:rsidRDefault="00FC3C6F" w:rsidP="00FC3C6F">
      <w:pPr>
        <w:ind w:firstLine="708"/>
        <w:jc w:val="both"/>
      </w:pPr>
      <w:r>
        <w:t>Условия оказания поддержки:</w:t>
      </w:r>
    </w:p>
    <w:p w:rsidR="00FC3C6F" w:rsidRDefault="00FC3C6F" w:rsidP="00FC3C6F">
      <w:pPr>
        <w:ind w:firstLine="708"/>
        <w:jc w:val="both"/>
      </w:pPr>
    </w:p>
    <w:p w:rsidR="00FC3C6F" w:rsidRDefault="00FC3C6F" w:rsidP="00FC3C6F">
      <w:pPr>
        <w:ind w:firstLine="708"/>
        <w:jc w:val="both"/>
      </w:pPr>
      <w:r>
        <w:t>8.1.1. Субъектам малого и среднего предпринимательства (далее по тексту – СМСП), претендующим на поддержку в виде субсидирования процентной ставки по банковским кредитам на инвестиционные цели, являются:</w:t>
      </w:r>
    </w:p>
    <w:p w:rsidR="00FC3C6F" w:rsidRDefault="00FC3C6F" w:rsidP="00FC3C6F">
      <w:pPr>
        <w:ind w:firstLine="708"/>
        <w:jc w:val="both"/>
      </w:pPr>
      <w:r>
        <w:t>- использование кредита исключительно на инвестиционные цели;</w:t>
      </w:r>
    </w:p>
    <w:p w:rsidR="00FC3C6F" w:rsidRDefault="00FC3C6F" w:rsidP="00FC3C6F">
      <w:pPr>
        <w:ind w:firstLine="708"/>
        <w:jc w:val="both"/>
      </w:pPr>
      <w:r>
        <w:t>- уплата начисленных процентов по кредиту в соответствии с кредитным договором;</w:t>
      </w:r>
    </w:p>
    <w:p w:rsidR="00FC3C6F" w:rsidRDefault="00FC3C6F" w:rsidP="00FC3C6F">
      <w:pPr>
        <w:ind w:firstLine="708"/>
        <w:jc w:val="both"/>
      </w:pPr>
      <w:r>
        <w:t>- предоставление в Отдел экономики, инвестиций и сельского хозяйства администрации Ильинского муниципального района ежеквартального отчета по форме, утвержденной администрацией Ильинского муниципального района.</w:t>
      </w:r>
    </w:p>
    <w:p w:rsidR="00FC3C6F" w:rsidRDefault="00FC3C6F" w:rsidP="00FC3C6F">
      <w:pPr>
        <w:ind w:firstLine="708"/>
        <w:jc w:val="both"/>
      </w:pPr>
      <w:r>
        <w:t>Перечисление финансовых средств со счета Администрации Ильинского муниципального района на счет СМСП осуществляется после предоставления СМСП в Отдел экономики, инвестиций и сельского хозяйства администрации Ильинского муниципального района следующих документов:</w:t>
      </w:r>
    </w:p>
    <w:p w:rsidR="00FC3C6F" w:rsidRDefault="00FC3C6F" w:rsidP="00FC3C6F">
      <w:pPr>
        <w:ind w:firstLine="708"/>
        <w:jc w:val="both"/>
      </w:pPr>
      <w:r>
        <w:t>1. Заявление по форме, представленной в Приложении № 2;</w:t>
      </w:r>
    </w:p>
    <w:p w:rsidR="00FC3C6F" w:rsidRDefault="00FC3C6F" w:rsidP="00FC3C6F">
      <w:pPr>
        <w:ind w:firstLine="708"/>
        <w:jc w:val="both"/>
      </w:pPr>
      <w:r>
        <w:t>2. Надлежаще заверенных копий учредительных документов (для юридических лиц);</w:t>
      </w:r>
    </w:p>
    <w:p w:rsidR="00FC3C6F" w:rsidRDefault="00FC3C6F" w:rsidP="00FC3C6F">
      <w:pPr>
        <w:ind w:firstLine="708"/>
        <w:jc w:val="both"/>
      </w:pPr>
      <w:r>
        <w:t>3. Лицензии на осуществление конкретного вида деятельности в соответствии с действующим законодательством в случае, если осуществляемая СМСП деятельность подлежит лицензированию;</w:t>
      </w:r>
    </w:p>
    <w:p w:rsidR="00FC3C6F" w:rsidRDefault="00FC3C6F" w:rsidP="00FC3C6F">
      <w:pPr>
        <w:ind w:firstLine="708"/>
        <w:jc w:val="both"/>
      </w:pPr>
      <w:r>
        <w:t>4. Справки налогового органа об исполнении СМСП обязанности по уплате налогов, сборов, страховых взносов, пеней и налоговых санкций на момент подачи заявления (об отсутствии задолженности);</w:t>
      </w:r>
    </w:p>
    <w:p w:rsidR="00FC3C6F" w:rsidRDefault="00FC3C6F" w:rsidP="00FC3C6F">
      <w:pPr>
        <w:ind w:firstLine="708"/>
        <w:jc w:val="both"/>
      </w:pPr>
      <w:r>
        <w:t>5. Кредитного договора или гарантийного письма банка о предоставлении кредита;</w:t>
      </w:r>
    </w:p>
    <w:p w:rsidR="00FC3C6F" w:rsidRDefault="00FC3C6F" w:rsidP="00FC3C6F">
      <w:pPr>
        <w:ind w:firstLine="708"/>
        <w:jc w:val="both"/>
      </w:pPr>
      <w:r>
        <w:t>6.Платежных документов, подтверждающих уплату СМСП в соответствующем месяце процентов по кредитному договору в соответствии с условиями договора;</w:t>
      </w:r>
    </w:p>
    <w:p w:rsidR="00FC3C6F" w:rsidRDefault="00FC3C6F" w:rsidP="00FC3C6F">
      <w:pPr>
        <w:ind w:firstLine="708"/>
        <w:jc w:val="both"/>
      </w:pPr>
      <w:r>
        <w:t>7. Акта сверки с кредитором (арендодателем), подтверждающим сумму начисленных и уплаченных процентов в соответствии с кредитным договором;</w:t>
      </w:r>
    </w:p>
    <w:p w:rsidR="00FC3C6F" w:rsidRDefault="00FC3C6F" w:rsidP="00FC3C6F">
      <w:pPr>
        <w:ind w:firstLine="708"/>
        <w:jc w:val="both"/>
      </w:pPr>
      <w:r>
        <w:t>8. Технико-экономического обоснования (бизнес-плана) проекта (Приложение № 3);</w:t>
      </w:r>
    </w:p>
    <w:p w:rsidR="00FC3C6F" w:rsidRDefault="00FC3C6F" w:rsidP="00FC3C6F">
      <w:pPr>
        <w:ind w:firstLine="708"/>
        <w:jc w:val="both"/>
      </w:pPr>
      <w:r>
        <w:t>9. Анкеты получателя муниципальной поддержки по форме, представленной в Приложении № 4;</w:t>
      </w:r>
    </w:p>
    <w:p w:rsidR="00FC3C6F" w:rsidRDefault="00FC3C6F" w:rsidP="00FC3C6F">
      <w:pPr>
        <w:ind w:firstLine="708"/>
        <w:jc w:val="both"/>
      </w:pPr>
      <w:r>
        <w:t>10. Расчет субсидии по форме, представленной в Приложении № 6.</w:t>
      </w:r>
    </w:p>
    <w:p w:rsidR="00FC3C6F" w:rsidRDefault="00FC3C6F" w:rsidP="00FC3C6F">
      <w:pPr>
        <w:ind w:firstLine="708"/>
        <w:jc w:val="both"/>
      </w:pPr>
      <w:r>
        <w:t xml:space="preserve">  </w:t>
      </w:r>
    </w:p>
    <w:p w:rsidR="00FC3C6F" w:rsidRDefault="00FC3C6F" w:rsidP="00FC3C6F">
      <w:pPr>
        <w:ind w:firstLine="708"/>
        <w:jc w:val="both"/>
      </w:pPr>
      <w:r>
        <w:t xml:space="preserve">8.1.2. СМСП, претендующим либо получающим поддержку в виде субсидирования части затрат на уплату процентов по лизинговым договорам и кредитным договорам на приобретение оборудования для осуществления деятельности, являются: </w:t>
      </w:r>
    </w:p>
    <w:p w:rsidR="00FC3C6F" w:rsidRDefault="00FC3C6F" w:rsidP="00FC3C6F">
      <w:pPr>
        <w:ind w:firstLine="708"/>
        <w:jc w:val="both"/>
      </w:pPr>
      <w:r>
        <w:t>- использование предмета лизинга для осуществления деятельности СМСП, использование кредита исключительно на приобретение оборудования, которое может включать в себя стоимость оборудования, доставку, таможенные платежи, пусконаладочные работы, шефмонтаж;</w:t>
      </w:r>
    </w:p>
    <w:p w:rsidR="00FC3C6F" w:rsidRDefault="00FC3C6F" w:rsidP="00FC3C6F">
      <w:pPr>
        <w:ind w:firstLine="708"/>
        <w:jc w:val="both"/>
      </w:pPr>
      <w:r>
        <w:t xml:space="preserve">- уплата начисленных процентов по кредиту (договору лизинга) в соответствии с кредитным договором (договором лизинга); </w:t>
      </w:r>
    </w:p>
    <w:p w:rsidR="00FC3C6F" w:rsidRDefault="00FC3C6F" w:rsidP="00FC3C6F">
      <w:pPr>
        <w:ind w:firstLine="708"/>
        <w:jc w:val="both"/>
      </w:pPr>
      <w:r>
        <w:t xml:space="preserve">Перечисление финансовых средств со счета Администрации Ильинского муниципального района на счет СМСП осуществляется после предоставления СМСП в </w:t>
      </w:r>
      <w:r>
        <w:lastRenderedPageBreak/>
        <w:t>Отдел экономики, инвестиций и сельского хозяйства администрации Ильинского муниципального района следующих документов:</w:t>
      </w:r>
    </w:p>
    <w:p w:rsidR="00FC3C6F" w:rsidRDefault="00FC3C6F" w:rsidP="00FC3C6F">
      <w:pPr>
        <w:ind w:firstLine="708"/>
        <w:jc w:val="both"/>
      </w:pPr>
      <w:r>
        <w:t>1. Заявление по форме, представленной в Приложении № 2;</w:t>
      </w:r>
    </w:p>
    <w:p w:rsidR="00FC3C6F" w:rsidRDefault="00FC3C6F" w:rsidP="00FC3C6F">
      <w:pPr>
        <w:ind w:firstLine="708"/>
        <w:jc w:val="both"/>
      </w:pPr>
      <w:r>
        <w:t>2. Надлежаще заверенных копий учредительных документов (для юридических лиц);</w:t>
      </w:r>
    </w:p>
    <w:p w:rsidR="00FC3C6F" w:rsidRDefault="00FC3C6F" w:rsidP="00FC3C6F">
      <w:pPr>
        <w:ind w:firstLine="708"/>
        <w:jc w:val="both"/>
      </w:pPr>
      <w:r>
        <w:t>3. Лицензии на осуществление конкретного вида деятельности в соответствии с действующим законодательством в случае, если осуществляемая СМСП деятельность подлежит лицензированию;</w:t>
      </w:r>
    </w:p>
    <w:p w:rsidR="00FC3C6F" w:rsidRDefault="00FC3C6F" w:rsidP="00FC3C6F">
      <w:pPr>
        <w:ind w:firstLine="708"/>
        <w:jc w:val="both"/>
      </w:pPr>
      <w:r>
        <w:t>4. Справки налогового органа об исполнении СМСП обязанности по уплате налогов, сборов, страховых взносов, пеней и налоговых санкций на момент подачи заявления (об отсутствии задолженности);</w:t>
      </w:r>
    </w:p>
    <w:p w:rsidR="00FC3C6F" w:rsidRDefault="00FC3C6F" w:rsidP="00FC3C6F">
      <w:pPr>
        <w:ind w:firstLine="708"/>
        <w:jc w:val="both"/>
      </w:pPr>
      <w:r>
        <w:t>5. Кредитного договора (договора лизинга);</w:t>
      </w:r>
    </w:p>
    <w:p w:rsidR="00FC3C6F" w:rsidRDefault="00FC3C6F" w:rsidP="00FC3C6F">
      <w:pPr>
        <w:ind w:firstLine="708"/>
        <w:jc w:val="both"/>
      </w:pPr>
      <w:r>
        <w:t>6.Платежных документов, подтверждающих уплату СМСП в соответствующем месяце процентов по кредитному договору (договору лизинга) в соответствии с условиями договора;</w:t>
      </w:r>
    </w:p>
    <w:p w:rsidR="00FC3C6F" w:rsidRDefault="00FC3C6F" w:rsidP="00FC3C6F">
      <w:pPr>
        <w:ind w:firstLine="708"/>
        <w:jc w:val="both"/>
      </w:pPr>
      <w:r>
        <w:t>7. Акта сверки с кредитором (арендодателем), подтверждающим сумму начисленных и уплаченных процентов в соответствии с кредитным договором;</w:t>
      </w:r>
    </w:p>
    <w:p w:rsidR="00FC3C6F" w:rsidRDefault="00FC3C6F" w:rsidP="00FC3C6F">
      <w:pPr>
        <w:ind w:firstLine="708"/>
        <w:jc w:val="both"/>
      </w:pPr>
      <w:r>
        <w:t>8. Технико-экономического обоснования (бизнес-плана) проекта (Приложение № 3);</w:t>
      </w:r>
    </w:p>
    <w:p w:rsidR="00FC3C6F" w:rsidRDefault="00FC3C6F" w:rsidP="00FC3C6F">
      <w:pPr>
        <w:ind w:firstLine="708"/>
        <w:jc w:val="both"/>
      </w:pPr>
      <w:r>
        <w:t>9. Акта приема-передачи оборудования;</w:t>
      </w:r>
    </w:p>
    <w:p w:rsidR="00FC3C6F" w:rsidRDefault="00FC3C6F" w:rsidP="00FC3C6F">
      <w:pPr>
        <w:ind w:firstLine="708"/>
        <w:jc w:val="both"/>
      </w:pPr>
      <w:r>
        <w:t>10. Анкеты получателя муниципальной поддержки по форме, представленной в Приложении № 4;</w:t>
      </w:r>
    </w:p>
    <w:p w:rsidR="00FC3C6F" w:rsidRDefault="00FC3C6F" w:rsidP="00FC3C6F">
      <w:pPr>
        <w:ind w:firstLine="708"/>
        <w:jc w:val="both"/>
      </w:pPr>
      <w:r>
        <w:t>11. Расчет субсидии по форме, представленной в Приложении № 6.</w:t>
      </w:r>
    </w:p>
    <w:p w:rsidR="00FC3C6F" w:rsidRDefault="00FC3C6F" w:rsidP="00FC3C6F">
      <w:pPr>
        <w:ind w:firstLine="708"/>
        <w:jc w:val="both"/>
      </w:pPr>
    </w:p>
    <w:p w:rsidR="00FC3C6F" w:rsidRDefault="00FC3C6F" w:rsidP="00FC3C6F">
      <w:pPr>
        <w:ind w:firstLine="708"/>
        <w:jc w:val="both"/>
      </w:pPr>
      <w:r>
        <w:t>8.1.3. СМСП, претендующим на поддержку в виде субсидирования части затрат на техническое присоединение к объектам электросетевого хозяйства, являются:</w:t>
      </w:r>
    </w:p>
    <w:p w:rsidR="00FC3C6F" w:rsidRDefault="00FC3C6F" w:rsidP="00FC3C6F">
      <w:pPr>
        <w:ind w:firstLine="708"/>
        <w:jc w:val="both"/>
      </w:pPr>
      <w:r>
        <w:t>- мощность энергопринимающих устройств по договорам технического присоединения к объектам электросетевого хозяйства не должна превышать 500 кВт;</w:t>
      </w:r>
    </w:p>
    <w:p w:rsidR="00FC3C6F" w:rsidRDefault="00FC3C6F" w:rsidP="00FC3C6F">
      <w:pPr>
        <w:ind w:firstLine="708"/>
        <w:jc w:val="both"/>
      </w:pPr>
      <w:r>
        <w:t>- оплата услуг по техническому присоединению СМСП к объектам электросетевого хозяйства должна производится в связи с реализацией СМСП проектов, направленных на развитие осуществляемой ими деятельности.</w:t>
      </w:r>
    </w:p>
    <w:p w:rsidR="00FC3C6F" w:rsidRDefault="00FC3C6F" w:rsidP="00FC3C6F">
      <w:pPr>
        <w:ind w:firstLine="708"/>
        <w:jc w:val="both"/>
      </w:pPr>
      <w:r>
        <w:t>Перечисление финансовых средств со счета Администрации Ильинского муниципального района на счет СМСП осуществляется после предоставления СМСП в Отдел экономики, инвестиций и сельского хозяйства администрации Ильинского муниципального района следующих документов:</w:t>
      </w:r>
    </w:p>
    <w:p w:rsidR="00FC3C6F" w:rsidRDefault="00FC3C6F" w:rsidP="00FC3C6F">
      <w:pPr>
        <w:ind w:firstLine="708"/>
        <w:jc w:val="both"/>
      </w:pPr>
      <w:r>
        <w:t>1. Заявление по форме, представленной в Приложении № 2;</w:t>
      </w:r>
    </w:p>
    <w:p w:rsidR="00FC3C6F" w:rsidRDefault="00FC3C6F" w:rsidP="00FC3C6F">
      <w:pPr>
        <w:ind w:firstLine="708"/>
        <w:jc w:val="both"/>
      </w:pPr>
      <w:r>
        <w:t>2. Надлежаще заверенных копий учредительных документов (для юридических лиц);</w:t>
      </w:r>
    </w:p>
    <w:p w:rsidR="00FC3C6F" w:rsidRDefault="00FC3C6F" w:rsidP="00FC3C6F">
      <w:pPr>
        <w:ind w:firstLine="708"/>
        <w:jc w:val="both"/>
      </w:pPr>
      <w:r>
        <w:t>3. Лицензии на осуществление конкретного вида деятельности в соответствии с действующим законодательством в случае, если осуществляемая СМСП деятельность подлежит лицензированию;</w:t>
      </w:r>
    </w:p>
    <w:p w:rsidR="00FC3C6F" w:rsidRDefault="00FC3C6F" w:rsidP="00FC3C6F">
      <w:pPr>
        <w:ind w:firstLine="708"/>
        <w:jc w:val="both"/>
      </w:pPr>
      <w:r>
        <w:t>4. Справки налогового органа об исполнении СМСП обязанности по уплате налогов, сборов, страховых взносов, пеней и налоговых санкций на момент подачи заявления (об отсутствии задолженности);</w:t>
      </w:r>
    </w:p>
    <w:p w:rsidR="00FC3C6F" w:rsidRDefault="00FC3C6F" w:rsidP="00FC3C6F">
      <w:pPr>
        <w:ind w:firstLine="708"/>
        <w:jc w:val="both"/>
      </w:pPr>
      <w:r>
        <w:t>5. Договора технического присоединения к объектам электросетевого хозяйства;</w:t>
      </w:r>
    </w:p>
    <w:p w:rsidR="00FC3C6F" w:rsidRDefault="00FC3C6F" w:rsidP="00FC3C6F">
      <w:pPr>
        <w:ind w:firstLine="708"/>
        <w:jc w:val="both"/>
      </w:pPr>
      <w:r>
        <w:t>6. Платежных документов, подтверждающих факт оплаты услуг по техническому присоединению к объектам электросетевого хозяйства (в т.ч. акт выполненных работ, счет);</w:t>
      </w:r>
    </w:p>
    <w:p w:rsidR="00FC3C6F" w:rsidRDefault="00FC3C6F" w:rsidP="00FC3C6F">
      <w:pPr>
        <w:ind w:firstLine="708"/>
        <w:jc w:val="both"/>
      </w:pPr>
      <w:r>
        <w:t>7. Информационная карточка получателя муниципальной финансовой поддержки по форме, представленной в Приложении № 5;</w:t>
      </w:r>
    </w:p>
    <w:p w:rsidR="00FC3C6F" w:rsidRDefault="00FC3C6F" w:rsidP="00FC3C6F">
      <w:pPr>
        <w:ind w:firstLine="708"/>
        <w:jc w:val="both"/>
      </w:pPr>
      <w:r>
        <w:t>8. Расчет субсидии по форме, представленной в Приложении №6.</w:t>
      </w:r>
    </w:p>
    <w:p w:rsidR="00FC3C6F" w:rsidRDefault="00FC3C6F" w:rsidP="00FC3C6F">
      <w:pPr>
        <w:ind w:firstLine="708"/>
        <w:jc w:val="both"/>
      </w:pPr>
    </w:p>
    <w:p w:rsidR="00FC3C6F" w:rsidRDefault="00FC3C6F" w:rsidP="00FC3C6F">
      <w:pPr>
        <w:ind w:firstLine="708"/>
        <w:jc w:val="both"/>
      </w:pPr>
      <w:r>
        <w:lastRenderedPageBreak/>
        <w:t>8.1.4. СМСП, претендующим на поддержку, предусмотренную в виде субсидирования части затрат на уплату первоначального взноса (аванса) при заключении договора лизинга СМСП, являются:</w:t>
      </w:r>
    </w:p>
    <w:p w:rsidR="00FC3C6F" w:rsidRDefault="00FC3C6F" w:rsidP="00FC3C6F">
      <w:pPr>
        <w:ind w:firstLine="708"/>
        <w:jc w:val="both"/>
      </w:pPr>
      <w:r>
        <w:t>а) определение предметом заключенных договоров лизинга:</w:t>
      </w:r>
    </w:p>
    <w:p w:rsidR="00FC3C6F" w:rsidRDefault="00FC3C6F" w:rsidP="00FC3C6F">
      <w:pPr>
        <w:ind w:firstLine="708"/>
        <w:jc w:val="both"/>
      </w:pPr>
      <w:r>
        <w:t>- оборудования;</w:t>
      </w:r>
    </w:p>
    <w:p w:rsidR="00FC3C6F" w:rsidRDefault="00FC3C6F" w:rsidP="00FC3C6F">
      <w:pPr>
        <w:ind w:firstLine="708"/>
        <w:jc w:val="both"/>
      </w:pPr>
      <w:r>
        <w:t>- универсальных мобильных платформ: мобильных центров поддержки предпринимательства; мобильных образовательных центров; мобильных служб быта; мобильных шиномонтажей; мобильных пунктов быстрого питания; мобильных пунктов производства готовых к употреблению продуктов питания; мобильных ремонтов обуви; мобильных центров первичной обработки и фасовки сельскохозяйственной продукции; мобильных пунктов заготовки молочной продукции; мобильных центров реализации продукции сельхозтоваропроизводителей; мобильных салонов красоты; мобильных пунктов туристических услуг, мобильных пунктов реализации сувенирной продукции; мобильных пунктов проката спортивного инвентаря; мобильных пунктов реализации, наладки и обслуживания спортивного инвентаря; мобильных предприятий мелкорозничной торговли; мобильных предприятий сферы услуг; мобильных оздоровительных предприятий, а также прочих мобильных платформ;</w:t>
      </w:r>
    </w:p>
    <w:p w:rsidR="00FC3C6F" w:rsidRDefault="00FC3C6F" w:rsidP="00FC3C6F">
      <w:pPr>
        <w:ind w:firstLine="708"/>
        <w:jc w:val="both"/>
      </w:pPr>
      <w:r>
        <w:t>- нестационарных объектов для ведения предпринимательской деятельности субъектами малого и среднего предпринимательства (временных сооружений или временных конструкций, не связанных прочно с земельным участком вне зависимости от присоединения к сетям инженерно-технического обеспечения);</w:t>
      </w:r>
    </w:p>
    <w:p w:rsidR="00FC3C6F" w:rsidRDefault="00FC3C6F" w:rsidP="00FC3C6F">
      <w:pPr>
        <w:ind w:firstLine="708"/>
        <w:jc w:val="both"/>
      </w:pPr>
      <w:r>
        <w:t>- модульных объектов для ведения предпринимательской деятельности субъектами малого и среднего предпринимательства. Модульные объекты представляют собой быстровозводимые здания, собранные из отдельных модулей, с готовой внутренней и внешней отделкой, имеющие все условия для административно-хозяйственной деятельности;</w:t>
      </w:r>
    </w:p>
    <w:p w:rsidR="00FC3C6F" w:rsidRDefault="00FC3C6F" w:rsidP="00FC3C6F">
      <w:pPr>
        <w:ind w:firstLine="708"/>
        <w:jc w:val="both"/>
      </w:pPr>
      <w:r>
        <w:t>- спецтехники: тракторов, бульдозеров, экскаваторов и погрузчиков.</w:t>
      </w:r>
    </w:p>
    <w:p w:rsidR="00FC3C6F" w:rsidRDefault="00FC3C6F" w:rsidP="00FC3C6F">
      <w:pPr>
        <w:ind w:firstLine="708"/>
        <w:jc w:val="both"/>
      </w:pPr>
      <w:r>
        <w:t>Предметом лизинга по вышеуказанным договорам не могут являться транспортные средства и физически изношенное или морально устаревшее оборудование;</w:t>
      </w:r>
    </w:p>
    <w:p w:rsidR="00FC3C6F" w:rsidRDefault="00FC3C6F" w:rsidP="00FC3C6F">
      <w:pPr>
        <w:ind w:firstLine="708"/>
        <w:jc w:val="both"/>
      </w:pPr>
      <w:r>
        <w:t>б) использование предмета лизинга для осуществления деятельности СМСП;</w:t>
      </w:r>
    </w:p>
    <w:p w:rsidR="00FC3C6F" w:rsidRDefault="00FC3C6F" w:rsidP="00FC3C6F">
      <w:pPr>
        <w:ind w:firstLine="708"/>
        <w:jc w:val="both"/>
      </w:pPr>
      <w:r>
        <w:t xml:space="preserve">в) срок подачи заявления об оказании поддержки не должен превышать 12 месяцев со дня заключения договора лизинга. </w:t>
      </w:r>
    </w:p>
    <w:p w:rsidR="00FC3C6F" w:rsidRDefault="00FC3C6F" w:rsidP="00FC3C6F">
      <w:pPr>
        <w:ind w:firstLine="708"/>
        <w:jc w:val="both"/>
      </w:pPr>
      <w:r>
        <w:t>Перечисление финансовых средств со счета Администрации Ильинского муниципального района на счет СМСП осуществляется после предоставления СМСП в Отдел экономики, инвестиций и сельского хозяйства администрации Ильинского муниципального района следующих документов:</w:t>
      </w:r>
    </w:p>
    <w:p w:rsidR="00FC3C6F" w:rsidRDefault="00FC3C6F" w:rsidP="00FC3C6F">
      <w:pPr>
        <w:ind w:firstLine="708"/>
        <w:jc w:val="both"/>
      </w:pPr>
      <w:r>
        <w:t>1. Заявление по форме, представленной в Приложении № 2;</w:t>
      </w:r>
    </w:p>
    <w:p w:rsidR="00FC3C6F" w:rsidRDefault="00FC3C6F" w:rsidP="00FC3C6F">
      <w:pPr>
        <w:ind w:firstLine="708"/>
        <w:jc w:val="both"/>
      </w:pPr>
      <w:r>
        <w:t>2. Надлежаще заверенных копий учредительных документов (для юридических лиц);</w:t>
      </w:r>
    </w:p>
    <w:p w:rsidR="00FC3C6F" w:rsidRDefault="00FC3C6F" w:rsidP="00FC3C6F">
      <w:pPr>
        <w:ind w:firstLine="708"/>
        <w:jc w:val="both"/>
      </w:pPr>
      <w:r>
        <w:t>3. Лицензии на осуществление конкретного вида деятельности в соответствии с действующим законодательством в случае, если осуществляемая СМСП деятельность подлежит лицензированию;</w:t>
      </w:r>
    </w:p>
    <w:p w:rsidR="00FC3C6F" w:rsidRDefault="00FC3C6F" w:rsidP="00FC3C6F">
      <w:pPr>
        <w:ind w:firstLine="708"/>
        <w:jc w:val="both"/>
      </w:pPr>
      <w:r>
        <w:t>4. Справки налогового органа об исполнении СМСП обязанности по уплате налогов, сборов, страховых взносов, пеней и налоговых санкций на момент подачи заявления (об отсутствии задолженности);</w:t>
      </w:r>
    </w:p>
    <w:p w:rsidR="00FC3C6F" w:rsidRDefault="00FC3C6F" w:rsidP="00FC3C6F">
      <w:pPr>
        <w:ind w:firstLine="708"/>
        <w:jc w:val="both"/>
      </w:pPr>
      <w:r>
        <w:t>5. Кредитного договора (договора лизинга) или гарантийного письма банка (лизинговой компании) о предоставлении кредита (предмета лизинга);</w:t>
      </w:r>
    </w:p>
    <w:p w:rsidR="00FC3C6F" w:rsidRDefault="00FC3C6F" w:rsidP="00FC3C6F">
      <w:pPr>
        <w:ind w:firstLine="708"/>
        <w:jc w:val="both"/>
      </w:pPr>
      <w:r>
        <w:t>6. Платежных документов, подтверждающих уплату СМСП первоначального взноса (аванса) по договору лизинга в соответствии с условиями соответствующего договора;</w:t>
      </w:r>
    </w:p>
    <w:p w:rsidR="00FC3C6F" w:rsidRDefault="00FC3C6F" w:rsidP="00FC3C6F">
      <w:pPr>
        <w:ind w:firstLine="708"/>
        <w:jc w:val="both"/>
      </w:pPr>
      <w:r>
        <w:t>7. Технико-экономического обоснования (бизнес-плана) проекта (Приложение № 3);</w:t>
      </w:r>
    </w:p>
    <w:p w:rsidR="00FC3C6F" w:rsidRDefault="00FC3C6F" w:rsidP="00FC3C6F">
      <w:pPr>
        <w:ind w:firstLine="708"/>
        <w:jc w:val="both"/>
      </w:pPr>
      <w:r>
        <w:t>8. Акта приема-передачи оборудования;</w:t>
      </w:r>
    </w:p>
    <w:p w:rsidR="00FC3C6F" w:rsidRDefault="00FC3C6F" w:rsidP="00FC3C6F">
      <w:pPr>
        <w:ind w:firstLine="708"/>
        <w:jc w:val="both"/>
      </w:pPr>
      <w:r>
        <w:lastRenderedPageBreak/>
        <w:t>9. Анкеты получателя муниципальной поддержки по форме, представленной в Приложении № 4;</w:t>
      </w:r>
    </w:p>
    <w:p w:rsidR="00FC3C6F" w:rsidRDefault="00FC3C6F" w:rsidP="00FC3C6F">
      <w:pPr>
        <w:ind w:firstLine="708"/>
        <w:jc w:val="both"/>
      </w:pPr>
      <w:r>
        <w:t>10. Расчет субсидии (месяц, год) по форме, представленной в Приложении № 6.</w:t>
      </w:r>
    </w:p>
    <w:p w:rsidR="00FC3C6F" w:rsidRDefault="00FC3C6F" w:rsidP="00FC3C6F">
      <w:pPr>
        <w:ind w:firstLine="708"/>
        <w:jc w:val="both"/>
      </w:pPr>
    </w:p>
    <w:p w:rsidR="00FC3C6F" w:rsidRDefault="00FC3C6F" w:rsidP="00FC3C6F">
      <w:pPr>
        <w:ind w:firstLine="708"/>
        <w:jc w:val="center"/>
      </w:pPr>
      <w:r>
        <w:t>8.2. Порядок оказания финансовой поддержки СМСП</w:t>
      </w:r>
    </w:p>
    <w:p w:rsidR="00FC3C6F" w:rsidRDefault="00FC3C6F" w:rsidP="00FC3C6F">
      <w:pPr>
        <w:ind w:firstLine="708"/>
        <w:jc w:val="center"/>
      </w:pPr>
    </w:p>
    <w:p w:rsidR="00FC3C6F" w:rsidRDefault="00FC3C6F" w:rsidP="00FC3C6F">
      <w:pPr>
        <w:ind w:firstLine="708"/>
        <w:jc w:val="both"/>
      </w:pPr>
      <w:r>
        <w:t>8.2.1. Заявление об оказании поддержки и все необходимые документы предоставляются СМСП в Отдел экономики, инвестиций и сельского хозяйства администрации Ильинского муниципального района. Отдел экономики, инвестиций и сельского хозяйства администрации Ильинского муниципального района рассматривает представленные документы в 20-дневный срок со дня их поступления и направляет их в комиссию администрации Ильинского муниципального района по оказанию финансовой поддержки СМСП (далее – комиссия). Отдел экономики, инвестиций и сельского хозяйства администрации Ильинского муниципального района производит предварительный расчет размера субсидии в 3-дневный срок со дня поступления документов и направляет его в комиссию. Комиссия рассматривает представленные документы в 7-дневный срок со дня их поступления. Решение комиссии оформляется протоколом, который направляется главе администрации. С учетом рекомендаций комиссии глава администрации Ильинского муниципального района в 5-дневный срок принимает решение в форме распоряжения Администрации Ильинского муниципального района об оказании соответствующей формы поддержки либо об отказе в ее оказании.</w:t>
      </w:r>
    </w:p>
    <w:p w:rsidR="00FC3C6F" w:rsidRDefault="00FC3C6F" w:rsidP="00FC3C6F">
      <w:pPr>
        <w:ind w:firstLine="708"/>
        <w:jc w:val="both"/>
      </w:pPr>
    </w:p>
    <w:p w:rsidR="00FC3C6F" w:rsidRDefault="00FC3C6F" w:rsidP="00FC3C6F">
      <w:pPr>
        <w:ind w:firstLine="708"/>
        <w:jc w:val="both"/>
      </w:pPr>
      <w:r>
        <w:t>8.2.2. Основаниями для отказа в оказании поддержки являются:</w:t>
      </w:r>
    </w:p>
    <w:p w:rsidR="00FC3C6F" w:rsidRDefault="00FC3C6F" w:rsidP="00FC3C6F">
      <w:pPr>
        <w:ind w:firstLine="708"/>
        <w:jc w:val="both"/>
      </w:pPr>
      <w:r>
        <w:t>- непредставление СМСП документов, определенных настоящим порядком или представление недостоверных сведений и документов;</w:t>
      </w:r>
    </w:p>
    <w:p w:rsidR="00FC3C6F" w:rsidRDefault="00FC3C6F" w:rsidP="00FC3C6F">
      <w:pPr>
        <w:ind w:firstLine="708"/>
        <w:jc w:val="both"/>
      </w:pPr>
      <w:r>
        <w:t>- наличие задолженности по налогам, сборам, пеням и штрафам ФНС России, по страховым взносам и иным платежам ПФР, по страховым взносам, пеням и штрафам плательщика страховых взносов ФСС России;</w:t>
      </w:r>
    </w:p>
    <w:p w:rsidR="00FC3C6F" w:rsidRDefault="00FC3C6F" w:rsidP="00FC3C6F">
      <w:pPr>
        <w:ind w:firstLine="708"/>
        <w:jc w:val="both"/>
      </w:pPr>
      <w:r>
        <w:t>- невыполнение СМСП условий оказания поддержки;</w:t>
      </w:r>
    </w:p>
    <w:p w:rsidR="00FC3C6F" w:rsidRDefault="00FC3C6F" w:rsidP="00FC3C6F">
      <w:pPr>
        <w:ind w:firstLine="708"/>
        <w:jc w:val="both"/>
      </w:pPr>
      <w:r>
        <w:t>- принятие ранее в отношении данного СМСП решения об оказании аналогичной формы поддержки, сроки оказания которой не истекли;</w:t>
      </w:r>
    </w:p>
    <w:p w:rsidR="00FC3C6F" w:rsidRDefault="00FC3C6F" w:rsidP="00FC3C6F">
      <w:pPr>
        <w:ind w:firstLine="708"/>
        <w:jc w:val="both"/>
      </w:pPr>
      <w:r>
        <w:t xml:space="preserve">-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нецелевым использованием средств поддержки, с момента обнаружения которого не прошло трех лет. </w:t>
      </w:r>
    </w:p>
    <w:p w:rsidR="00FC3C6F" w:rsidRDefault="00FC3C6F" w:rsidP="00FC3C6F">
      <w:pPr>
        <w:ind w:firstLine="708"/>
        <w:jc w:val="both"/>
      </w:pPr>
    </w:p>
    <w:p w:rsidR="00FC3C6F" w:rsidRDefault="00FC3C6F" w:rsidP="00FC3C6F">
      <w:pPr>
        <w:ind w:firstLine="708"/>
        <w:jc w:val="both"/>
      </w:pPr>
      <w:r>
        <w:t>8.2.3. Поддержка не осуществляется в отношении СМСП:</w:t>
      </w:r>
    </w:p>
    <w:p w:rsidR="00FC3C6F" w:rsidRDefault="00FC3C6F" w:rsidP="00FC3C6F">
      <w:pPr>
        <w:ind w:firstLine="708"/>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C3C6F" w:rsidRDefault="00FC3C6F" w:rsidP="00FC3C6F">
      <w:pPr>
        <w:ind w:firstLine="708"/>
        <w:jc w:val="both"/>
      </w:pPr>
      <w:r>
        <w:t>- являющихся участниками соглашений о разделе продукции;</w:t>
      </w:r>
    </w:p>
    <w:p w:rsidR="00FC3C6F" w:rsidRDefault="00FC3C6F" w:rsidP="00FC3C6F">
      <w:pPr>
        <w:ind w:firstLine="708"/>
        <w:jc w:val="both"/>
      </w:pPr>
      <w:r>
        <w:t>- осуществляющих предпринимательскую деятельность в сфере игорного бизнеса;</w:t>
      </w:r>
    </w:p>
    <w:p w:rsidR="00FC3C6F" w:rsidRDefault="00FC3C6F" w:rsidP="00FC3C6F">
      <w:pPr>
        <w:ind w:firstLine="708"/>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C3C6F" w:rsidRDefault="00FC3C6F" w:rsidP="00FC3C6F">
      <w:pPr>
        <w:ind w:firstLine="708"/>
        <w:jc w:val="both"/>
      </w:pPr>
      <w: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C3C6F" w:rsidRDefault="00FC3C6F" w:rsidP="00FC3C6F">
      <w:pPr>
        <w:ind w:firstLine="708"/>
        <w:jc w:val="both"/>
      </w:pPr>
    </w:p>
    <w:p w:rsidR="00FC3C6F" w:rsidRDefault="00FC3C6F" w:rsidP="00FC3C6F">
      <w:pPr>
        <w:ind w:firstLine="708"/>
        <w:jc w:val="both"/>
      </w:pPr>
      <w:r>
        <w:t xml:space="preserve">8.2.4. Поддержка оказывается в следующих размерах: </w:t>
      </w:r>
    </w:p>
    <w:p w:rsidR="00FC3C6F" w:rsidRDefault="00FC3C6F" w:rsidP="00FC3C6F">
      <w:pPr>
        <w:ind w:firstLine="708"/>
        <w:jc w:val="both"/>
      </w:pPr>
      <w:r>
        <w:t>- субсидирование процентной ставки по банковским кредитам на инвестиционные цели проводится в размере от 25% до 75% в равном размере всем обратившимся в зависимости от наличия бюджетных средств на данную форму поддержки. Субсидии на возмещение процентов, начисленных и уплаченных по просроченной задолженности, не предоставляются;</w:t>
      </w:r>
    </w:p>
    <w:p w:rsidR="00FC3C6F" w:rsidRDefault="00FC3C6F" w:rsidP="00FC3C6F">
      <w:pPr>
        <w:ind w:firstLine="708"/>
        <w:jc w:val="both"/>
      </w:pPr>
      <w:r>
        <w:t>- 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СМСП производится в размере не более 2/3 ставки рефинансирования Центрального банка Российской Федерации на дату предоставления кредита (предмета лизинга) в равном размере всем обратившимся в зависимости от наличия бюджетных средств на данную форму поддержки. Сумма субсидирования не может превышать 75% от суммы процентов, уплаченных по кредитному договору или договору лизинга. Субсидии на возмещение процентов, начисленных и уплаченных по просроченной задолженности, не предоставляются;</w:t>
      </w:r>
    </w:p>
    <w:p w:rsidR="00FC3C6F" w:rsidRDefault="00FC3C6F" w:rsidP="00FC3C6F">
      <w:pPr>
        <w:ind w:firstLine="708"/>
        <w:jc w:val="both"/>
      </w:pPr>
      <w:r>
        <w:t>- субсидирование части затрат СМСП на техническое присоединение к объектам электросетевого хозяйства производится в размере от 10% до 50% документально подтвержденных затрат, в заявительном порядке в зависимости от наличия бюджетных средств на данную форму поддержки;</w:t>
      </w:r>
    </w:p>
    <w:p w:rsidR="00FC3C6F" w:rsidRDefault="00FC3C6F" w:rsidP="00FC3C6F">
      <w:pPr>
        <w:ind w:firstLine="708"/>
        <w:jc w:val="both"/>
      </w:pPr>
      <w:r>
        <w:t>- субсидирование затрат на уплату первоначального взноса (аванса) при заключении договора лизинга СМСП производится в размере, равном 80% фактически уплаченного первоначального взноса по договору лизинга. Субсидия предоставляется в заявительном порядке в зависимости от наличия бюджетных средств на данную форму поддержки. Перечисление субсидии производится после фактического получения предмета лизинга в пользование СМСП.</w:t>
      </w:r>
    </w:p>
    <w:p w:rsidR="00FC3C6F" w:rsidRDefault="00FC3C6F" w:rsidP="00FC3C6F">
      <w:pPr>
        <w:ind w:firstLine="540"/>
        <w:jc w:val="both"/>
      </w:pPr>
      <w:r>
        <w:t>8.2.5. При нарушении СМСП, организацией, образующей ИП СМСП, условий оказания поддержки, установленных настоящей Программой, принимается решение о прекращении оказания поддержки.</w:t>
      </w:r>
    </w:p>
    <w:p w:rsidR="00FC3C6F" w:rsidRDefault="00FC3C6F" w:rsidP="00FC3C6F">
      <w:pPr>
        <w:autoSpaceDE w:val="0"/>
        <w:ind w:firstLine="540"/>
        <w:jc w:val="both"/>
      </w:pPr>
      <w:r>
        <w:t xml:space="preserve">В случае изменения условий оказания поддержки, установленных настоящей Программой, принимается решение об отказе или о прекращении оказания поддержки СМСП, организаций, образующих ИП СМСП, при несоответствии СМСП, организаций, образующих ИП СМСП, условиям оказания поддержки. </w:t>
      </w:r>
    </w:p>
    <w:p w:rsidR="00FC3C6F" w:rsidRDefault="00FC3C6F" w:rsidP="00FC3C6F">
      <w:pPr>
        <w:ind w:firstLine="540"/>
        <w:jc w:val="both"/>
        <w:rPr>
          <w:color w:val="000000"/>
        </w:rPr>
      </w:pPr>
      <w:r>
        <w:t xml:space="preserve">8.2.6. </w:t>
      </w:r>
      <w:r>
        <w:rPr>
          <w:color w:val="000000"/>
        </w:rPr>
        <w:t xml:space="preserve">Возврат субсидии в случае нарушения условий, установленных при ее предоставлении, осуществляется в следующем порядке. </w:t>
      </w:r>
    </w:p>
    <w:p w:rsidR="00FC3C6F" w:rsidRDefault="00FC3C6F" w:rsidP="00FC3C6F">
      <w:pPr>
        <w:jc w:val="both"/>
        <w:rPr>
          <w:color w:val="000000"/>
        </w:rPr>
      </w:pPr>
      <w:r>
        <w:rPr>
          <w:color w:val="000000"/>
        </w:rPr>
        <w:t xml:space="preserve">       В течение 7 рабочих дней со дня принятия решения главой администрации Ильинского муниципального района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30 календарных дней со дня получения письменного уведомления обязан перечислить на </w:t>
      </w:r>
      <w:r>
        <w:t xml:space="preserve">счет Администрации Ильинского муниципального района </w:t>
      </w:r>
      <w:r>
        <w:rPr>
          <w:color w:val="000000"/>
        </w:rPr>
        <w:t>указанную в уведомлении сумму средств.</w:t>
      </w:r>
    </w:p>
    <w:p w:rsidR="00FC3C6F" w:rsidRDefault="00FC3C6F" w:rsidP="00FC3C6F">
      <w:pPr>
        <w:widowControl w:val="0"/>
        <w:autoSpaceDE w:val="0"/>
        <w:ind w:firstLine="540"/>
        <w:jc w:val="both"/>
        <w:rPr>
          <w:color w:val="000000"/>
        </w:rPr>
      </w:pPr>
      <w:r>
        <w:rPr>
          <w:color w:val="000000"/>
        </w:rPr>
        <w:t>При отказе получателя субсидии от добровольного возврата средств в указанные сроки они взыскиваются в судебном порядке.</w:t>
      </w:r>
    </w:p>
    <w:p w:rsidR="00FC3C6F" w:rsidRDefault="00FC3C6F" w:rsidP="00FC3C6F">
      <w:pPr>
        <w:widowControl w:val="0"/>
        <w:autoSpaceDE w:val="0"/>
        <w:ind w:firstLine="540"/>
        <w:jc w:val="both"/>
        <w:rPr>
          <w:color w:val="000000"/>
        </w:rPr>
      </w:pPr>
    </w:p>
    <w:p w:rsidR="00FC3C6F" w:rsidRDefault="00FC3C6F" w:rsidP="00FC3C6F">
      <w:pPr>
        <w:widowControl w:val="0"/>
        <w:autoSpaceDE w:val="0"/>
        <w:jc w:val="center"/>
        <w:rPr>
          <w:b/>
          <w:sz w:val="28"/>
          <w:szCs w:val="28"/>
        </w:rPr>
      </w:pPr>
    </w:p>
    <w:p w:rsidR="00FC3C6F" w:rsidRDefault="00FC3C6F" w:rsidP="00FC3C6F">
      <w:pPr>
        <w:autoSpaceDE w:val="0"/>
        <w:ind w:firstLine="540"/>
        <w:jc w:val="both"/>
      </w:pPr>
    </w:p>
    <w:p w:rsidR="00FC3C6F" w:rsidRDefault="00FC3C6F" w:rsidP="00FC3C6F">
      <w:pPr>
        <w:ind w:firstLine="708"/>
        <w:jc w:val="both"/>
      </w:pPr>
      <w:r>
        <w:t xml:space="preserve">   </w:t>
      </w:r>
    </w:p>
    <w:p w:rsidR="00FC3C6F" w:rsidRDefault="00FC3C6F" w:rsidP="00FC3C6F">
      <w:pPr>
        <w:ind w:firstLine="708"/>
        <w:jc w:val="center"/>
      </w:pPr>
    </w:p>
    <w:p w:rsidR="00FC3C6F" w:rsidRDefault="00FC3C6F" w:rsidP="00FC3C6F">
      <w:pPr>
        <w:ind w:firstLine="708"/>
        <w:jc w:val="both"/>
      </w:pPr>
    </w:p>
    <w:p w:rsidR="00FC3C6F" w:rsidRDefault="00FC3C6F" w:rsidP="00FC3C6F">
      <w:pPr>
        <w:ind w:firstLine="708"/>
        <w:jc w:val="both"/>
      </w:pPr>
    </w:p>
    <w:p w:rsidR="00FC3C6F" w:rsidRDefault="00FC3C6F" w:rsidP="00FC3C6F">
      <w:pPr>
        <w:ind w:firstLine="708"/>
        <w:jc w:val="both"/>
      </w:pPr>
    </w:p>
    <w:p w:rsidR="00FC3C6F" w:rsidRDefault="00FC3C6F" w:rsidP="00FC3C6F">
      <w:pPr>
        <w:ind w:firstLine="708"/>
        <w:jc w:val="both"/>
      </w:pPr>
    </w:p>
    <w:p w:rsidR="00FC3C6F" w:rsidRDefault="00FC3C6F" w:rsidP="00FC3C6F">
      <w:pPr>
        <w:ind w:firstLine="708"/>
        <w:jc w:val="both"/>
      </w:pPr>
    </w:p>
    <w:p w:rsidR="00CF4C86" w:rsidRDefault="00CF4C86" w:rsidP="00FC3C6F">
      <w:pPr>
        <w:ind w:firstLine="708"/>
        <w:jc w:val="both"/>
      </w:pPr>
    </w:p>
    <w:p w:rsidR="00FC3C6F" w:rsidRDefault="00FC3C6F" w:rsidP="00FC3C6F">
      <w:pPr>
        <w:ind w:firstLine="708"/>
        <w:jc w:val="both"/>
      </w:pPr>
    </w:p>
    <w:p w:rsidR="00FC3C6F" w:rsidRDefault="00FC3C6F" w:rsidP="00FC3C6F">
      <w:pPr>
        <w:ind w:firstLine="708"/>
        <w:jc w:val="both"/>
      </w:pPr>
    </w:p>
    <w:p w:rsidR="00FC3C6F" w:rsidRDefault="00FC3C6F" w:rsidP="00FC3C6F">
      <w:pPr>
        <w:autoSpaceDE w:val="0"/>
        <w:jc w:val="right"/>
      </w:pPr>
      <w:r>
        <w:t>Приложение № 1</w:t>
      </w:r>
    </w:p>
    <w:p w:rsidR="00FC3C6F" w:rsidRDefault="00FC3C6F" w:rsidP="00FC3C6F">
      <w:pPr>
        <w:autoSpaceDE w:val="0"/>
        <w:jc w:val="right"/>
      </w:pPr>
    </w:p>
    <w:p w:rsidR="00FC3C6F" w:rsidRDefault="00FC3C6F" w:rsidP="00FC3C6F">
      <w:pPr>
        <w:autoSpaceDE w:val="0"/>
        <w:jc w:val="center"/>
        <w:rPr>
          <w:b/>
        </w:rPr>
      </w:pPr>
      <w:r>
        <w:rPr>
          <w:b/>
        </w:rPr>
        <w:t xml:space="preserve">Основные мероприятия </w:t>
      </w:r>
    </w:p>
    <w:p w:rsidR="00FC3C6F" w:rsidRDefault="00FC3C6F" w:rsidP="00FC3C6F">
      <w:pPr>
        <w:autoSpaceDE w:val="0"/>
        <w:jc w:val="center"/>
        <w:rPr>
          <w:b/>
        </w:rPr>
      </w:pPr>
      <w:r>
        <w:rPr>
          <w:b/>
        </w:rPr>
        <w:t xml:space="preserve">по реализации муниципальной программы </w:t>
      </w:r>
    </w:p>
    <w:p w:rsidR="00FC3C6F" w:rsidRDefault="00FC3C6F" w:rsidP="00FC3C6F">
      <w:pPr>
        <w:autoSpaceDE w:val="0"/>
        <w:jc w:val="center"/>
        <w:rPr>
          <w:b/>
        </w:rPr>
      </w:pPr>
      <w:r>
        <w:rPr>
          <w:b/>
        </w:rPr>
        <w:t xml:space="preserve">«Развитие малого и среднего предпринимательства </w:t>
      </w:r>
    </w:p>
    <w:p w:rsidR="00FC3C6F" w:rsidRDefault="00FC3C6F" w:rsidP="00FC3C6F">
      <w:pPr>
        <w:autoSpaceDE w:val="0"/>
        <w:jc w:val="center"/>
        <w:rPr>
          <w:sz w:val="22"/>
          <w:szCs w:val="22"/>
        </w:rPr>
      </w:pPr>
      <w:r>
        <w:rPr>
          <w:b/>
        </w:rPr>
        <w:t>в Ильинском муниципальном районе на 2015-2017 годы»</w:t>
      </w:r>
    </w:p>
    <w:p w:rsidR="00FC3C6F" w:rsidRDefault="00FC3C6F" w:rsidP="00FC3C6F">
      <w:pPr>
        <w:autoSpaceDE w:val="0"/>
        <w:jc w:val="center"/>
        <w:rPr>
          <w:sz w:val="22"/>
          <w:szCs w:val="22"/>
        </w:rPr>
      </w:pPr>
    </w:p>
    <w:tbl>
      <w:tblPr>
        <w:tblW w:w="0" w:type="auto"/>
        <w:tblInd w:w="-25" w:type="dxa"/>
        <w:tblLayout w:type="fixed"/>
        <w:tblLook w:val="04A0" w:firstRow="1" w:lastRow="0" w:firstColumn="1" w:lastColumn="0" w:noHBand="0" w:noVBand="1"/>
      </w:tblPr>
      <w:tblGrid>
        <w:gridCol w:w="3471"/>
        <w:gridCol w:w="2518"/>
        <w:gridCol w:w="1933"/>
        <w:gridCol w:w="1759"/>
      </w:tblGrid>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Наименование мероприятия программы</w:t>
            </w:r>
          </w:p>
        </w:tc>
        <w:tc>
          <w:tcPr>
            <w:tcW w:w="2518"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Цели проведения мероприятий</w:t>
            </w: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Ответственные исполнители</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rPr>
                <w:b/>
              </w:rPr>
              <w:t>Сроки реализации мероприятий</w:t>
            </w:r>
          </w:p>
        </w:tc>
      </w:tr>
      <w:tr w:rsidR="00FC3C6F" w:rsidTr="00300BCC">
        <w:tc>
          <w:tcPr>
            <w:tcW w:w="9681" w:type="dxa"/>
            <w:gridSpan w:val="4"/>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b/>
              </w:rPr>
            </w:pPr>
            <w:r>
              <w:rPr>
                <w:b/>
              </w:rPr>
              <w:t xml:space="preserve">1. Финансовая поддержка проектов, реализуемых субъектами </w:t>
            </w:r>
          </w:p>
          <w:p w:rsidR="00FC3C6F" w:rsidRDefault="00FC3C6F" w:rsidP="00300BCC">
            <w:pPr>
              <w:jc w:val="center"/>
            </w:pPr>
            <w:r>
              <w:rPr>
                <w:b/>
              </w:rPr>
              <w:t>малого и среднего бизнеса</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1.1. Субсидирование процентной ставки по банковским кредитам на инвестиционные цели</w:t>
            </w:r>
          </w:p>
        </w:tc>
        <w:tc>
          <w:tcPr>
            <w:tcW w:w="2518" w:type="dxa"/>
            <w:vMerge w:val="restart"/>
            <w:tcBorders>
              <w:top w:val="single" w:sz="4" w:space="0" w:color="000000"/>
              <w:left w:val="single" w:sz="4" w:space="0" w:color="000000"/>
              <w:bottom w:val="single" w:sz="4" w:space="0" w:color="000000"/>
              <w:right w:val="nil"/>
            </w:tcBorders>
            <w:hideMark/>
          </w:tcPr>
          <w:p w:rsidR="00FC3C6F" w:rsidRDefault="00FC3C6F" w:rsidP="00300BCC">
            <w:r>
              <w:t>- расширение доступа субъектов малого и среднего предпринимательства к финансово-кредитным ресурсам</w:t>
            </w: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t>Администрация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1.2. 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субъектов малого и среднего предпринимательства</w:t>
            </w:r>
          </w:p>
        </w:tc>
        <w:tc>
          <w:tcPr>
            <w:tcW w:w="251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t>Администрация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1.3. Субсидирование части затрат субъектов малого и среднего предпринимательства на техническое присоединение к объектам электросетевого хозяйства</w:t>
            </w:r>
          </w:p>
        </w:tc>
        <w:tc>
          <w:tcPr>
            <w:tcW w:w="251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t>Администрация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1.4. 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tc>
        <w:tc>
          <w:tcPr>
            <w:tcW w:w="251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t>Администрация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9681" w:type="dxa"/>
            <w:gridSpan w:val="4"/>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b/>
              </w:rPr>
            </w:pPr>
            <w:r>
              <w:rPr>
                <w:b/>
              </w:rPr>
              <w:t xml:space="preserve">2. Создание благоприятных условий для развития субъектов </w:t>
            </w:r>
          </w:p>
          <w:p w:rsidR="00FC3C6F" w:rsidRDefault="00FC3C6F" w:rsidP="00300BCC">
            <w:pPr>
              <w:jc w:val="center"/>
            </w:pPr>
            <w:r>
              <w:rPr>
                <w:b/>
              </w:rPr>
              <w:t>малого и среднего предпринимательства</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 xml:space="preserve">2.1. Привлечение субъектов малого и среднего предпринимательства к участию в размещении заказов </w:t>
            </w:r>
            <w:r>
              <w:lastRenderedPageBreak/>
              <w:t>на поставку товаров, выполнение работ, оказание услуг для муниципальных нужд</w:t>
            </w:r>
          </w:p>
        </w:tc>
        <w:tc>
          <w:tcPr>
            <w:tcW w:w="2518" w:type="dxa"/>
            <w:vMerge w:val="restart"/>
            <w:tcBorders>
              <w:top w:val="single" w:sz="4" w:space="0" w:color="000000"/>
              <w:left w:val="single" w:sz="4" w:space="0" w:color="000000"/>
              <w:bottom w:val="single" w:sz="4" w:space="0" w:color="000000"/>
              <w:right w:val="nil"/>
            </w:tcBorders>
            <w:hideMark/>
          </w:tcPr>
          <w:p w:rsidR="00FC3C6F" w:rsidRDefault="00FC3C6F" w:rsidP="00300BCC">
            <w:r>
              <w:lastRenderedPageBreak/>
              <w:t xml:space="preserve">- повышение эффективности предпринимательской деятельности и </w:t>
            </w:r>
            <w:r>
              <w:lastRenderedPageBreak/>
              <w:t xml:space="preserve">оптимизации взаимодействия субъектов малого и среднего бизнеса с органами местного самоуправления </w:t>
            </w: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lastRenderedPageBreak/>
              <w:t xml:space="preserve">Муниципальные заказчики Ильинского муниципального </w:t>
            </w:r>
            <w:r>
              <w:lastRenderedPageBreak/>
              <w:t>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lastRenderedPageBreak/>
              <w:t>В течение всего периода реализации Программы</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lastRenderedPageBreak/>
              <w:t xml:space="preserve">2.2. Привлечение представителей малого бизнеса к участию в разработке предложений, связанных с реализацией муниципальной политики в сфере развития малого и среднего предпринимательства на территории района </w:t>
            </w:r>
          </w:p>
        </w:tc>
        <w:tc>
          <w:tcPr>
            <w:tcW w:w="251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t>Администрация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2.3. Проведение заседаний координационного совета по развитию малого и среднего предпринимательства</w:t>
            </w:r>
          </w:p>
        </w:tc>
        <w:tc>
          <w:tcPr>
            <w:tcW w:w="251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center"/>
            </w:pPr>
            <w:r>
              <w:t>Администрация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соответствии с планом работы координа-</w:t>
            </w:r>
          </w:p>
          <w:p w:rsidR="00FC3C6F" w:rsidRDefault="00FC3C6F" w:rsidP="00300BCC">
            <w:pPr>
              <w:jc w:val="center"/>
            </w:pPr>
            <w:r>
              <w:t>ционого</w:t>
            </w:r>
          </w:p>
        </w:tc>
      </w:tr>
      <w:tr w:rsidR="00FC3C6F" w:rsidTr="00300BCC">
        <w:tc>
          <w:tcPr>
            <w:tcW w:w="9681" w:type="dxa"/>
            <w:gridSpan w:val="4"/>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b/>
              </w:rPr>
            </w:pPr>
            <w:r>
              <w:rPr>
                <w:b/>
              </w:rPr>
              <w:t xml:space="preserve">3. Информационная поддержка субъектов </w:t>
            </w:r>
          </w:p>
          <w:p w:rsidR="00FC3C6F" w:rsidRDefault="00FC3C6F" w:rsidP="00300BCC">
            <w:pPr>
              <w:jc w:val="center"/>
            </w:pPr>
            <w:r>
              <w:rPr>
                <w:b/>
              </w:rPr>
              <w:t>малого и среднего предпринимательства</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 xml:space="preserve">3.1. Размещение актуальной информации, необходимой для развития малого и среднего предпринимательства, на страницах газеты «Звезда», а также на официальном сайте администрации Ильинского муниципального района </w:t>
            </w:r>
          </w:p>
        </w:tc>
        <w:tc>
          <w:tcPr>
            <w:tcW w:w="2518" w:type="dxa"/>
            <w:vMerge w:val="restart"/>
            <w:tcBorders>
              <w:top w:val="single" w:sz="4" w:space="0" w:color="000000"/>
              <w:left w:val="single" w:sz="4" w:space="0" w:color="000000"/>
              <w:bottom w:val="single" w:sz="4" w:space="0" w:color="000000"/>
              <w:right w:val="nil"/>
            </w:tcBorders>
          </w:tcPr>
          <w:p w:rsidR="00FC3C6F" w:rsidRDefault="00FC3C6F" w:rsidP="00300BCC">
            <w:r>
              <w:t>- информирование СМСП о государственной политике в сфере регулирования предпринимательства, механизмах региональной и муниципальной поддержки;</w:t>
            </w:r>
          </w:p>
          <w:p w:rsidR="00FC3C6F" w:rsidRDefault="00FC3C6F" w:rsidP="00300BCC">
            <w:r>
              <w:t>-повышение профессиональных возможностей СМСП;</w:t>
            </w:r>
          </w:p>
          <w:p w:rsidR="00FC3C6F" w:rsidRDefault="00FC3C6F" w:rsidP="00300BCC"/>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both"/>
            </w:pPr>
            <w:r>
              <w:t>Отдел экономики, инвестиций и сельского хозяйства администрации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3.2. Оказание помощи в организации информационных и обучающих семинаров, «круглых столов» для предпринимателей с участием представителей контролирующих органов по актуальным вопросам в сфере развития малого бизнеса</w:t>
            </w:r>
          </w:p>
        </w:tc>
        <w:tc>
          <w:tcPr>
            <w:tcW w:w="2518"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both"/>
            </w:pPr>
            <w:r>
              <w:t>Отдел экономики, инвестиций и сельского хозяйства администрации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Не менее одного мероприятия ежегодно</w:t>
            </w:r>
          </w:p>
        </w:tc>
      </w:tr>
      <w:tr w:rsidR="00FC3C6F" w:rsidTr="00300BCC">
        <w:tc>
          <w:tcPr>
            <w:tcW w:w="9681" w:type="dxa"/>
            <w:gridSpan w:val="4"/>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b/>
              </w:rPr>
            </w:pPr>
            <w:r>
              <w:rPr>
                <w:b/>
              </w:rPr>
              <w:t xml:space="preserve">4. Консультационная поддержка субъектов </w:t>
            </w:r>
          </w:p>
          <w:p w:rsidR="00FC3C6F" w:rsidRDefault="00FC3C6F" w:rsidP="00300BCC">
            <w:pPr>
              <w:jc w:val="center"/>
            </w:pPr>
            <w:r>
              <w:rPr>
                <w:b/>
              </w:rPr>
              <w:t>малого и среднего предпринимательства</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4.1. Проведение консультаций представителей малого и среднего бизнеса по различным вопросам, относящимся к компетенции органов местного самоуправления</w:t>
            </w:r>
          </w:p>
        </w:tc>
        <w:tc>
          <w:tcPr>
            <w:tcW w:w="2518" w:type="dxa"/>
            <w:tcBorders>
              <w:top w:val="single" w:sz="4" w:space="0" w:color="000000"/>
              <w:left w:val="single" w:sz="4" w:space="0" w:color="000000"/>
              <w:bottom w:val="single" w:sz="4" w:space="0" w:color="000000"/>
              <w:right w:val="nil"/>
            </w:tcBorders>
            <w:hideMark/>
          </w:tcPr>
          <w:p w:rsidR="00FC3C6F" w:rsidRDefault="00FC3C6F" w:rsidP="00300BCC">
            <w:r>
              <w:t>- выявление наиболее острых проблем, с которыми сталкиваются СМСП, при осуществлении хозяйственной деятельности;</w:t>
            </w:r>
          </w:p>
          <w:p w:rsidR="00FC3C6F" w:rsidRDefault="00FC3C6F" w:rsidP="00300BCC">
            <w:r>
              <w:t xml:space="preserve">- получение достоверной </w:t>
            </w:r>
            <w:r>
              <w:lastRenderedPageBreak/>
              <w:t>информации о состоянии малого и среднего предпринимательства</w:t>
            </w: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both"/>
            </w:pPr>
            <w:r>
              <w:lastRenderedPageBreak/>
              <w:t>Отдел экономики, инвестиций и сельского хозяйства администрации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r w:rsidR="00FC3C6F" w:rsidTr="00300BCC">
        <w:tc>
          <w:tcPr>
            <w:tcW w:w="9681" w:type="dxa"/>
            <w:gridSpan w:val="4"/>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b/>
              </w:rPr>
            </w:pPr>
            <w:r>
              <w:rPr>
                <w:b/>
              </w:rPr>
              <w:lastRenderedPageBreak/>
              <w:t xml:space="preserve">5. Поддержка субъектов малого и среднего предпринимательства, </w:t>
            </w:r>
          </w:p>
          <w:p w:rsidR="00FC3C6F" w:rsidRDefault="00FC3C6F" w:rsidP="00300BCC">
            <w:pPr>
              <w:jc w:val="center"/>
            </w:pPr>
            <w:r>
              <w:rPr>
                <w:b/>
              </w:rPr>
              <w:t xml:space="preserve">осуществляющих сельскохозяйственную деятельность </w:t>
            </w:r>
          </w:p>
        </w:tc>
      </w:tr>
      <w:tr w:rsidR="00FC3C6F" w:rsidTr="00300BCC">
        <w:tc>
          <w:tcPr>
            <w:tcW w:w="3471" w:type="dxa"/>
            <w:tcBorders>
              <w:top w:val="single" w:sz="4" w:space="0" w:color="000000"/>
              <w:left w:val="single" w:sz="4" w:space="0" w:color="000000"/>
              <w:bottom w:val="single" w:sz="4" w:space="0" w:color="000000"/>
              <w:right w:val="nil"/>
            </w:tcBorders>
            <w:hideMark/>
          </w:tcPr>
          <w:p w:rsidR="00FC3C6F" w:rsidRDefault="00FC3C6F" w:rsidP="00300BCC">
            <w:r>
              <w:t>5.1. Представление сельхозпроизводителям бесплатно торговых мест на ярмарках района для реализации собственной продукции</w:t>
            </w:r>
          </w:p>
        </w:tc>
        <w:tc>
          <w:tcPr>
            <w:tcW w:w="2518" w:type="dxa"/>
            <w:tcBorders>
              <w:top w:val="single" w:sz="4" w:space="0" w:color="000000"/>
              <w:left w:val="single" w:sz="4" w:space="0" w:color="000000"/>
              <w:bottom w:val="single" w:sz="4" w:space="0" w:color="000000"/>
              <w:right w:val="nil"/>
            </w:tcBorders>
            <w:hideMark/>
          </w:tcPr>
          <w:p w:rsidR="00FC3C6F" w:rsidRDefault="00FC3C6F" w:rsidP="00300BCC">
            <w:r>
              <w:t xml:space="preserve">- поддержка местных производителей сельскохозяйственной продукции </w:t>
            </w:r>
          </w:p>
        </w:tc>
        <w:tc>
          <w:tcPr>
            <w:tcW w:w="1933" w:type="dxa"/>
            <w:tcBorders>
              <w:top w:val="single" w:sz="4" w:space="0" w:color="000000"/>
              <w:left w:val="single" w:sz="4" w:space="0" w:color="000000"/>
              <w:bottom w:val="single" w:sz="4" w:space="0" w:color="000000"/>
              <w:right w:val="nil"/>
            </w:tcBorders>
            <w:hideMark/>
          </w:tcPr>
          <w:p w:rsidR="00FC3C6F" w:rsidRDefault="00FC3C6F" w:rsidP="00300BCC">
            <w:pPr>
              <w:jc w:val="both"/>
            </w:pPr>
            <w:r>
              <w:t>Отдел экономики, инвестиций и сельского хозяйства администрации Ильинского муниципального района</w:t>
            </w:r>
          </w:p>
        </w:tc>
        <w:tc>
          <w:tcPr>
            <w:tcW w:w="1759"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В течение всего периода реализации Программы</w:t>
            </w:r>
          </w:p>
        </w:tc>
      </w:tr>
    </w:tbl>
    <w:p w:rsidR="00FC3C6F" w:rsidRDefault="00FC3C6F" w:rsidP="00FC3C6F">
      <w:pPr>
        <w:autoSpaceDE w:val="0"/>
        <w:jc w:val="center"/>
        <w:rPr>
          <w:sz w:val="22"/>
          <w:szCs w:val="22"/>
        </w:rPr>
      </w:pPr>
    </w:p>
    <w:p w:rsidR="00FC3C6F" w:rsidRDefault="00FC3C6F" w:rsidP="00FC3C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C3C6F" w:rsidRDefault="00FC3C6F" w:rsidP="00FC3C6F">
      <w:pPr>
        <w:pStyle w:val="ConsPlusNonformat"/>
        <w:widowControl/>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CF4C86" w:rsidRDefault="00CF4C86" w:rsidP="00FC3C6F">
      <w:pPr>
        <w:pStyle w:val="ConsPlusNonformat"/>
        <w:widowControl/>
        <w:jc w:val="right"/>
        <w:rPr>
          <w:rFonts w:ascii="Times New Roman" w:hAnsi="Times New Roman" w:cs="Times New Roman"/>
          <w:sz w:val="24"/>
          <w:szCs w:val="24"/>
        </w:rPr>
      </w:pPr>
    </w:p>
    <w:p w:rsidR="00CF4C86" w:rsidRDefault="00CF4C86" w:rsidP="00FC3C6F">
      <w:pPr>
        <w:pStyle w:val="ConsPlusNonformat"/>
        <w:widowControl/>
        <w:jc w:val="right"/>
        <w:rPr>
          <w:rFonts w:ascii="Times New Roman" w:hAnsi="Times New Roman" w:cs="Times New Roman"/>
          <w:sz w:val="24"/>
          <w:szCs w:val="24"/>
        </w:rPr>
      </w:pPr>
    </w:p>
    <w:p w:rsidR="00CF4C86" w:rsidRDefault="00CF4C86"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CF4C86" w:rsidRDefault="00CF4C86"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 2</w:t>
      </w: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autoSpaceDE w:val="0"/>
        <w:jc w:val="right"/>
      </w:pPr>
      <w:r>
        <w:rPr>
          <w:rFonts w:ascii="Courier New" w:hAnsi="Courier New" w:cs="Courier New"/>
        </w:rPr>
        <w:t xml:space="preserve">                                              </w:t>
      </w:r>
      <w:r>
        <w:t>Главе администрации Ильинского муниципального района</w:t>
      </w:r>
    </w:p>
    <w:p w:rsidR="00FC3C6F" w:rsidRDefault="00FC3C6F" w:rsidP="00FC3C6F">
      <w:pPr>
        <w:autoSpaceDE w:val="0"/>
        <w:jc w:val="right"/>
      </w:pPr>
      <w:r>
        <w:t xml:space="preserve">              от __________________________________________________________</w:t>
      </w:r>
    </w:p>
    <w:p w:rsidR="00FC3C6F" w:rsidRDefault="00FC3C6F" w:rsidP="00FC3C6F">
      <w:pPr>
        <w:autoSpaceDE w:val="0"/>
        <w:jc w:val="right"/>
      </w:pPr>
      <w:r>
        <w:t xml:space="preserve">              (наименование предприятия (организации) заявителя, должности,</w:t>
      </w:r>
    </w:p>
    <w:p w:rsidR="00FC3C6F" w:rsidRDefault="00FC3C6F" w:rsidP="00FC3C6F">
      <w:pPr>
        <w:autoSpaceDE w:val="0"/>
        <w:jc w:val="right"/>
      </w:pPr>
      <w:r>
        <w:t xml:space="preserve">               Ф.И.О. руководителя, Ф.И.О. индивидуального предпринимателя)</w:t>
      </w:r>
    </w:p>
    <w:p w:rsidR="00FC3C6F" w:rsidRDefault="00FC3C6F" w:rsidP="00FC3C6F">
      <w:pPr>
        <w:ind w:right="-185"/>
        <w:jc w:val="both"/>
        <w:rPr>
          <w:b/>
        </w:rPr>
      </w:pPr>
      <w:r>
        <w:t xml:space="preserve">                                                  </w:t>
      </w:r>
    </w:p>
    <w:p w:rsidR="00FC3C6F" w:rsidRDefault="00FC3C6F" w:rsidP="00FC3C6F">
      <w:pPr>
        <w:ind w:right="-185"/>
        <w:jc w:val="center"/>
      </w:pPr>
      <w:r>
        <w:rPr>
          <w:b/>
        </w:rPr>
        <w:t>ЗАЯВЛЕНИЕ</w:t>
      </w:r>
    </w:p>
    <w:p w:rsidR="00FC3C6F" w:rsidRDefault="00FC3C6F" w:rsidP="00FC3C6F">
      <w:pPr>
        <w:ind w:right="-185"/>
        <w:jc w:val="both"/>
      </w:pPr>
      <w:r>
        <w:tab/>
        <w:t>Прошу Вас принять на рассмотрение комиссии по финансовой поддержке субъектов малого и среднего предпринимательства инвестиционный проект</w:t>
      </w:r>
    </w:p>
    <w:p w:rsidR="00FC3C6F" w:rsidRDefault="00FC3C6F" w:rsidP="00FC3C6F">
      <w:pPr>
        <w:ind w:right="-185"/>
        <w:jc w:val="both"/>
      </w:pPr>
    </w:p>
    <w:tbl>
      <w:tblPr>
        <w:tblW w:w="0" w:type="auto"/>
        <w:tblLayout w:type="fixed"/>
        <w:tblLook w:val="04A0" w:firstRow="1" w:lastRow="0" w:firstColumn="1" w:lastColumn="0" w:noHBand="0" w:noVBand="1"/>
      </w:tblPr>
      <w:tblGrid>
        <w:gridCol w:w="9571"/>
      </w:tblGrid>
      <w:tr w:rsidR="00FC3C6F" w:rsidTr="00300BCC">
        <w:tc>
          <w:tcPr>
            <w:tcW w:w="9571" w:type="dxa"/>
            <w:tcBorders>
              <w:top w:val="single" w:sz="4" w:space="0" w:color="000000"/>
              <w:left w:val="nil"/>
              <w:bottom w:val="single" w:sz="4" w:space="0" w:color="000000"/>
              <w:right w:val="nil"/>
            </w:tcBorders>
            <w:hideMark/>
          </w:tcPr>
          <w:p w:rsidR="00FC3C6F" w:rsidRDefault="00FC3C6F" w:rsidP="00300BCC">
            <w:pPr>
              <w:jc w:val="center"/>
            </w:pPr>
            <w:r>
              <w:rPr>
                <w:vertAlign w:val="superscript"/>
              </w:rPr>
              <w:t>(полное название инвестиционного проекта)</w:t>
            </w:r>
          </w:p>
        </w:tc>
      </w:tr>
      <w:tr w:rsidR="00FC3C6F" w:rsidTr="00300BCC">
        <w:tc>
          <w:tcPr>
            <w:tcW w:w="9571" w:type="dxa"/>
            <w:tcBorders>
              <w:top w:val="single" w:sz="4" w:space="0" w:color="000000"/>
              <w:left w:val="nil"/>
              <w:bottom w:val="single" w:sz="4" w:space="0" w:color="000000"/>
              <w:right w:val="nil"/>
            </w:tcBorders>
          </w:tcPr>
          <w:p w:rsidR="00FC3C6F" w:rsidRDefault="00FC3C6F" w:rsidP="00300BCC">
            <w:pPr>
              <w:snapToGrid w:val="0"/>
            </w:pPr>
          </w:p>
        </w:tc>
      </w:tr>
    </w:tbl>
    <w:p w:rsidR="00FC3C6F" w:rsidRDefault="00FC3C6F" w:rsidP="00FC3C6F">
      <w:pPr>
        <w:jc w:val="center"/>
      </w:pPr>
      <w:r>
        <w:rPr>
          <w:vertAlign w:val="superscript"/>
        </w:rPr>
        <w:t>(полное наименование СМСП)</w:t>
      </w:r>
    </w:p>
    <w:p w:rsidR="00FC3C6F" w:rsidRDefault="00FC3C6F" w:rsidP="00FC3C6F">
      <w:pPr>
        <w:jc w:val="both"/>
      </w:pPr>
      <w:r>
        <w:t>по мероприятиям: «Субсидирование процентной ставки по банковским кредитам на инвестиционные цели, «Субсидирование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субъектов малого и среднего предпринимательства», «Субсидирование части затрат на уплату первоначального взноса (аванса) при заключении договора лизинга»  Программы «Развитие малого и среднего предпринимательства в Ильинском муниципальном районе  на 2015-2017 годы».</w:t>
      </w:r>
    </w:p>
    <w:p w:rsidR="00FC3C6F" w:rsidRDefault="00FC3C6F" w:rsidP="00FC3C6F">
      <w:pPr>
        <w:ind w:right="-185"/>
        <w:jc w:val="both"/>
      </w:pPr>
      <w:r>
        <w:t xml:space="preserve">Реализация данного проекта предполагает (цель проекта): </w:t>
      </w:r>
    </w:p>
    <w:p w:rsidR="00FC3C6F" w:rsidRDefault="00FC3C6F" w:rsidP="00FC3C6F">
      <w:pPr>
        <w:ind w:right="-185"/>
        <w:jc w:val="both"/>
      </w:pPr>
    </w:p>
    <w:tbl>
      <w:tblPr>
        <w:tblW w:w="0" w:type="auto"/>
        <w:tblLayout w:type="fixed"/>
        <w:tblLook w:val="04A0" w:firstRow="1" w:lastRow="0" w:firstColumn="1" w:lastColumn="0" w:noHBand="0" w:noVBand="1"/>
      </w:tblPr>
      <w:tblGrid>
        <w:gridCol w:w="9571"/>
      </w:tblGrid>
      <w:tr w:rsidR="00FC3C6F" w:rsidTr="00300BCC">
        <w:tc>
          <w:tcPr>
            <w:tcW w:w="9571" w:type="dxa"/>
            <w:tcBorders>
              <w:top w:val="single" w:sz="4" w:space="0" w:color="000000"/>
              <w:left w:val="nil"/>
              <w:bottom w:val="single" w:sz="4" w:space="0" w:color="000000"/>
              <w:right w:val="nil"/>
            </w:tcBorders>
          </w:tcPr>
          <w:p w:rsidR="00FC3C6F" w:rsidRDefault="00FC3C6F" w:rsidP="00300BCC">
            <w:pPr>
              <w:snapToGrid w:val="0"/>
              <w:ind w:right="-5"/>
            </w:pPr>
          </w:p>
        </w:tc>
      </w:tr>
      <w:tr w:rsidR="00FC3C6F" w:rsidTr="00300BCC">
        <w:tc>
          <w:tcPr>
            <w:tcW w:w="9571" w:type="dxa"/>
            <w:tcBorders>
              <w:top w:val="single" w:sz="4" w:space="0" w:color="000000"/>
              <w:left w:val="nil"/>
              <w:bottom w:val="single" w:sz="4" w:space="0" w:color="000000"/>
              <w:right w:val="nil"/>
            </w:tcBorders>
          </w:tcPr>
          <w:p w:rsidR="00FC3C6F" w:rsidRDefault="00FC3C6F" w:rsidP="00300BCC">
            <w:pPr>
              <w:snapToGrid w:val="0"/>
              <w:ind w:right="-5"/>
              <w:rPr>
                <w:vertAlign w:val="superscript"/>
              </w:rPr>
            </w:pPr>
          </w:p>
        </w:tc>
      </w:tr>
      <w:tr w:rsidR="00FC3C6F" w:rsidTr="00300BCC">
        <w:tc>
          <w:tcPr>
            <w:tcW w:w="9571" w:type="dxa"/>
            <w:tcBorders>
              <w:top w:val="single" w:sz="4" w:space="0" w:color="000000"/>
              <w:left w:val="nil"/>
              <w:bottom w:val="single" w:sz="4" w:space="0" w:color="000000"/>
              <w:right w:val="nil"/>
            </w:tcBorders>
          </w:tcPr>
          <w:p w:rsidR="00FC3C6F" w:rsidRDefault="00FC3C6F" w:rsidP="00300BCC">
            <w:pPr>
              <w:snapToGrid w:val="0"/>
              <w:ind w:right="-5"/>
              <w:rPr>
                <w:vertAlign w:val="superscript"/>
              </w:rPr>
            </w:pPr>
          </w:p>
        </w:tc>
      </w:tr>
    </w:tbl>
    <w:p w:rsidR="00FC3C6F" w:rsidRDefault="00FC3C6F" w:rsidP="00FC3C6F">
      <w:pPr>
        <w:ind w:right="-5"/>
        <w:jc w:val="both"/>
      </w:pPr>
    </w:p>
    <w:tbl>
      <w:tblPr>
        <w:tblW w:w="0" w:type="auto"/>
        <w:tblInd w:w="-25" w:type="dxa"/>
        <w:tblLayout w:type="fixed"/>
        <w:tblLook w:val="04A0" w:firstRow="1" w:lastRow="0" w:firstColumn="1" w:lastColumn="0" w:noHBand="0" w:noVBand="1"/>
      </w:tblPr>
      <w:tblGrid>
        <w:gridCol w:w="6408"/>
        <w:gridCol w:w="3213"/>
      </w:tblGrid>
      <w:tr w:rsidR="00FC3C6F" w:rsidTr="00300BCC">
        <w:trPr>
          <w:trHeight w:val="280"/>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сумма кредита (лизинга), тыс. руб.</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80"/>
        </w:trPr>
        <w:tc>
          <w:tcPr>
            <w:tcW w:w="9621"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pPr>
              <w:rPr>
                <w:vertAlign w:val="subscript"/>
              </w:rPr>
            </w:pPr>
            <w:r>
              <w:t xml:space="preserve">путем прямого кредитования, заключения лизингового соглашения, др. </w:t>
            </w:r>
          </w:p>
          <w:p w:rsidR="00FC3C6F" w:rsidRDefault="00FC3C6F" w:rsidP="00300BCC">
            <w:r>
              <w:rPr>
                <w:vertAlign w:val="subscript"/>
              </w:rPr>
              <w:t>(нужное подчеркнуть)</w:t>
            </w:r>
          </w:p>
        </w:tc>
      </w:tr>
      <w:tr w:rsidR="00FC3C6F" w:rsidTr="00300BCC">
        <w:trPr>
          <w:trHeight w:val="280"/>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сумма инвестиций, тыс. руб.</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77"/>
        </w:trPr>
        <w:tc>
          <w:tcPr>
            <w:tcW w:w="6408" w:type="dxa"/>
            <w:tcBorders>
              <w:top w:val="single" w:sz="4" w:space="0" w:color="000000"/>
              <w:left w:val="single" w:sz="4" w:space="0" w:color="000000"/>
              <w:bottom w:val="single" w:sz="4" w:space="0" w:color="000000"/>
              <w:right w:val="nil"/>
            </w:tcBorders>
            <w:hideMark/>
          </w:tcPr>
          <w:p w:rsidR="00FC3C6F" w:rsidRDefault="00FC3C6F" w:rsidP="00300BCC">
            <w:r>
              <w:t xml:space="preserve">сумма запрашиваемой поддержки за период </w:t>
            </w:r>
          </w:p>
          <w:p w:rsidR="00FC3C6F" w:rsidRDefault="00FC3C6F" w:rsidP="00300BCC">
            <w:r>
              <w:t xml:space="preserve">с ____.____20___г. по ____.____.20___г.,   рублей </w:t>
            </w:r>
          </w:p>
          <w:p w:rsidR="00FC3C6F" w:rsidRDefault="00FC3C6F" w:rsidP="00300BCC">
            <w:pPr>
              <w:rPr>
                <w:vertAlign w:val="superscript"/>
              </w:rPr>
            </w:pPr>
            <w:r>
              <w:t>(не более 12 месяцев, предшествующих дате подачи заявления)</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77"/>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срок возврата кредита (лизинга), лет</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77"/>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количество сохраняемых рабочих мест, (чел.)</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77"/>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количество вновь создаваемых рабочих мест, (чел.)</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77"/>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средняя заработная плата одного работника за предыдущие 3 месяца, тыс. руб.</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r w:rsidR="00FC3C6F" w:rsidTr="00300BCC">
        <w:trPr>
          <w:trHeight w:val="277"/>
        </w:trPr>
        <w:tc>
          <w:tcPr>
            <w:tcW w:w="6408" w:type="dxa"/>
            <w:tcBorders>
              <w:top w:val="single" w:sz="4" w:space="0" w:color="000000"/>
              <w:left w:val="single" w:sz="4" w:space="0" w:color="000000"/>
              <w:bottom w:val="single" w:sz="4" w:space="0" w:color="000000"/>
              <w:right w:val="nil"/>
            </w:tcBorders>
            <w:hideMark/>
          </w:tcPr>
          <w:p w:rsidR="00FC3C6F" w:rsidRDefault="00FC3C6F" w:rsidP="00300BCC">
            <w:pPr>
              <w:rPr>
                <w:vertAlign w:val="superscript"/>
              </w:rPr>
            </w:pPr>
            <w:r>
              <w:t>срок реализации проекта, лет</w:t>
            </w:r>
          </w:p>
        </w:tc>
        <w:tc>
          <w:tcPr>
            <w:tcW w:w="3213"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vertAlign w:val="superscript"/>
              </w:rPr>
            </w:pPr>
          </w:p>
        </w:tc>
      </w:tr>
    </w:tbl>
    <w:p w:rsidR="00FC3C6F" w:rsidRDefault="00FC3C6F" w:rsidP="00FC3C6F">
      <w:pPr>
        <w:ind w:right="-5"/>
      </w:pPr>
    </w:p>
    <w:p w:rsidR="00FC3C6F" w:rsidRDefault="00FC3C6F" w:rsidP="00FC3C6F">
      <w:pPr>
        <w:ind w:right="-185"/>
        <w:jc w:val="both"/>
        <w:rPr>
          <w:lang w:val="x-none"/>
        </w:rPr>
      </w:pPr>
      <w:r>
        <w:rPr>
          <w:lang w:val="x-none"/>
        </w:rPr>
        <w:lastRenderedPageBreak/>
        <w:t>Решения об оказании аналогичной формы поддержки в отношении СМСП, сроки оказания которой не истекли, не принималось.</w:t>
      </w:r>
    </w:p>
    <w:p w:rsidR="00FC3C6F" w:rsidRDefault="00FC3C6F" w:rsidP="00FC3C6F">
      <w:pPr>
        <w:ind w:right="-185"/>
        <w:jc w:val="both"/>
        <w:rPr>
          <w:lang w:val="x-none"/>
        </w:rPr>
      </w:pPr>
    </w:p>
    <w:tbl>
      <w:tblPr>
        <w:tblW w:w="0" w:type="auto"/>
        <w:tblLayout w:type="fixed"/>
        <w:tblLook w:val="04A0" w:firstRow="1" w:lastRow="0" w:firstColumn="1" w:lastColumn="0" w:noHBand="0" w:noVBand="1"/>
      </w:tblPr>
      <w:tblGrid>
        <w:gridCol w:w="3348"/>
        <w:gridCol w:w="239"/>
        <w:gridCol w:w="2405"/>
        <w:gridCol w:w="239"/>
        <w:gridCol w:w="3340"/>
      </w:tblGrid>
      <w:tr w:rsidR="00FC3C6F" w:rsidTr="00300BCC">
        <w:tc>
          <w:tcPr>
            <w:tcW w:w="3348" w:type="dxa"/>
            <w:tcBorders>
              <w:top w:val="single" w:sz="4" w:space="0" w:color="000000"/>
              <w:left w:val="nil"/>
              <w:bottom w:val="nil"/>
              <w:right w:val="nil"/>
            </w:tcBorders>
          </w:tcPr>
          <w:p w:rsidR="00FC3C6F" w:rsidRDefault="00FC3C6F" w:rsidP="00300BCC">
            <w:pPr>
              <w:ind w:right="-185"/>
              <w:jc w:val="center"/>
              <w:rPr>
                <w:vertAlign w:val="superscript"/>
              </w:rPr>
            </w:pPr>
            <w:r>
              <w:rPr>
                <w:vertAlign w:val="superscript"/>
              </w:rPr>
              <w:t>(должность руководителя)</w:t>
            </w:r>
          </w:p>
          <w:p w:rsidR="00FC3C6F" w:rsidRDefault="00FC3C6F" w:rsidP="00300BCC">
            <w:pPr>
              <w:ind w:right="-185"/>
              <w:jc w:val="center"/>
              <w:rPr>
                <w:vertAlign w:val="superscript"/>
              </w:rPr>
            </w:pPr>
          </w:p>
          <w:p w:rsidR="00FC3C6F" w:rsidRDefault="00FC3C6F" w:rsidP="00300BCC">
            <w:pPr>
              <w:ind w:right="-185"/>
              <w:jc w:val="both"/>
              <w:rPr>
                <w:vertAlign w:val="superscript"/>
              </w:rPr>
            </w:pPr>
            <w:r>
              <w:t>дата</w:t>
            </w:r>
          </w:p>
        </w:tc>
        <w:tc>
          <w:tcPr>
            <w:tcW w:w="239" w:type="dxa"/>
          </w:tcPr>
          <w:p w:rsidR="00FC3C6F" w:rsidRDefault="00FC3C6F" w:rsidP="00300BCC">
            <w:pPr>
              <w:snapToGrid w:val="0"/>
              <w:ind w:right="-185"/>
              <w:jc w:val="center"/>
              <w:rPr>
                <w:vertAlign w:val="superscript"/>
              </w:rPr>
            </w:pPr>
          </w:p>
        </w:tc>
        <w:tc>
          <w:tcPr>
            <w:tcW w:w="2405" w:type="dxa"/>
            <w:tcBorders>
              <w:top w:val="single" w:sz="4" w:space="0" w:color="000000"/>
              <w:left w:val="nil"/>
              <w:bottom w:val="nil"/>
              <w:right w:val="nil"/>
            </w:tcBorders>
          </w:tcPr>
          <w:p w:rsidR="00FC3C6F" w:rsidRDefault="00FC3C6F" w:rsidP="00300BCC">
            <w:pPr>
              <w:ind w:right="-185"/>
              <w:jc w:val="center"/>
            </w:pPr>
            <w:r>
              <w:rPr>
                <w:vertAlign w:val="superscript"/>
              </w:rPr>
              <w:t>(подпись)</w:t>
            </w:r>
            <w:r>
              <w:t xml:space="preserve"> </w:t>
            </w:r>
          </w:p>
          <w:p w:rsidR="00FC3C6F" w:rsidRDefault="00FC3C6F" w:rsidP="00300BCC">
            <w:pPr>
              <w:ind w:right="-185"/>
              <w:jc w:val="center"/>
            </w:pPr>
          </w:p>
          <w:p w:rsidR="00FC3C6F" w:rsidRDefault="00FC3C6F" w:rsidP="00300BCC">
            <w:pPr>
              <w:ind w:right="-185"/>
              <w:jc w:val="center"/>
              <w:rPr>
                <w:vertAlign w:val="superscript"/>
              </w:rPr>
            </w:pPr>
            <w:r>
              <w:t>М. П.</w:t>
            </w:r>
          </w:p>
        </w:tc>
        <w:tc>
          <w:tcPr>
            <w:tcW w:w="239" w:type="dxa"/>
          </w:tcPr>
          <w:p w:rsidR="00FC3C6F" w:rsidRDefault="00FC3C6F" w:rsidP="00300BCC">
            <w:pPr>
              <w:snapToGrid w:val="0"/>
              <w:ind w:right="-185"/>
              <w:jc w:val="center"/>
              <w:rPr>
                <w:vertAlign w:val="superscript"/>
              </w:rPr>
            </w:pPr>
          </w:p>
        </w:tc>
        <w:tc>
          <w:tcPr>
            <w:tcW w:w="3340" w:type="dxa"/>
            <w:tcBorders>
              <w:top w:val="single" w:sz="4" w:space="0" w:color="000000"/>
              <w:left w:val="nil"/>
              <w:bottom w:val="nil"/>
              <w:right w:val="nil"/>
            </w:tcBorders>
            <w:hideMark/>
          </w:tcPr>
          <w:p w:rsidR="00FC3C6F" w:rsidRDefault="00FC3C6F" w:rsidP="00300BCC">
            <w:pPr>
              <w:ind w:right="-185"/>
              <w:jc w:val="center"/>
            </w:pPr>
            <w:r>
              <w:rPr>
                <w:vertAlign w:val="superscript"/>
              </w:rPr>
              <w:t>(ФИО)</w:t>
            </w:r>
          </w:p>
        </w:tc>
      </w:tr>
    </w:tbl>
    <w:p w:rsidR="00FC3C6F" w:rsidRDefault="00FC3C6F" w:rsidP="00FC3C6F">
      <w:pPr>
        <w:ind w:right="-185"/>
        <w:jc w:val="both"/>
      </w:pPr>
    </w:p>
    <w:p w:rsidR="00FC3C6F" w:rsidRDefault="00FC3C6F" w:rsidP="00FC3C6F">
      <w:pPr>
        <w:autoSpaceDE w:val="0"/>
      </w:pPr>
    </w:p>
    <w:p w:rsidR="00FC3C6F" w:rsidRDefault="00FC3C6F" w:rsidP="00FC3C6F">
      <w:pPr>
        <w:autoSpaceDE w:val="0"/>
      </w:pPr>
      <w:r>
        <w:rPr>
          <w:rFonts w:ascii="Courier New" w:hAnsi="Courier New" w:cs="Courier New"/>
        </w:rPr>
        <w:t xml:space="preserve">                                              </w:t>
      </w:r>
    </w:p>
    <w:p w:rsidR="00FC3C6F" w:rsidRDefault="00FC3C6F" w:rsidP="00FC3C6F">
      <w:pPr>
        <w:autoSpaceDE w:val="0"/>
        <w:jc w:val="right"/>
      </w:pPr>
      <w:r>
        <w:t xml:space="preserve">Главе администрации </w:t>
      </w:r>
    </w:p>
    <w:p w:rsidR="00FC3C6F" w:rsidRDefault="00FC3C6F" w:rsidP="00FC3C6F">
      <w:pPr>
        <w:autoSpaceDE w:val="0"/>
        <w:jc w:val="right"/>
      </w:pPr>
      <w:r>
        <w:t>Ильинского муниципального района</w:t>
      </w:r>
    </w:p>
    <w:p w:rsidR="00FC3C6F" w:rsidRDefault="00FC3C6F" w:rsidP="00FC3C6F">
      <w:pPr>
        <w:autoSpaceDE w:val="0"/>
        <w:jc w:val="right"/>
      </w:pPr>
      <w:r>
        <w:t xml:space="preserve">              от __________________________________________________________</w:t>
      </w:r>
    </w:p>
    <w:p w:rsidR="00FC3C6F" w:rsidRDefault="00FC3C6F" w:rsidP="00FC3C6F">
      <w:pPr>
        <w:autoSpaceDE w:val="0"/>
        <w:jc w:val="right"/>
      </w:pPr>
      <w:r>
        <w:t xml:space="preserve">              (наименование предприятия (организации) заявителя, должности,</w:t>
      </w:r>
    </w:p>
    <w:p w:rsidR="00FC3C6F" w:rsidRDefault="00FC3C6F" w:rsidP="00FC3C6F">
      <w:pPr>
        <w:autoSpaceDE w:val="0"/>
        <w:jc w:val="right"/>
      </w:pPr>
      <w:r>
        <w:t xml:space="preserve">               Ф.И.О. руководителя, Ф.И.О. индивидуального предпринимателя)</w:t>
      </w:r>
    </w:p>
    <w:p w:rsidR="00FC3C6F" w:rsidRDefault="00FC3C6F" w:rsidP="00FC3C6F">
      <w:pPr>
        <w:autoSpaceDE w:val="0"/>
      </w:pPr>
    </w:p>
    <w:p w:rsidR="00FC3C6F" w:rsidRDefault="00FC3C6F" w:rsidP="00FC3C6F">
      <w:pPr>
        <w:ind w:right="-185" w:firstLine="720"/>
        <w:jc w:val="both"/>
        <w:rPr>
          <w:b/>
          <w:lang w:val="x-none"/>
        </w:rPr>
      </w:pPr>
      <w:r>
        <w:rPr>
          <w:lang w:val="x-none"/>
        </w:rPr>
        <w:t xml:space="preserve">                                                            </w:t>
      </w:r>
    </w:p>
    <w:p w:rsidR="00FC3C6F" w:rsidRDefault="00FC3C6F" w:rsidP="00FC3C6F">
      <w:pPr>
        <w:ind w:left="284" w:right="-187" w:firstLine="720"/>
        <w:jc w:val="center"/>
        <w:rPr>
          <w:lang w:val="x-none"/>
        </w:rPr>
      </w:pPr>
      <w:r>
        <w:rPr>
          <w:b/>
          <w:lang w:val="x-none"/>
        </w:rPr>
        <w:t>ЗАЯВЛЕНИЕ</w:t>
      </w:r>
    </w:p>
    <w:p w:rsidR="00FC3C6F" w:rsidRDefault="00FC3C6F" w:rsidP="00FC3C6F">
      <w:pPr>
        <w:ind w:right="-187"/>
        <w:jc w:val="both"/>
        <w:rPr>
          <w:lang w:val="x-none"/>
        </w:rPr>
      </w:pPr>
      <w:r>
        <w:rPr>
          <w:lang w:val="x-none"/>
        </w:rPr>
        <w:t xml:space="preserve">     Прошу Вас принять на рассмотрение комиссии по финансовой поддержке субъектов малого предпринимательства проект</w:t>
      </w:r>
    </w:p>
    <w:p w:rsidR="00FC3C6F" w:rsidRDefault="00FC3C6F" w:rsidP="00FC3C6F">
      <w:pPr>
        <w:ind w:right="-187"/>
        <w:jc w:val="both"/>
        <w:rPr>
          <w:vertAlign w:val="superscript"/>
        </w:rPr>
      </w:pPr>
      <w:r>
        <w:rPr>
          <w:lang w:val="x-none"/>
        </w:rPr>
        <w:t>______________________________________________________________________________</w:t>
      </w:r>
    </w:p>
    <w:p w:rsidR="00FC3C6F" w:rsidRDefault="00FC3C6F" w:rsidP="00FC3C6F">
      <w:pPr>
        <w:ind w:left="284" w:right="-187" w:firstLine="720"/>
        <w:rPr>
          <w:lang w:val="x-none"/>
        </w:rPr>
      </w:pPr>
      <w:r>
        <w:rPr>
          <w:vertAlign w:val="superscript"/>
        </w:rPr>
        <w:t xml:space="preserve">                                                   </w:t>
      </w:r>
      <w:r>
        <w:rPr>
          <w:vertAlign w:val="superscript"/>
          <w:lang w:val="x-none"/>
        </w:rPr>
        <w:t>(полное наименование СМСП)</w:t>
      </w:r>
    </w:p>
    <w:p w:rsidR="00FC3C6F" w:rsidRDefault="00FC3C6F" w:rsidP="00FC3C6F">
      <w:pPr>
        <w:ind w:right="-187"/>
        <w:jc w:val="both"/>
      </w:pPr>
      <w:r>
        <w:rPr>
          <w:lang w:val="x-none"/>
        </w:rPr>
        <w:t>_______________________________________________________________________________</w:t>
      </w:r>
    </w:p>
    <w:p w:rsidR="00FC3C6F" w:rsidRDefault="00FC3C6F" w:rsidP="00FC3C6F">
      <w:pPr>
        <w:jc w:val="both"/>
        <w:rPr>
          <w:lang w:val="x-none"/>
        </w:rPr>
      </w:pPr>
      <w:r>
        <w:t>по мероприятию «Субсидирование части затрат СМСП на техническое присоединение к объектам электросетевого хозяйства» Программы «Развитие малого и среднего предпринимательства в Ильинском муниципальном районе на 2015-2017 годы».</w:t>
      </w:r>
    </w:p>
    <w:p w:rsidR="00FC3C6F" w:rsidRDefault="00FC3C6F" w:rsidP="00FC3C6F">
      <w:pPr>
        <w:ind w:right="-187"/>
        <w:jc w:val="both"/>
        <w:rPr>
          <w:lang w:val="x-none"/>
        </w:rPr>
      </w:pPr>
    </w:p>
    <w:p w:rsidR="00FC3C6F" w:rsidRDefault="00FC3C6F" w:rsidP="00FC3C6F">
      <w:pPr>
        <w:ind w:right="-187"/>
        <w:jc w:val="both"/>
        <w:rPr>
          <w:lang w:val="x-none"/>
        </w:rPr>
      </w:pPr>
      <w:r>
        <w:rPr>
          <w:lang w:val="x-none"/>
        </w:rPr>
        <w:t>Реализация данного проекта предполагает:</w:t>
      </w:r>
    </w:p>
    <w:p w:rsidR="00FC3C6F" w:rsidRDefault="00FC3C6F" w:rsidP="00FC3C6F">
      <w:pPr>
        <w:ind w:right="-187"/>
        <w:jc w:val="both"/>
        <w:rPr>
          <w:vertAlign w:val="superscript"/>
          <w:lang w:val="x-none"/>
        </w:rPr>
      </w:pPr>
      <w:r>
        <w:rPr>
          <w:lang w:val="x-none"/>
        </w:rPr>
        <w:t>_____________________________________________________________________________</w:t>
      </w:r>
    </w:p>
    <w:p w:rsidR="00FC3C6F" w:rsidRDefault="00FC3C6F" w:rsidP="00FC3C6F">
      <w:pPr>
        <w:ind w:left="284" w:right="-187" w:firstLine="720"/>
        <w:jc w:val="center"/>
        <w:rPr>
          <w:lang w:val="x-none"/>
        </w:rPr>
      </w:pPr>
      <w:r>
        <w:rPr>
          <w:vertAlign w:val="superscript"/>
          <w:lang w:val="x-none"/>
        </w:rPr>
        <w:t>(название объекта)</w:t>
      </w:r>
    </w:p>
    <w:p w:rsidR="00FC3C6F" w:rsidRDefault="00FC3C6F" w:rsidP="00FC3C6F">
      <w:pPr>
        <w:ind w:right="-187"/>
        <w:jc w:val="both"/>
        <w:rPr>
          <w:lang w:val="x-none"/>
        </w:rPr>
      </w:pPr>
      <w:r>
        <w:rPr>
          <w:lang w:val="x-none"/>
        </w:rPr>
        <w:t>_____________________________________________________________________________</w:t>
      </w:r>
    </w:p>
    <w:p w:rsidR="00FC3C6F" w:rsidRDefault="00FC3C6F" w:rsidP="00FC3C6F">
      <w:pPr>
        <w:ind w:left="284" w:right="-187" w:firstLine="720"/>
        <w:jc w:val="both"/>
        <w:rPr>
          <w:lang w:val="x-none"/>
        </w:rPr>
      </w:pPr>
    </w:p>
    <w:p w:rsidR="00FC3C6F" w:rsidRDefault="00FC3C6F" w:rsidP="00FC3C6F">
      <w:pPr>
        <w:ind w:right="-187"/>
        <w:jc w:val="both"/>
        <w:rPr>
          <w:lang w:val="x-none"/>
        </w:rPr>
      </w:pPr>
      <w:r>
        <w:rPr>
          <w:lang w:val="x-none"/>
        </w:rPr>
        <w:t xml:space="preserve">     Сумма затрат СМСП, связанных с техническим присоединением к объектам электросетевого хозяйства _________________________________________ тыс. руб.</w:t>
      </w:r>
    </w:p>
    <w:p w:rsidR="00FC3C6F" w:rsidRDefault="00FC3C6F" w:rsidP="00FC3C6F">
      <w:pPr>
        <w:ind w:left="284" w:right="-187" w:firstLine="720"/>
        <w:jc w:val="both"/>
        <w:rPr>
          <w:lang w:val="x-none"/>
        </w:rPr>
      </w:pPr>
    </w:p>
    <w:p w:rsidR="00FC3C6F" w:rsidRDefault="00FC3C6F" w:rsidP="00FC3C6F">
      <w:pPr>
        <w:ind w:right="-187"/>
        <w:jc w:val="both"/>
        <w:rPr>
          <w:lang w:val="x-none"/>
        </w:rPr>
      </w:pPr>
      <w:r>
        <w:rPr>
          <w:lang w:val="x-none"/>
        </w:rPr>
        <w:t>Сумма запрашиваемой поддержки_____________________________ тыс. руб.</w:t>
      </w:r>
    </w:p>
    <w:p w:rsidR="00FC3C6F" w:rsidRDefault="00FC3C6F" w:rsidP="00FC3C6F">
      <w:pPr>
        <w:ind w:right="-187"/>
        <w:jc w:val="both"/>
        <w:rPr>
          <w:lang w:val="x-none"/>
        </w:rPr>
      </w:pPr>
    </w:p>
    <w:p w:rsidR="00FC3C6F" w:rsidRDefault="00FC3C6F" w:rsidP="00FC3C6F">
      <w:pPr>
        <w:ind w:right="-187" w:firstLine="720"/>
        <w:jc w:val="both"/>
        <w:rPr>
          <w:lang w:val="x-none"/>
        </w:rPr>
      </w:pPr>
      <w:r>
        <w:rPr>
          <w:lang w:val="x-none"/>
        </w:rPr>
        <w:t>Решения об оказании аналогичной формы поддержки в отношении СМСП, сроки оказания которой не истекли, не принималось.</w:t>
      </w:r>
    </w:p>
    <w:p w:rsidR="00FC3C6F" w:rsidRDefault="00FC3C6F" w:rsidP="00FC3C6F">
      <w:pPr>
        <w:ind w:right="-187"/>
        <w:jc w:val="both"/>
        <w:rPr>
          <w:lang w:val="x-none"/>
        </w:rPr>
      </w:pPr>
    </w:p>
    <w:p w:rsidR="00FC3C6F" w:rsidRDefault="00FC3C6F" w:rsidP="00FC3C6F">
      <w:pPr>
        <w:ind w:left="284" w:right="-187" w:firstLine="720"/>
        <w:jc w:val="both"/>
        <w:rPr>
          <w:lang w:val="x-none"/>
        </w:rPr>
      </w:pPr>
      <w:r>
        <w:rPr>
          <w:lang w:val="x-none"/>
        </w:rPr>
        <w:t>___________________________    ______________   _____________________</w:t>
      </w:r>
    </w:p>
    <w:p w:rsidR="00FC3C6F" w:rsidRDefault="00FC3C6F" w:rsidP="00FC3C6F">
      <w:pPr>
        <w:ind w:left="284" w:right="-187" w:firstLine="720"/>
        <w:jc w:val="both"/>
        <w:rPr>
          <w:lang w:val="x-none"/>
        </w:rPr>
      </w:pPr>
      <w:r>
        <w:rPr>
          <w:lang w:val="x-none"/>
        </w:rPr>
        <w:t>(должность руководителя)                   (подпись)                        (ФИО)</w:t>
      </w:r>
    </w:p>
    <w:p w:rsidR="00FC3C6F" w:rsidRDefault="00FC3C6F" w:rsidP="00FC3C6F">
      <w:pPr>
        <w:ind w:left="284" w:right="-187" w:firstLine="720"/>
        <w:jc w:val="both"/>
        <w:rPr>
          <w:lang w:val="x-none"/>
        </w:rPr>
      </w:pPr>
    </w:p>
    <w:p w:rsidR="00FC3C6F" w:rsidRDefault="00FC3C6F" w:rsidP="00FC3C6F">
      <w:pPr>
        <w:ind w:left="284" w:right="-187" w:firstLine="720"/>
        <w:jc w:val="both"/>
        <w:rPr>
          <w:lang w:val="x-none"/>
        </w:rPr>
      </w:pPr>
      <w:r>
        <w:rPr>
          <w:lang w:val="x-none"/>
        </w:rPr>
        <w:t xml:space="preserve">                                                                 М. П.</w:t>
      </w:r>
    </w:p>
    <w:p w:rsidR="00FC3C6F" w:rsidRDefault="00FC3C6F" w:rsidP="00FC3C6F">
      <w:pPr>
        <w:ind w:left="284" w:right="-187" w:firstLine="720"/>
        <w:jc w:val="both"/>
        <w:rPr>
          <w:sz w:val="28"/>
        </w:rPr>
      </w:pPr>
      <w:r>
        <w:rPr>
          <w:lang w:val="x-none"/>
        </w:rPr>
        <w:t>дата</w:t>
      </w:r>
    </w:p>
    <w:p w:rsidR="00FC3C6F" w:rsidRDefault="00FC3C6F" w:rsidP="00FC3C6F">
      <w:pPr>
        <w:ind w:left="4820" w:right="-185"/>
        <w:rPr>
          <w:sz w:val="28"/>
        </w:rPr>
      </w:pPr>
    </w:p>
    <w:p w:rsidR="00FC3C6F" w:rsidRDefault="00FC3C6F" w:rsidP="00FC3C6F">
      <w:pPr>
        <w:ind w:right="-185"/>
        <w:rPr>
          <w:sz w:val="28"/>
        </w:rPr>
      </w:pPr>
    </w:p>
    <w:p w:rsidR="00FC3C6F" w:rsidRDefault="00FC3C6F" w:rsidP="00FC3C6F">
      <w:pPr>
        <w:ind w:left="4820" w:right="-185"/>
        <w:rPr>
          <w:sz w:val="28"/>
        </w:rPr>
      </w:pPr>
    </w:p>
    <w:p w:rsidR="00FC3C6F" w:rsidRDefault="00FC3C6F" w:rsidP="00FC3C6F">
      <w:pPr>
        <w:ind w:firstLine="708"/>
        <w:jc w:val="both"/>
      </w:pPr>
    </w:p>
    <w:p w:rsidR="00FC3C6F" w:rsidRDefault="00FC3C6F" w:rsidP="00FC3C6F">
      <w:pPr>
        <w:ind w:firstLine="708"/>
        <w:jc w:val="both"/>
      </w:pPr>
    </w:p>
    <w:p w:rsidR="00FC3C6F" w:rsidRDefault="00FC3C6F" w:rsidP="00FC3C6F">
      <w:pPr>
        <w:ind w:firstLine="708"/>
        <w:jc w:val="both"/>
      </w:pPr>
    </w:p>
    <w:p w:rsidR="00FC3C6F" w:rsidRDefault="00FC3C6F" w:rsidP="00FC3C6F">
      <w:pPr>
        <w:ind w:firstLine="708"/>
        <w:jc w:val="both"/>
      </w:pPr>
    </w:p>
    <w:p w:rsidR="00FC3C6F" w:rsidRDefault="00FC3C6F" w:rsidP="00FC3C6F">
      <w:pPr>
        <w:ind w:firstLine="708"/>
        <w:jc w:val="both"/>
      </w:pPr>
    </w:p>
    <w:p w:rsidR="00CF4C86" w:rsidRDefault="00CF4C86" w:rsidP="00FC3C6F">
      <w:pPr>
        <w:ind w:firstLine="708"/>
        <w:jc w:val="both"/>
      </w:pPr>
    </w:p>
    <w:p w:rsidR="00FC3C6F" w:rsidRDefault="00FC3C6F" w:rsidP="00FC3C6F">
      <w:pPr>
        <w:ind w:firstLine="708"/>
        <w:jc w:val="both"/>
      </w:pPr>
    </w:p>
    <w:p w:rsidR="00FC3C6F" w:rsidRDefault="00FC3C6F" w:rsidP="00FC3C6F">
      <w:pPr>
        <w:ind w:right="-185"/>
        <w:jc w:val="right"/>
      </w:pPr>
    </w:p>
    <w:p w:rsidR="00FC3C6F" w:rsidRDefault="00FC3C6F" w:rsidP="00FC3C6F">
      <w:pPr>
        <w:ind w:right="-185"/>
        <w:jc w:val="right"/>
      </w:pPr>
    </w:p>
    <w:p w:rsidR="00FC3C6F" w:rsidRDefault="00FC3C6F" w:rsidP="00FC3C6F">
      <w:pPr>
        <w:ind w:right="-185"/>
        <w:jc w:val="right"/>
      </w:pPr>
      <w:r>
        <w:rPr>
          <w:lang w:val="x-none"/>
        </w:rPr>
        <w:t>Приложение №</w:t>
      </w:r>
      <w:r>
        <w:t xml:space="preserve"> 3</w:t>
      </w:r>
    </w:p>
    <w:p w:rsidR="00FC3C6F" w:rsidRDefault="00FC3C6F" w:rsidP="00FC3C6F">
      <w:pPr>
        <w:ind w:right="-185"/>
        <w:jc w:val="right"/>
      </w:pPr>
    </w:p>
    <w:p w:rsidR="00FC3C6F" w:rsidRDefault="00FC3C6F" w:rsidP="00FC3C6F">
      <w:pPr>
        <w:jc w:val="center"/>
      </w:pPr>
      <w:r>
        <w:rPr>
          <w:b/>
          <w:sz w:val="28"/>
          <w:szCs w:val="28"/>
        </w:rPr>
        <w:t xml:space="preserve">Технико-экономическое обоснование проекта </w:t>
      </w:r>
    </w:p>
    <w:p w:rsidR="00FC3C6F" w:rsidRDefault="00FC3C6F" w:rsidP="00FC3C6F">
      <w:pPr>
        <w:jc w:val="center"/>
      </w:pPr>
      <w:r>
        <w:t>по мероприятиям: «Субсидирование процентной ставки по банковским кредитам на инвестиционные цели, «Субсидирование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субъектов малого и среднего предпринимательства», «Субсидирование части затрат на уплату первоначального взноса (аванса) при заключении договора лизинга»</w:t>
      </w:r>
    </w:p>
    <w:p w:rsidR="00FC3C6F" w:rsidRDefault="00FC3C6F" w:rsidP="00FC3C6F">
      <w:pPr>
        <w:jc w:val="center"/>
      </w:pPr>
    </w:p>
    <w:tbl>
      <w:tblPr>
        <w:tblW w:w="0" w:type="auto"/>
        <w:tblInd w:w="-484" w:type="dxa"/>
        <w:tblLayout w:type="fixed"/>
        <w:tblLook w:val="04A0" w:firstRow="1" w:lastRow="0" w:firstColumn="1" w:lastColumn="0" w:noHBand="0" w:noVBand="1"/>
      </w:tblPr>
      <w:tblGrid>
        <w:gridCol w:w="4873"/>
        <w:gridCol w:w="514"/>
        <w:gridCol w:w="566"/>
        <w:gridCol w:w="9"/>
        <w:gridCol w:w="701"/>
        <w:gridCol w:w="10"/>
        <w:gridCol w:w="364"/>
        <w:gridCol w:w="190"/>
        <w:gridCol w:w="526"/>
        <w:gridCol w:w="14"/>
        <w:gridCol w:w="30"/>
        <w:gridCol w:w="145"/>
        <w:gridCol w:w="175"/>
        <w:gridCol w:w="247"/>
        <w:gridCol w:w="111"/>
        <w:gridCol w:w="722"/>
        <w:gridCol w:w="1140"/>
      </w:tblGrid>
      <w:tr w:rsidR="00FC3C6F" w:rsidTr="00300BCC">
        <w:tc>
          <w:tcPr>
            <w:tcW w:w="10337" w:type="dxa"/>
            <w:gridSpan w:val="17"/>
            <w:tcBorders>
              <w:top w:val="single" w:sz="4" w:space="0" w:color="000000"/>
              <w:left w:val="single" w:sz="4" w:space="0" w:color="000000"/>
              <w:bottom w:val="single" w:sz="4" w:space="0" w:color="000000"/>
              <w:right w:val="single" w:sz="4" w:space="0" w:color="000000"/>
            </w:tcBorders>
            <w:hideMark/>
          </w:tcPr>
          <w:p w:rsidR="00FC3C6F" w:rsidRDefault="00FC3C6F" w:rsidP="00300BCC">
            <w:r>
              <w:rPr>
                <w:b/>
              </w:rPr>
              <w:t>I. Информация по организации:</w:t>
            </w: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 xml:space="preserve">Наименование организации (заявителя):                               </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 xml:space="preserve"> ОГРН</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ИНН</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 xml:space="preserve">Паспортные данные*:                 </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Организационно-правовая форма:</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Форма собственности:</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 xml:space="preserve"> Адрес</w:t>
            </w:r>
          </w:p>
        </w:tc>
        <w:tc>
          <w:tcPr>
            <w:tcW w:w="2366" w:type="dxa"/>
            <w:gridSpan w:val="7"/>
            <w:tcBorders>
              <w:top w:val="single" w:sz="4" w:space="0" w:color="000000"/>
              <w:left w:val="single" w:sz="4" w:space="0" w:color="000000"/>
              <w:bottom w:val="single" w:sz="4" w:space="0" w:color="000000"/>
              <w:right w:val="nil"/>
            </w:tcBorders>
            <w:hideMark/>
          </w:tcPr>
          <w:p w:rsidR="00FC3C6F" w:rsidRDefault="00FC3C6F" w:rsidP="00300BCC">
            <w:r>
              <w:t>юридический</w:t>
            </w:r>
          </w:p>
        </w:tc>
        <w:tc>
          <w:tcPr>
            <w:tcW w:w="2584" w:type="dxa"/>
            <w:gridSpan w:val="8"/>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фактический</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2366" w:type="dxa"/>
            <w:gridSpan w:val="7"/>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584" w:type="dxa"/>
            <w:gridSpan w:val="8"/>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Телефон/факс</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autoSpaceDE w:val="0"/>
              <w:jc w:val="both"/>
            </w:pPr>
            <w:r>
              <w:t>E-mail:</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tabs>
                <w:tab w:val="left" w:pos="360"/>
              </w:tabs>
              <w:autoSpaceDE w:val="0"/>
              <w:jc w:val="both"/>
            </w:pPr>
            <w:r>
              <w:t xml:space="preserve"> ФИО руководителя</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3"/>
              </w:numPr>
              <w:tabs>
                <w:tab w:val="left" w:pos="360"/>
              </w:tabs>
              <w:autoSpaceDE w:val="0"/>
              <w:jc w:val="both"/>
            </w:pPr>
            <w:r>
              <w:t>Телефоны руководителя</w:t>
            </w:r>
          </w:p>
        </w:tc>
        <w:tc>
          <w:tcPr>
            <w:tcW w:w="2380" w:type="dxa"/>
            <w:gridSpan w:val="8"/>
            <w:tcBorders>
              <w:top w:val="single" w:sz="4" w:space="0" w:color="000000"/>
              <w:left w:val="single" w:sz="4" w:space="0" w:color="000000"/>
              <w:bottom w:val="single" w:sz="4" w:space="0" w:color="000000"/>
              <w:right w:val="nil"/>
            </w:tcBorders>
            <w:hideMark/>
          </w:tcPr>
          <w:p w:rsidR="00FC3C6F" w:rsidRDefault="00FC3C6F" w:rsidP="00300BCC">
            <w:pPr>
              <w:jc w:val="center"/>
            </w:pPr>
            <w:r>
              <w:t>мобильный</w:t>
            </w:r>
          </w:p>
        </w:tc>
        <w:tc>
          <w:tcPr>
            <w:tcW w:w="2570" w:type="dxa"/>
            <w:gridSpan w:val="7"/>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рабочий</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23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570" w:type="dxa"/>
            <w:gridSpan w:val="7"/>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tabs>
                <w:tab w:val="left" w:pos="360"/>
              </w:tabs>
            </w:pPr>
            <w:r>
              <w:t>25. ФИО и должность лица, ответственного за проект</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5"/>
              </w:numPr>
              <w:tabs>
                <w:tab w:val="left" w:pos="360"/>
              </w:tabs>
              <w:autoSpaceDE w:val="0"/>
              <w:ind w:hanging="720"/>
              <w:jc w:val="both"/>
            </w:pPr>
            <w:r>
              <w:t>Телефоны лица, ответственного за проект</w:t>
            </w:r>
          </w:p>
        </w:tc>
        <w:tc>
          <w:tcPr>
            <w:tcW w:w="2380" w:type="dxa"/>
            <w:gridSpan w:val="8"/>
            <w:tcBorders>
              <w:top w:val="single" w:sz="4" w:space="0" w:color="000000"/>
              <w:left w:val="single" w:sz="4" w:space="0" w:color="000000"/>
              <w:bottom w:val="single" w:sz="4" w:space="0" w:color="000000"/>
              <w:right w:val="nil"/>
            </w:tcBorders>
            <w:hideMark/>
          </w:tcPr>
          <w:p w:rsidR="00FC3C6F" w:rsidRDefault="00FC3C6F" w:rsidP="00300BCC">
            <w:pPr>
              <w:jc w:val="center"/>
            </w:pPr>
            <w:r>
              <w:t>мобильный</w:t>
            </w:r>
          </w:p>
        </w:tc>
        <w:tc>
          <w:tcPr>
            <w:tcW w:w="2570" w:type="dxa"/>
            <w:gridSpan w:val="7"/>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рабочий</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23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570" w:type="dxa"/>
            <w:gridSpan w:val="7"/>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6"/>
              </w:numPr>
              <w:tabs>
                <w:tab w:val="clear" w:pos="0"/>
                <w:tab w:val="left" w:pos="360"/>
                <w:tab w:val="num" w:pos="720"/>
              </w:tabs>
              <w:autoSpaceDE w:val="0"/>
              <w:ind w:left="180" w:hanging="180"/>
              <w:jc w:val="both"/>
            </w:pPr>
            <w:r>
              <w:t>Дата регистрации</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6"/>
              </w:numPr>
              <w:tabs>
                <w:tab w:val="clear" w:pos="0"/>
                <w:tab w:val="left" w:pos="360"/>
                <w:tab w:val="num" w:pos="720"/>
              </w:tabs>
              <w:autoSpaceDE w:val="0"/>
              <w:ind w:left="180" w:hanging="180"/>
              <w:jc w:val="both"/>
            </w:pPr>
            <w:r>
              <w:t xml:space="preserve">Виды деятельности </w:t>
            </w:r>
          </w:p>
          <w:p w:rsidR="00FC3C6F" w:rsidRDefault="00FC3C6F" w:rsidP="00300BCC">
            <w:pPr>
              <w:tabs>
                <w:tab w:val="left" w:pos="360"/>
              </w:tabs>
            </w:pPr>
            <w:r>
              <w:t xml:space="preserve"> </w:t>
            </w:r>
          </w:p>
        </w:tc>
        <w:tc>
          <w:tcPr>
            <w:tcW w:w="2366" w:type="dxa"/>
            <w:gridSpan w:val="7"/>
            <w:tcBorders>
              <w:top w:val="single" w:sz="4" w:space="0" w:color="000000"/>
              <w:left w:val="single" w:sz="4" w:space="0" w:color="000000"/>
              <w:bottom w:val="single" w:sz="4" w:space="0" w:color="000000"/>
              <w:right w:val="nil"/>
            </w:tcBorders>
            <w:hideMark/>
          </w:tcPr>
          <w:p w:rsidR="00FC3C6F" w:rsidRDefault="00FC3C6F" w:rsidP="00300BCC">
            <w:pPr>
              <w:jc w:val="center"/>
            </w:pPr>
            <w:r>
              <w:t>основной</w:t>
            </w:r>
          </w:p>
        </w:tc>
        <w:tc>
          <w:tcPr>
            <w:tcW w:w="2584" w:type="dxa"/>
            <w:gridSpan w:val="8"/>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дополнительные</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2366" w:type="dxa"/>
            <w:gridSpan w:val="7"/>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584" w:type="dxa"/>
            <w:gridSpan w:val="8"/>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6"/>
              </w:numPr>
              <w:tabs>
                <w:tab w:val="clear" w:pos="0"/>
                <w:tab w:val="left" w:pos="540"/>
                <w:tab w:val="num" w:pos="720"/>
              </w:tabs>
              <w:autoSpaceDE w:val="0"/>
              <w:ind w:left="180" w:hanging="180"/>
              <w:jc w:val="both"/>
            </w:pPr>
            <w:r>
              <w:t>Основные   виды   выпускаемой   продукции (работ, услуг)</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tcPr>
          <w:p w:rsidR="00FC3C6F" w:rsidRDefault="00FC3C6F" w:rsidP="00300BCC">
            <w:pPr>
              <w:widowControl w:val="0"/>
              <w:numPr>
                <w:ilvl w:val="0"/>
                <w:numId w:val="6"/>
              </w:numPr>
              <w:tabs>
                <w:tab w:val="clear" w:pos="0"/>
                <w:tab w:val="left" w:pos="360"/>
                <w:tab w:val="num" w:pos="720"/>
              </w:tabs>
              <w:autoSpaceDE w:val="0"/>
              <w:ind w:left="180" w:hanging="180"/>
              <w:jc w:val="both"/>
            </w:pPr>
            <w:r>
              <w:t>Численность работающих на дату заполнения ТЭО:</w:t>
            </w:r>
          </w:p>
          <w:p w:rsidR="00FC3C6F" w:rsidRDefault="00FC3C6F" w:rsidP="00300BCC">
            <w:pPr>
              <w:tabs>
                <w:tab w:val="left" w:pos="360"/>
              </w:tabs>
            </w:pPr>
          </w:p>
        </w:tc>
        <w:tc>
          <w:tcPr>
            <w:tcW w:w="2410" w:type="dxa"/>
            <w:gridSpan w:val="9"/>
            <w:tcBorders>
              <w:top w:val="single" w:sz="4" w:space="0" w:color="000000"/>
              <w:left w:val="single" w:sz="4" w:space="0" w:color="000000"/>
              <w:bottom w:val="single" w:sz="4" w:space="0" w:color="000000"/>
              <w:right w:val="nil"/>
            </w:tcBorders>
            <w:hideMark/>
          </w:tcPr>
          <w:p w:rsidR="00FC3C6F" w:rsidRDefault="00FC3C6F" w:rsidP="00300BCC">
            <w:pPr>
              <w:jc w:val="center"/>
            </w:pPr>
            <w:r>
              <w:t>среднесписочная численность</w:t>
            </w:r>
          </w:p>
        </w:tc>
        <w:tc>
          <w:tcPr>
            <w:tcW w:w="2540" w:type="dxa"/>
            <w:gridSpan w:val="6"/>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по договорам найма</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2410" w:type="dxa"/>
            <w:gridSpan w:val="9"/>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540" w:type="dxa"/>
            <w:gridSpan w:val="6"/>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tcPr>
          <w:p w:rsidR="00FC3C6F" w:rsidRDefault="00FC3C6F" w:rsidP="00300BCC">
            <w:pPr>
              <w:widowControl w:val="0"/>
              <w:numPr>
                <w:ilvl w:val="0"/>
                <w:numId w:val="6"/>
              </w:numPr>
              <w:tabs>
                <w:tab w:val="clear" w:pos="0"/>
                <w:tab w:val="left" w:pos="360"/>
                <w:tab w:val="num" w:pos="720"/>
              </w:tabs>
              <w:autoSpaceDE w:val="0"/>
              <w:ind w:left="180" w:hanging="180"/>
              <w:jc w:val="both"/>
            </w:pPr>
            <w:r>
              <w:t>Заработная плата на дату заполнения ТЭО, руб.:</w:t>
            </w:r>
          </w:p>
          <w:p w:rsidR="00FC3C6F" w:rsidRDefault="00FC3C6F" w:rsidP="00300BCC">
            <w:pPr>
              <w:tabs>
                <w:tab w:val="left" w:pos="360"/>
              </w:tabs>
              <w:ind w:firstLine="360"/>
            </w:pPr>
          </w:p>
        </w:tc>
        <w:tc>
          <w:tcPr>
            <w:tcW w:w="1286" w:type="dxa"/>
            <w:gridSpan w:val="4"/>
            <w:tcBorders>
              <w:top w:val="single" w:sz="4" w:space="0" w:color="000000"/>
              <w:left w:val="single" w:sz="4" w:space="0" w:color="000000"/>
              <w:bottom w:val="single" w:sz="4" w:space="0" w:color="000000"/>
              <w:right w:val="nil"/>
            </w:tcBorders>
            <w:hideMark/>
          </w:tcPr>
          <w:p w:rsidR="00FC3C6F" w:rsidRDefault="00FC3C6F" w:rsidP="00300BCC">
            <w:pPr>
              <w:jc w:val="center"/>
            </w:pPr>
            <w:r>
              <w:t>минимальная</w:t>
            </w:r>
          </w:p>
        </w:tc>
        <w:tc>
          <w:tcPr>
            <w:tcW w:w="1802" w:type="dxa"/>
            <w:gridSpan w:val="9"/>
            <w:tcBorders>
              <w:top w:val="single" w:sz="4" w:space="0" w:color="000000"/>
              <w:left w:val="single" w:sz="4" w:space="0" w:color="000000"/>
              <w:bottom w:val="single" w:sz="4" w:space="0" w:color="000000"/>
              <w:right w:val="nil"/>
            </w:tcBorders>
            <w:hideMark/>
          </w:tcPr>
          <w:p w:rsidR="00FC3C6F" w:rsidRDefault="00FC3C6F" w:rsidP="00300BCC">
            <w:pPr>
              <w:jc w:val="center"/>
            </w:pPr>
            <w:r>
              <w:t>максимальная</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средняя</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286" w:type="dxa"/>
            <w:gridSpan w:val="4"/>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802" w:type="dxa"/>
            <w:gridSpan w:val="9"/>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862" w:type="dxa"/>
            <w:gridSpan w:val="2"/>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6"/>
              </w:numPr>
              <w:tabs>
                <w:tab w:val="clear" w:pos="0"/>
                <w:tab w:val="left" w:pos="360"/>
                <w:tab w:val="num" w:pos="720"/>
              </w:tabs>
              <w:autoSpaceDE w:val="0"/>
              <w:ind w:left="180" w:hanging="180"/>
              <w:jc w:val="both"/>
            </w:pPr>
            <w:r>
              <w:t>Система налогообложения</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hideMark/>
          </w:tcPr>
          <w:p w:rsidR="00FC3C6F" w:rsidRDefault="00FC3C6F" w:rsidP="00300BCC">
            <w:pPr>
              <w:widowControl w:val="0"/>
              <w:numPr>
                <w:ilvl w:val="0"/>
                <w:numId w:val="6"/>
              </w:numPr>
              <w:tabs>
                <w:tab w:val="clear" w:pos="0"/>
                <w:tab w:val="left" w:pos="360"/>
                <w:tab w:val="num" w:pos="720"/>
              </w:tabs>
              <w:autoSpaceDE w:val="0"/>
              <w:ind w:left="180" w:hanging="180"/>
              <w:jc w:val="both"/>
            </w:pPr>
            <w:r>
              <w:t xml:space="preserve">Сумма уплаченных налогов и сборов за предыдущий год, тыс. руб. </w:t>
            </w:r>
          </w:p>
          <w:p w:rsidR="00FC3C6F" w:rsidRDefault="00FC3C6F" w:rsidP="00300BCC">
            <w:pPr>
              <w:tabs>
                <w:tab w:val="left" w:pos="360"/>
              </w:tabs>
            </w:pPr>
            <w:r>
              <w:t xml:space="preserve"> </w:t>
            </w:r>
          </w:p>
        </w:tc>
        <w:tc>
          <w:tcPr>
            <w:tcW w:w="1276" w:type="dxa"/>
            <w:gridSpan w:val="3"/>
            <w:tcBorders>
              <w:top w:val="single" w:sz="4" w:space="0" w:color="000000"/>
              <w:left w:val="single" w:sz="4" w:space="0" w:color="000000"/>
              <w:bottom w:val="single" w:sz="4" w:space="0" w:color="000000"/>
              <w:right w:val="nil"/>
            </w:tcBorders>
            <w:hideMark/>
          </w:tcPr>
          <w:p w:rsidR="00FC3C6F" w:rsidRDefault="00FC3C6F" w:rsidP="00300BCC">
            <w:pPr>
              <w:jc w:val="center"/>
            </w:pPr>
            <w:r>
              <w:t>всего</w:t>
            </w:r>
          </w:p>
        </w:tc>
        <w:tc>
          <w:tcPr>
            <w:tcW w:w="1701" w:type="dxa"/>
            <w:gridSpan w:val="9"/>
            <w:tcBorders>
              <w:top w:val="single" w:sz="4" w:space="0" w:color="000000"/>
              <w:left w:val="single" w:sz="4" w:space="0" w:color="000000"/>
              <w:bottom w:val="single" w:sz="4" w:space="0" w:color="000000"/>
              <w:right w:val="nil"/>
            </w:tcBorders>
            <w:hideMark/>
          </w:tcPr>
          <w:p w:rsidR="00FC3C6F" w:rsidRDefault="00FC3C6F" w:rsidP="00300BCC">
            <w:pPr>
              <w:jc w:val="center"/>
            </w:pPr>
            <w:r>
              <w:t>налоги</w:t>
            </w:r>
          </w:p>
        </w:tc>
        <w:tc>
          <w:tcPr>
            <w:tcW w:w="1973" w:type="dxa"/>
            <w:gridSpan w:val="3"/>
            <w:tcBorders>
              <w:top w:val="single" w:sz="4" w:space="0" w:color="000000"/>
              <w:left w:val="single" w:sz="4" w:space="0" w:color="000000"/>
              <w:bottom w:val="single" w:sz="4" w:space="0" w:color="000000"/>
              <w:right w:val="single" w:sz="4" w:space="0" w:color="000000"/>
            </w:tcBorders>
            <w:hideMark/>
          </w:tcPr>
          <w:p w:rsidR="00FC3C6F" w:rsidRDefault="00FC3C6F" w:rsidP="00300BCC">
            <w:r>
              <w:t>отчисления во внебюджетные фонды</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276" w:type="dxa"/>
            <w:gridSpan w:val="3"/>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701" w:type="dxa"/>
            <w:gridSpan w:val="9"/>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973" w:type="dxa"/>
            <w:gridSpan w:val="3"/>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pPr>
              <w:tabs>
                <w:tab w:val="left" w:pos="360"/>
              </w:tabs>
            </w:pPr>
            <w:r>
              <w:lastRenderedPageBreak/>
              <w:t>19. Выручка за предыдущий год, тыс. руб.</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10337" w:type="dxa"/>
            <w:gridSpan w:val="17"/>
            <w:tcBorders>
              <w:top w:val="single" w:sz="4" w:space="0" w:color="000000"/>
              <w:left w:val="single" w:sz="4" w:space="0" w:color="000000"/>
              <w:bottom w:val="single" w:sz="4" w:space="0" w:color="000000"/>
              <w:right w:val="single" w:sz="4" w:space="0" w:color="000000"/>
            </w:tcBorders>
            <w:hideMark/>
          </w:tcPr>
          <w:p w:rsidR="00FC3C6F" w:rsidRDefault="00FC3C6F" w:rsidP="00300BCC">
            <w:r>
              <w:rPr>
                <w:b/>
              </w:rPr>
              <w:t>II. Инвестиционный проект:</w:t>
            </w: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1. Наименование проекта:</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2. Наименование и характеристики приобретаемого оборудования /здания (сооружения) с указанием адреса:</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3. Описание проекта (цель и обоснование):</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4. Описание   продукции (работ, услуг), выпускаемой по проекту:</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5. Рынки сбыта (география поставок):</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6. Срок реализации проекта, мес:</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vMerge w:val="restart"/>
            <w:tcBorders>
              <w:top w:val="single" w:sz="4" w:space="0" w:color="000000"/>
              <w:left w:val="single" w:sz="4" w:space="0" w:color="000000"/>
              <w:bottom w:val="single" w:sz="4" w:space="0" w:color="000000"/>
              <w:right w:val="nil"/>
            </w:tcBorders>
            <w:hideMark/>
          </w:tcPr>
          <w:p w:rsidR="00FC3C6F" w:rsidRDefault="00FC3C6F" w:rsidP="00300BCC">
            <w:r>
              <w:t>7. Общая стоимость проекта, тыс. руб.:</w:t>
            </w:r>
          </w:p>
        </w:tc>
        <w:tc>
          <w:tcPr>
            <w:tcW w:w="1286" w:type="dxa"/>
            <w:gridSpan w:val="4"/>
            <w:tcBorders>
              <w:top w:val="single" w:sz="4" w:space="0" w:color="000000"/>
              <w:left w:val="single" w:sz="4" w:space="0" w:color="000000"/>
              <w:bottom w:val="single" w:sz="4" w:space="0" w:color="000000"/>
              <w:right w:val="nil"/>
            </w:tcBorders>
            <w:hideMark/>
          </w:tcPr>
          <w:p w:rsidR="00FC3C6F" w:rsidRDefault="00FC3C6F" w:rsidP="00300BCC">
            <w:r>
              <w:t>всего</w:t>
            </w:r>
          </w:p>
        </w:tc>
        <w:tc>
          <w:tcPr>
            <w:tcW w:w="1802" w:type="dxa"/>
            <w:gridSpan w:val="9"/>
            <w:tcBorders>
              <w:top w:val="single" w:sz="4" w:space="0" w:color="000000"/>
              <w:left w:val="single" w:sz="4" w:space="0" w:color="000000"/>
              <w:bottom w:val="single" w:sz="4" w:space="0" w:color="000000"/>
              <w:right w:val="nil"/>
            </w:tcBorders>
            <w:hideMark/>
          </w:tcPr>
          <w:p w:rsidR="00FC3C6F" w:rsidRDefault="00FC3C6F" w:rsidP="00300BCC">
            <w:r>
              <w:t>собственные</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r>
              <w:t>заемные</w:t>
            </w:r>
          </w:p>
        </w:tc>
      </w:tr>
      <w:tr w:rsidR="00FC3C6F" w:rsidTr="00300BCC">
        <w:tc>
          <w:tcPr>
            <w:tcW w:w="600" w:type="dxa"/>
            <w:gridSpan w:val="2"/>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286" w:type="dxa"/>
            <w:gridSpan w:val="4"/>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802" w:type="dxa"/>
            <w:gridSpan w:val="9"/>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862" w:type="dxa"/>
            <w:gridSpan w:val="2"/>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5387" w:type="dxa"/>
            <w:gridSpan w:val="2"/>
            <w:tcBorders>
              <w:top w:val="single" w:sz="4" w:space="0" w:color="000000"/>
              <w:left w:val="single" w:sz="4" w:space="0" w:color="000000"/>
              <w:bottom w:val="single" w:sz="4" w:space="0" w:color="000000"/>
              <w:right w:val="nil"/>
            </w:tcBorders>
            <w:hideMark/>
          </w:tcPr>
          <w:p w:rsidR="00FC3C6F" w:rsidRDefault="00FC3C6F" w:rsidP="00300BCC">
            <w:r>
              <w:t>8. Срок возврата заемных средств (мес.):</w:t>
            </w:r>
          </w:p>
        </w:tc>
        <w:tc>
          <w:tcPr>
            <w:tcW w:w="4950" w:type="dxa"/>
            <w:gridSpan w:val="1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rPr>
          <w:trHeight w:val="594"/>
        </w:trPr>
        <w:tc>
          <w:tcPr>
            <w:tcW w:w="7227" w:type="dxa"/>
            <w:gridSpan w:val="8"/>
            <w:tcBorders>
              <w:top w:val="single" w:sz="4" w:space="0" w:color="000000"/>
              <w:left w:val="single" w:sz="4" w:space="0" w:color="000000"/>
              <w:bottom w:val="single" w:sz="4" w:space="0" w:color="000000"/>
              <w:right w:val="nil"/>
            </w:tcBorders>
            <w:hideMark/>
          </w:tcPr>
          <w:p w:rsidR="00FC3C6F" w:rsidRDefault="00FC3C6F" w:rsidP="00300BCC">
            <w:r>
              <w:t xml:space="preserve">9. Объем предполагаемой муниципальной поддержки за период </w:t>
            </w:r>
          </w:p>
          <w:p w:rsidR="00FC3C6F" w:rsidRDefault="00FC3C6F" w:rsidP="00300BCC">
            <w:r>
              <w:t xml:space="preserve">    с ____.____.20___г. по ____.____.20___г.,  рублей:</w:t>
            </w:r>
          </w:p>
          <w:p w:rsidR="00FC3C6F" w:rsidRDefault="00FC3C6F" w:rsidP="00300BCC">
            <w:r>
              <w:t xml:space="preserve">    Объем оказываемой государственной поддержки за период</w:t>
            </w:r>
          </w:p>
          <w:p w:rsidR="00FC3C6F" w:rsidRDefault="00FC3C6F" w:rsidP="00300BCC">
            <w:pPr>
              <w:rPr>
                <w:b/>
              </w:rPr>
            </w:pPr>
            <w:r>
              <w:t xml:space="preserve">    с ____.____.20___г. по ____.____.20___г.,  рублей:</w:t>
            </w:r>
          </w:p>
        </w:tc>
        <w:tc>
          <w:tcPr>
            <w:tcW w:w="3110" w:type="dxa"/>
            <w:gridSpan w:val="9"/>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b/>
              </w:rPr>
            </w:pPr>
          </w:p>
        </w:tc>
      </w:tr>
      <w:tr w:rsidR="00FC3C6F" w:rsidTr="00300BCC">
        <w:tc>
          <w:tcPr>
            <w:tcW w:w="4873" w:type="dxa"/>
            <w:vMerge w:val="restart"/>
            <w:tcBorders>
              <w:top w:val="single" w:sz="4" w:space="0" w:color="000000"/>
              <w:left w:val="single" w:sz="4" w:space="0" w:color="000000"/>
              <w:bottom w:val="single" w:sz="4" w:space="0" w:color="000000"/>
              <w:right w:val="nil"/>
            </w:tcBorders>
            <w:hideMark/>
          </w:tcPr>
          <w:p w:rsidR="00FC3C6F" w:rsidRDefault="00FC3C6F" w:rsidP="00300BCC">
            <w:pPr>
              <w:tabs>
                <w:tab w:val="left" w:pos="360"/>
              </w:tabs>
            </w:pPr>
            <w:r>
              <w:t>10. Выручка плановая, тыс. руб.</w:t>
            </w:r>
          </w:p>
        </w:tc>
        <w:tc>
          <w:tcPr>
            <w:tcW w:w="1080" w:type="dxa"/>
            <w:gridSpan w:val="2"/>
            <w:tcBorders>
              <w:top w:val="single" w:sz="4" w:space="0" w:color="000000"/>
              <w:left w:val="single" w:sz="4" w:space="0" w:color="000000"/>
              <w:bottom w:val="single" w:sz="4" w:space="0" w:color="000000"/>
              <w:right w:val="nil"/>
            </w:tcBorders>
            <w:hideMark/>
          </w:tcPr>
          <w:p w:rsidR="00FC3C6F" w:rsidRDefault="00FC3C6F" w:rsidP="00300BCC">
            <w:r>
              <w:t>всего</w:t>
            </w:r>
          </w:p>
        </w:tc>
        <w:tc>
          <w:tcPr>
            <w:tcW w:w="1084" w:type="dxa"/>
            <w:gridSpan w:val="4"/>
            <w:tcBorders>
              <w:top w:val="single" w:sz="4" w:space="0" w:color="000000"/>
              <w:left w:val="single" w:sz="4" w:space="0" w:color="000000"/>
              <w:bottom w:val="single" w:sz="4" w:space="0" w:color="000000"/>
              <w:right w:val="nil"/>
            </w:tcBorders>
            <w:hideMark/>
          </w:tcPr>
          <w:p w:rsidR="00FC3C6F" w:rsidRDefault="00FC3C6F" w:rsidP="00300BCC">
            <w:r>
              <w:t>2013 г.</w:t>
            </w:r>
          </w:p>
        </w:tc>
        <w:tc>
          <w:tcPr>
            <w:tcW w:w="1080" w:type="dxa"/>
            <w:gridSpan w:val="6"/>
            <w:tcBorders>
              <w:top w:val="single" w:sz="4" w:space="0" w:color="000000"/>
              <w:left w:val="single" w:sz="4" w:space="0" w:color="000000"/>
              <w:bottom w:val="single" w:sz="4" w:space="0" w:color="000000"/>
              <w:right w:val="nil"/>
            </w:tcBorders>
            <w:hideMark/>
          </w:tcPr>
          <w:p w:rsidR="00FC3C6F" w:rsidRDefault="00FC3C6F" w:rsidP="00300BCC">
            <w:r>
              <w:t>2014 г.</w:t>
            </w:r>
          </w:p>
        </w:tc>
        <w:tc>
          <w:tcPr>
            <w:tcW w:w="1080" w:type="dxa"/>
            <w:gridSpan w:val="3"/>
            <w:tcBorders>
              <w:top w:val="single" w:sz="4" w:space="0" w:color="000000"/>
              <w:left w:val="single" w:sz="4" w:space="0" w:color="000000"/>
              <w:bottom w:val="single" w:sz="4" w:space="0" w:color="000000"/>
              <w:right w:val="nil"/>
            </w:tcBorders>
            <w:hideMark/>
          </w:tcPr>
          <w:p w:rsidR="00FC3C6F" w:rsidRDefault="00FC3C6F" w:rsidP="00300BCC">
            <w:r>
              <w:t>2015 г.</w:t>
            </w:r>
          </w:p>
        </w:tc>
        <w:tc>
          <w:tcPr>
            <w:tcW w:w="1140" w:type="dxa"/>
            <w:tcBorders>
              <w:top w:val="single" w:sz="4" w:space="0" w:color="000000"/>
              <w:left w:val="single" w:sz="4" w:space="0" w:color="000000"/>
              <w:bottom w:val="single" w:sz="4" w:space="0" w:color="000000"/>
              <w:right w:val="single" w:sz="4" w:space="0" w:color="000000"/>
            </w:tcBorders>
            <w:hideMark/>
          </w:tcPr>
          <w:p w:rsidR="00FC3C6F" w:rsidRDefault="00FC3C6F" w:rsidP="00300BCC">
            <w:r>
              <w:t xml:space="preserve"> 2016 г.</w:t>
            </w:r>
          </w:p>
        </w:tc>
      </w:tr>
      <w:tr w:rsidR="00FC3C6F" w:rsidTr="00300BCC">
        <w:tc>
          <w:tcPr>
            <w:tcW w:w="300"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080" w:type="dxa"/>
            <w:gridSpan w:val="2"/>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084" w:type="dxa"/>
            <w:gridSpan w:val="4"/>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080" w:type="dxa"/>
            <w:gridSpan w:val="6"/>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080" w:type="dxa"/>
            <w:gridSpan w:val="3"/>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140"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10337" w:type="dxa"/>
            <w:gridSpan w:val="17"/>
            <w:tcBorders>
              <w:top w:val="single" w:sz="4" w:space="0" w:color="000000"/>
              <w:left w:val="single" w:sz="4" w:space="0" w:color="000000"/>
              <w:bottom w:val="single" w:sz="4" w:space="0" w:color="000000"/>
              <w:right w:val="single" w:sz="4" w:space="0" w:color="000000"/>
            </w:tcBorders>
            <w:hideMark/>
          </w:tcPr>
          <w:p w:rsidR="00FC3C6F" w:rsidRDefault="00FC3C6F" w:rsidP="00300BCC">
            <w:r>
              <w:rPr>
                <w:b/>
                <w:lang w:val="en-US"/>
              </w:rPr>
              <w:t>III</w:t>
            </w:r>
            <w:r>
              <w:rPr>
                <w:b/>
              </w:rPr>
              <w:t xml:space="preserve">. Бюджетная эффективность проекта:  </w:t>
            </w:r>
          </w:p>
        </w:tc>
      </w:tr>
      <w:tr w:rsidR="00FC3C6F" w:rsidTr="00300BCC">
        <w:trPr>
          <w:trHeight w:val="365"/>
        </w:trPr>
        <w:tc>
          <w:tcPr>
            <w:tcW w:w="4873" w:type="dxa"/>
            <w:tcBorders>
              <w:top w:val="single" w:sz="4" w:space="0" w:color="000000"/>
              <w:left w:val="single" w:sz="4" w:space="0" w:color="000000"/>
              <w:bottom w:val="single" w:sz="4" w:space="0" w:color="000000"/>
              <w:right w:val="nil"/>
            </w:tcBorders>
            <w:hideMark/>
          </w:tcPr>
          <w:p w:rsidR="00FC3C6F" w:rsidRDefault="00FC3C6F" w:rsidP="00300BCC">
            <w:r>
              <w:t>1. Всего налогов, сборов и других обязательных платежей за весь период реализации проекта, в т.ч.:</w:t>
            </w:r>
          </w:p>
        </w:tc>
        <w:tc>
          <w:tcPr>
            <w:tcW w:w="1089" w:type="dxa"/>
            <w:gridSpan w:val="3"/>
            <w:tcBorders>
              <w:top w:val="single" w:sz="4" w:space="0" w:color="000000"/>
              <w:left w:val="single" w:sz="4" w:space="0" w:color="000000"/>
              <w:bottom w:val="single" w:sz="4" w:space="0" w:color="000000"/>
              <w:right w:val="nil"/>
            </w:tcBorders>
            <w:hideMark/>
          </w:tcPr>
          <w:p w:rsidR="00FC3C6F" w:rsidRDefault="00FC3C6F" w:rsidP="00300BCC">
            <w:r>
              <w:t>Всего</w:t>
            </w:r>
          </w:p>
          <w:p w:rsidR="00FC3C6F" w:rsidRDefault="00FC3C6F" w:rsidP="00300BCC">
            <w:r>
              <w:t>(тыс. руб.)</w:t>
            </w:r>
          </w:p>
        </w:tc>
        <w:tc>
          <w:tcPr>
            <w:tcW w:w="1980" w:type="dxa"/>
            <w:gridSpan w:val="8"/>
            <w:tcBorders>
              <w:top w:val="single" w:sz="4" w:space="0" w:color="000000"/>
              <w:left w:val="single" w:sz="4" w:space="0" w:color="000000"/>
              <w:bottom w:val="single" w:sz="4" w:space="0" w:color="000000"/>
              <w:right w:val="nil"/>
            </w:tcBorders>
            <w:hideMark/>
          </w:tcPr>
          <w:p w:rsidR="00FC3C6F" w:rsidRDefault="00FC3C6F" w:rsidP="00300BCC">
            <w:r>
              <w:t xml:space="preserve">Налоги </w:t>
            </w:r>
          </w:p>
          <w:p w:rsidR="00FC3C6F" w:rsidRDefault="00FC3C6F" w:rsidP="00300BCC">
            <w:r>
              <w:t>(тыс. руб.)</w:t>
            </w:r>
          </w:p>
        </w:tc>
        <w:tc>
          <w:tcPr>
            <w:tcW w:w="2395" w:type="dxa"/>
            <w:gridSpan w:val="5"/>
            <w:tcBorders>
              <w:top w:val="single" w:sz="4" w:space="0" w:color="000000"/>
              <w:left w:val="single" w:sz="4" w:space="0" w:color="000000"/>
              <w:bottom w:val="single" w:sz="4" w:space="0" w:color="000000"/>
              <w:right w:val="single" w:sz="4" w:space="0" w:color="000000"/>
            </w:tcBorders>
            <w:hideMark/>
          </w:tcPr>
          <w:p w:rsidR="00FC3C6F" w:rsidRDefault="00FC3C6F" w:rsidP="00300BCC">
            <w:r>
              <w:t>Отчисления во внебюджетные фонды (тыс. руб.)</w:t>
            </w: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r>
              <w:t>в 2013 г.</w:t>
            </w:r>
          </w:p>
        </w:tc>
        <w:tc>
          <w:tcPr>
            <w:tcW w:w="1089" w:type="dxa"/>
            <w:gridSpan w:val="3"/>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9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395" w:type="dxa"/>
            <w:gridSpan w:val="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r>
              <w:t xml:space="preserve">в 2014 г.     </w:t>
            </w:r>
          </w:p>
        </w:tc>
        <w:tc>
          <w:tcPr>
            <w:tcW w:w="1089" w:type="dxa"/>
            <w:gridSpan w:val="3"/>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9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395" w:type="dxa"/>
            <w:gridSpan w:val="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r>
              <w:t xml:space="preserve">в 2015 г.     </w:t>
            </w:r>
          </w:p>
        </w:tc>
        <w:tc>
          <w:tcPr>
            <w:tcW w:w="1089" w:type="dxa"/>
            <w:gridSpan w:val="3"/>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9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395" w:type="dxa"/>
            <w:gridSpan w:val="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r>
              <w:t>в 2016 г.</w:t>
            </w:r>
          </w:p>
        </w:tc>
        <w:tc>
          <w:tcPr>
            <w:tcW w:w="1089" w:type="dxa"/>
            <w:gridSpan w:val="3"/>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19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pPr>
          </w:p>
        </w:tc>
        <w:tc>
          <w:tcPr>
            <w:tcW w:w="2395" w:type="dxa"/>
            <w:gridSpan w:val="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pPr>
              <w:rPr>
                <w:i/>
              </w:rPr>
            </w:pPr>
            <w:r>
              <w:rPr>
                <w:i/>
              </w:rPr>
              <w:t>Итого:</w:t>
            </w:r>
          </w:p>
        </w:tc>
        <w:tc>
          <w:tcPr>
            <w:tcW w:w="1089" w:type="dxa"/>
            <w:gridSpan w:val="3"/>
            <w:tcBorders>
              <w:top w:val="single" w:sz="4" w:space="0" w:color="000000"/>
              <w:left w:val="single" w:sz="4" w:space="0" w:color="000000"/>
              <w:bottom w:val="single" w:sz="4" w:space="0" w:color="000000"/>
              <w:right w:val="nil"/>
            </w:tcBorders>
          </w:tcPr>
          <w:p w:rsidR="00FC3C6F" w:rsidRDefault="00FC3C6F" w:rsidP="00300BCC">
            <w:pPr>
              <w:snapToGrid w:val="0"/>
              <w:rPr>
                <w:i/>
              </w:rPr>
            </w:pPr>
          </w:p>
        </w:tc>
        <w:tc>
          <w:tcPr>
            <w:tcW w:w="1980" w:type="dxa"/>
            <w:gridSpan w:val="8"/>
            <w:tcBorders>
              <w:top w:val="single" w:sz="4" w:space="0" w:color="000000"/>
              <w:left w:val="single" w:sz="4" w:space="0" w:color="000000"/>
              <w:bottom w:val="single" w:sz="4" w:space="0" w:color="000000"/>
              <w:right w:val="nil"/>
            </w:tcBorders>
          </w:tcPr>
          <w:p w:rsidR="00FC3C6F" w:rsidRDefault="00FC3C6F" w:rsidP="00300BCC">
            <w:pPr>
              <w:snapToGrid w:val="0"/>
              <w:rPr>
                <w:i/>
              </w:rPr>
            </w:pPr>
          </w:p>
        </w:tc>
        <w:tc>
          <w:tcPr>
            <w:tcW w:w="2395" w:type="dxa"/>
            <w:gridSpan w:val="5"/>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rPr>
                <w:i/>
              </w:rPr>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pPr>
              <w:tabs>
                <w:tab w:val="left" w:pos="360"/>
              </w:tabs>
            </w:pPr>
            <w:r>
              <w:rPr>
                <w:b/>
              </w:rPr>
              <w:t xml:space="preserve">IV. Социальная эффективность проекта:                                      </w:t>
            </w:r>
          </w:p>
        </w:tc>
        <w:tc>
          <w:tcPr>
            <w:tcW w:w="5464" w:type="dxa"/>
            <w:gridSpan w:val="16"/>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r>
              <w:t xml:space="preserve">1. Создание новых рабочих мест (количество чел.):         </w:t>
            </w:r>
          </w:p>
        </w:tc>
        <w:tc>
          <w:tcPr>
            <w:tcW w:w="5464" w:type="dxa"/>
            <w:gridSpan w:val="16"/>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tcBorders>
              <w:top w:val="single" w:sz="4" w:space="0" w:color="000000"/>
              <w:left w:val="single" w:sz="4" w:space="0" w:color="000000"/>
              <w:bottom w:val="single" w:sz="4" w:space="0" w:color="000000"/>
              <w:right w:val="nil"/>
            </w:tcBorders>
            <w:hideMark/>
          </w:tcPr>
          <w:p w:rsidR="00FC3C6F" w:rsidRDefault="00FC3C6F" w:rsidP="00300BCC">
            <w:r>
              <w:t xml:space="preserve">2. Сохранение рабочих мест (количество чел.):   </w:t>
            </w:r>
          </w:p>
        </w:tc>
        <w:tc>
          <w:tcPr>
            <w:tcW w:w="5464" w:type="dxa"/>
            <w:gridSpan w:val="16"/>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pPr>
          </w:p>
        </w:tc>
      </w:tr>
      <w:tr w:rsidR="00FC3C6F" w:rsidTr="00300BCC">
        <w:tc>
          <w:tcPr>
            <w:tcW w:w="4873" w:type="dxa"/>
            <w:vMerge w:val="restart"/>
            <w:tcBorders>
              <w:top w:val="single" w:sz="4" w:space="0" w:color="000000"/>
              <w:left w:val="single" w:sz="4" w:space="0" w:color="000000"/>
              <w:bottom w:val="single" w:sz="4" w:space="0" w:color="000000"/>
              <w:right w:val="nil"/>
            </w:tcBorders>
            <w:hideMark/>
          </w:tcPr>
          <w:p w:rsidR="00FC3C6F" w:rsidRDefault="00FC3C6F" w:rsidP="00300BCC">
            <w:r>
              <w:t>3.   Планируемая заработная плата, руб.:</w:t>
            </w:r>
          </w:p>
        </w:tc>
        <w:tc>
          <w:tcPr>
            <w:tcW w:w="1800" w:type="dxa"/>
            <w:gridSpan w:val="5"/>
            <w:tcBorders>
              <w:top w:val="single" w:sz="4" w:space="0" w:color="000000"/>
              <w:left w:val="single" w:sz="4" w:space="0" w:color="000000"/>
              <w:bottom w:val="single" w:sz="4" w:space="0" w:color="000000"/>
              <w:right w:val="nil"/>
            </w:tcBorders>
            <w:hideMark/>
          </w:tcPr>
          <w:p w:rsidR="00FC3C6F" w:rsidRDefault="00FC3C6F" w:rsidP="00300BCC">
            <w:pPr>
              <w:jc w:val="center"/>
            </w:pPr>
            <w:r>
              <w:t>минимальная</w:t>
            </w:r>
          </w:p>
        </w:tc>
        <w:tc>
          <w:tcPr>
            <w:tcW w:w="1802" w:type="dxa"/>
            <w:gridSpan w:val="9"/>
            <w:tcBorders>
              <w:top w:val="single" w:sz="4" w:space="0" w:color="000000"/>
              <w:left w:val="single" w:sz="4" w:space="0" w:color="000000"/>
              <w:bottom w:val="single" w:sz="4" w:space="0" w:color="000000"/>
              <w:right w:val="nil"/>
            </w:tcBorders>
            <w:hideMark/>
          </w:tcPr>
          <w:p w:rsidR="00FC3C6F" w:rsidRDefault="00FC3C6F" w:rsidP="00300BCC">
            <w:pPr>
              <w:jc w:val="center"/>
            </w:pPr>
            <w:r>
              <w:t>максимальная</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средняя</w:t>
            </w:r>
          </w:p>
        </w:tc>
      </w:tr>
      <w:tr w:rsidR="00FC3C6F" w:rsidTr="00300BCC">
        <w:trPr>
          <w:trHeight w:val="85"/>
        </w:trPr>
        <w:tc>
          <w:tcPr>
            <w:tcW w:w="300" w:type="dxa"/>
            <w:vMerge/>
            <w:tcBorders>
              <w:top w:val="single" w:sz="4" w:space="0" w:color="000000"/>
              <w:left w:val="single" w:sz="4" w:space="0" w:color="000000"/>
              <w:bottom w:val="single" w:sz="4" w:space="0" w:color="000000"/>
              <w:right w:val="nil"/>
            </w:tcBorders>
            <w:vAlign w:val="center"/>
            <w:hideMark/>
          </w:tcPr>
          <w:p w:rsidR="00FC3C6F" w:rsidRDefault="00FC3C6F" w:rsidP="00300BCC">
            <w:pPr>
              <w:suppressAutoHyphens w:val="0"/>
            </w:pPr>
          </w:p>
        </w:tc>
        <w:tc>
          <w:tcPr>
            <w:tcW w:w="1800" w:type="dxa"/>
            <w:gridSpan w:val="5"/>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802" w:type="dxa"/>
            <w:gridSpan w:val="9"/>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862" w:type="dxa"/>
            <w:gridSpan w:val="2"/>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pPr>
          </w:p>
        </w:tc>
      </w:tr>
    </w:tbl>
    <w:p w:rsidR="00FC3C6F" w:rsidRDefault="00FC3C6F" w:rsidP="00FC3C6F">
      <w:pPr>
        <w:widowControl w:val="0"/>
        <w:autoSpaceDE w:val="0"/>
        <w:jc w:val="both"/>
      </w:pPr>
    </w:p>
    <w:p w:rsidR="00FC3C6F" w:rsidRDefault="00FC3C6F" w:rsidP="00FC3C6F">
      <w:pPr>
        <w:widowControl w:val="0"/>
        <w:autoSpaceDE w:val="0"/>
        <w:jc w:val="both"/>
        <w:rPr>
          <w:sz w:val="22"/>
          <w:szCs w:val="22"/>
        </w:rPr>
      </w:pPr>
      <w:r>
        <w:t>Заявитель: __________________</w:t>
      </w:r>
      <w:r>
        <w:rPr>
          <w:lang w:val="en-US"/>
        </w:rPr>
        <w:t xml:space="preserve"> </w:t>
      </w:r>
      <w:r>
        <w:t xml:space="preserve"> </w:t>
      </w:r>
      <w:r>
        <w:rPr>
          <w:lang w:val="en-US"/>
        </w:rPr>
        <w:t xml:space="preserve"> </w:t>
      </w:r>
      <w:r>
        <w:t>______________</w:t>
      </w:r>
      <w:r>
        <w:rPr>
          <w:lang w:val="en-US"/>
        </w:rPr>
        <w:t xml:space="preserve">                   </w:t>
      </w:r>
    </w:p>
    <w:p w:rsidR="00FC3C6F" w:rsidRDefault="00FC3C6F" w:rsidP="00FC3C6F">
      <w:pPr>
        <w:widowControl w:val="0"/>
        <w:autoSpaceDE w:val="0"/>
        <w:jc w:val="both"/>
        <w:rPr>
          <w:sz w:val="22"/>
          <w:szCs w:val="22"/>
        </w:rPr>
      </w:pPr>
      <w:r>
        <w:rPr>
          <w:sz w:val="22"/>
          <w:szCs w:val="22"/>
        </w:rPr>
        <w:t xml:space="preserve">                                  подпись             расшифровка</w:t>
      </w:r>
    </w:p>
    <w:p w:rsidR="00FC3C6F" w:rsidRDefault="00FC3C6F" w:rsidP="00FC3C6F">
      <w:pPr>
        <w:widowControl w:val="0"/>
        <w:autoSpaceDE w:val="0"/>
        <w:jc w:val="both"/>
        <w:rPr>
          <w:sz w:val="22"/>
          <w:szCs w:val="22"/>
        </w:rPr>
      </w:pPr>
      <w:r>
        <w:rPr>
          <w:sz w:val="22"/>
          <w:szCs w:val="22"/>
        </w:rPr>
        <w:t xml:space="preserve">Дата                                </w:t>
      </w:r>
      <w:r>
        <w:rPr>
          <w:rFonts w:ascii="Courier New" w:hAnsi="Courier New" w:cs="Courier New"/>
          <w:sz w:val="22"/>
          <w:szCs w:val="22"/>
        </w:rPr>
        <w:t>МП</w:t>
      </w:r>
    </w:p>
    <w:p w:rsidR="00FC3C6F" w:rsidRDefault="00FC3C6F" w:rsidP="00FC3C6F">
      <w:pPr>
        <w:rPr>
          <w:sz w:val="22"/>
          <w:szCs w:val="22"/>
        </w:rPr>
      </w:pPr>
    </w:p>
    <w:p w:rsidR="00FC3C6F" w:rsidRDefault="00FC3C6F" w:rsidP="00FC3C6F">
      <w:pPr>
        <w:ind w:hanging="720"/>
        <w:rPr>
          <w:rFonts w:eastAsia="Calibri"/>
        </w:rPr>
      </w:pPr>
      <w:r>
        <w:rPr>
          <w:sz w:val="22"/>
          <w:szCs w:val="22"/>
        </w:rPr>
        <w:t>* - для ИП</w:t>
      </w:r>
    </w:p>
    <w:p w:rsidR="00FC3C6F" w:rsidRDefault="00FC3C6F" w:rsidP="00FC3C6F">
      <w:pPr>
        <w:spacing w:line="360" w:lineRule="auto"/>
        <w:ind w:left="360"/>
        <w:jc w:val="right"/>
        <w:rPr>
          <w:rFonts w:eastAsia="Calibri"/>
          <w:b/>
        </w:rPr>
      </w:pPr>
      <w:r>
        <w:rPr>
          <w:rFonts w:eastAsia="Calibri"/>
        </w:rPr>
        <w:t>Приложение к ТЭО</w:t>
      </w:r>
    </w:p>
    <w:p w:rsidR="00FC3C6F" w:rsidRDefault="00FC3C6F" w:rsidP="00FC3C6F">
      <w:pPr>
        <w:spacing w:line="360" w:lineRule="auto"/>
        <w:ind w:left="36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271145</wp:posOffset>
                </wp:positionV>
                <wp:extent cx="6113780" cy="1771650"/>
                <wp:effectExtent l="3175" t="4445" r="7620" b="508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77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242"/>
                              <w:gridCol w:w="2127"/>
                              <w:gridCol w:w="2976"/>
                              <w:gridCol w:w="1701"/>
                              <w:gridCol w:w="1667"/>
                            </w:tblGrid>
                            <w:tr w:rsidR="004E2960">
                              <w:trPr>
                                <w:trHeight w:val="407"/>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jc w:val="center"/>
                                    <w:rPr>
                                      <w:bCs/>
                                      <w:color w:val="000000"/>
                                    </w:rPr>
                                  </w:pPr>
                                  <w:r>
                                    <w:rPr>
                                      <w:bCs/>
                                      <w:color w:val="000000"/>
                                    </w:rPr>
                                    <w:t>№ п/п</w:t>
                                  </w:r>
                                </w:p>
                              </w:tc>
                              <w:tc>
                                <w:tcPr>
                                  <w:tcW w:w="2127"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Должность</w:t>
                                  </w:r>
                                </w:p>
                              </w:tc>
                              <w:tc>
                                <w:tcPr>
                                  <w:tcW w:w="2976"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Численность</w:t>
                                  </w:r>
                                </w:p>
                              </w:tc>
                              <w:tc>
                                <w:tcPr>
                                  <w:tcW w:w="1701"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оклад, руб.</w:t>
                                  </w:r>
                                </w:p>
                              </w:tc>
                              <w:tc>
                                <w:tcPr>
                                  <w:tcW w:w="1667" w:type="dxa"/>
                                  <w:tcBorders>
                                    <w:top w:val="single" w:sz="8" w:space="0" w:color="000000"/>
                                    <w:left w:val="single" w:sz="4" w:space="0" w:color="000000"/>
                                    <w:bottom w:val="single" w:sz="8" w:space="0" w:color="000000"/>
                                    <w:right w:val="single" w:sz="8" w:space="0" w:color="000000"/>
                                  </w:tcBorders>
                                  <w:vAlign w:val="bottom"/>
                                  <w:hideMark/>
                                </w:tcPr>
                                <w:p w:rsidR="004E2960" w:rsidRDefault="004E2960">
                                  <w:pPr>
                                    <w:jc w:val="center"/>
                                  </w:pPr>
                                  <w:r>
                                    <w:rPr>
                                      <w:bCs/>
                                      <w:color w:val="000000"/>
                                    </w:rPr>
                                    <w:t>ФОТ, руб.</w:t>
                                  </w:r>
                                </w:p>
                              </w:tc>
                            </w:tr>
                            <w:tr w:rsidR="004E2960">
                              <w:trPr>
                                <w:trHeight w:val="302"/>
                              </w:trPr>
                              <w:tc>
                                <w:tcPr>
                                  <w:tcW w:w="1242" w:type="dxa"/>
                                  <w:tcBorders>
                                    <w:top w:val="nil"/>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nil"/>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Административный персонал</w:t>
                                  </w:r>
                                </w:p>
                              </w:tc>
                              <w:tc>
                                <w:tcPr>
                                  <w:tcW w:w="1667" w:type="dxa"/>
                                  <w:tcBorders>
                                    <w:top w:val="nil"/>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1</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2</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single" w:sz="8" w:space="0" w:color="000000"/>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Производственный персонал</w:t>
                                  </w:r>
                                </w:p>
                              </w:tc>
                              <w:tc>
                                <w:tcPr>
                                  <w:tcW w:w="1667" w:type="dxa"/>
                                  <w:tcBorders>
                                    <w:top w:val="single" w:sz="8" w:space="0" w:color="000000"/>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3</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rsidTr="00300BCC">
                              <w:trPr>
                                <w:trHeight w:val="230"/>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4</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rsidTr="00300BCC">
                              <w:trPr>
                                <w:trHeight w:val="516"/>
                              </w:trPr>
                              <w:tc>
                                <w:tcPr>
                                  <w:tcW w:w="1242" w:type="dxa"/>
                                  <w:tcBorders>
                                    <w:top w:val="nil"/>
                                    <w:left w:val="single" w:sz="8" w:space="0" w:color="000000"/>
                                    <w:bottom w:val="single" w:sz="4" w:space="0" w:color="000000"/>
                                    <w:right w:val="nil"/>
                                  </w:tcBorders>
                                  <w:vAlign w:val="bottom"/>
                                </w:tcPr>
                                <w:p w:rsidR="004E2960" w:rsidRDefault="004E2960">
                                  <w:pPr>
                                    <w:snapToGrid w:val="0"/>
                                    <w:jc w:val="center"/>
                                    <w:rPr>
                                      <w:color w:val="000000"/>
                                    </w:rPr>
                                  </w:pPr>
                                </w:p>
                              </w:tc>
                              <w:tc>
                                <w:tcPr>
                                  <w:tcW w:w="2127" w:type="dxa"/>
                                  <w:tcBorders>
                                    <w:top w:val="nil"/>
                                    <w:left w:val="single" w:sz="4" w:space="0" w:color="000000"/>
                                    <w:bottom w:val="single" w:sz="4" w:space="0" w:color="000000"/>
                                    <w:right w:val="nil"/>
                                  </w:tcBorders>
                                  <w:vAlign w:val="bottom"/>
                                  <w:hideMark/>
                                </w:tcPr>
                                <w:p w:rsidR="004E2960" w:rsidRDefault="004E2960">
                                  <w:pPr>
                                    <w:rPr>
                                      <w:color w:val="000000"/>
                                    </w:rPr>
                                  </w:pPr>
                                  <w:r>
                                    <w:rPr>
                                      <w:b/>
                                      <w:color w:val="000000"/>
                                    </w:rPr>
                                    <w:t>Итого</w:t>
                                  </w: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bl>
                          <w:p w:rsidR="004E2960" w:rsidRDefault="004E2960" w:rsidP="00FC3C6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1.35pt;width:481.4pt;height:13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MUpAIAACMFAAAOAAAAZHJzL2Uyb0RvYy54bWysVEuO1DAQ3SNxB8v7nnxIfxJNejTdQyOk&#10;4SMNHMCdOB0Lxza2u5NhxII9V+AOLFiw4wo9N6LsdHo+bBAiC6dsl59fVb3y6VnXcLSj2jApchyd&#10;hBhRUciSiU2O379bjWYYGUtESbgUNMfX1OCz+dMnp63KaCxryUuqEYAIk7Uqx7W1KgsCU9S0IeZE&#10;Kipgs5K6IRamehOUmrSA3vAgDsNJ0EpdKi0LagysXvSbeO7xq4oW9k1VGWoRzzFws37Ufly7MZif&#10;kmyjiapZcaBB/oFFQ5iAS49QF8QStNXsD6iGFVoaWdmTQjaBrCpWUB8DRBOFj6K5qomiPhZIjlHH&#10;NJn/B1u83r3ViJU5jjESpIES7b/tv+9/7H/tf95+uf2KYpejVpkMXK8UONtuITuotY/XqEtZfDBI&#10;yGVNxIaeay3bmpISOEbuZHDvaI9jHMi6fSVLuIxsrfRAXaUbl0BICQJ0qNX1sT60s6iAxUkUPZvO&#10;YKuAvWg6jSZjX8GAZMNxpY19QWWDnJFjDQLw8GR3aayjQ7LBxd1mJGflinHuJ3qzXnKNdgTEsvJf&#10;f5armvSrw3Wmd/V4DzC4cEhCOsz+un4FQgACbs8F45Vxk0ZxEi7idLSazKajZJWMR+k0nI3CKF2k&#10;kzBJk4vVZ8cgSrKalSUVl0zQQaVR8ncqOPRLry+vU9TmOB3HYx/cA/aHsA6xhu7zNXyUqIZZaFrO&#10;mhzPjk4kc2V/LkoIm2SWMN7bwUP6PmWQg+Hvs+JF4nTRK8R26w5QnHLWsrwGuWgJxYTCw0sDRi31&#10;J4xa6Nocm49boilG/KUAybkWHww9GOvBIKKAozm2GPXm0vZPwVZptqkBuRe1kOcgy4p5wdyxAMpu&#10;Ap3oyR9eDdfq9+fe6+5tm/8GAAD//wMAUEsDBBQABgAIAAAAIQBLW1E42wAAAAcBAAAPAAAAZHJz&#10;L2Rvd25yZXYueG1sTI/BTsMwEETvSPyDtUjcqFODmjbEqaAIroiA1Ksbb+Mo8TqK3Tb8PcsJjqtZ&#10;vXlTbmc/iDNOsQukYbnIQCA1wXbUavj6fL1bg4jJkDVDINTwjRG21fVVaQobLvSB5zq1giEUC6PB&#10;pTQWUsbGoTdxEUYkzo5h8ibxObXSTubCcD9IlWUr6U1H3ODMiDuHTV+fvIb7d5Xv41v9shv3uOnX&#10;8bk/ktP69mZ+egSRcE5/z/Crz+pQsdMhnMhGMWjgIUnDg8pBcLpZKR5yYLRa5iCrUv73r34AAAD/&#10;/wMAUEsBAi0AFAAGAAgAAAAhALaDOJL+AAAA4QEAABMAAAAAAAAAAAAAAAAAAAAAAFtDb250ZW50&#10;X1R5cGVzXS54bWxQSwECLQAUAAYACAAAACEAOP0h/9YAAACUAQAACwAAAAAAAAAAAAAAAAAvAQAA&#10;X3JlbHMvLnJlbHNQSwECLQAUAAYACAAAACEAuY7TFKQCAAAjBQAADgAAAAAAAAAAAAAAAAAuAgAA&#10;ZHJzL2Uyb0RvYy54bWxQSwECLQAUAAYACAAAACEAS1tRONsAAAAHAQAADwAAAAAAAAAAAAAAAAD+&#10;BAAAZHJzL2Rvd25yZXYueG1sUEsFBgAAAAAEAAQA8wAAAAYGAAAAAA==&#10;" stroked="f">
                <v:fill opacity="0"/>
                <v:textbox inset="0,0,0,0">
                  <w:txbxContent>
                    <w:tbl>
                      <w:tblPr>
                        <w:tblW w:w="0" w:type="auto"/>
                        <w:tblInd w:w="108" w:type="dxa"/>
                        <w:tblLayout w:type="fixed"/>
                        <w:tblLook w:val="04A0" w:firstRow="1" w:lastRow="0" w:firstColumn="1" w:lastColumn="0" w:noHBand="0" w:noVBand="1"/>
                      </w:tblPr>
                      <w:tblGrid>
                        <w:gridCol w:w="1242"/>
                        <w:gridCol w:w="2127"/>
                        <w:gridCol w:w="2976"/>
                        <w:gridCol w:w="1701"/>
                        <w:gridCol w:w="1667"/>
                      </w:tblGrid>
                      <w:tr w:rsidR="004E2960">
                        <w:trPr>
                          <w:trHeight w:val="407"/>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jc w:val="center"/>
                              <w:rPr>
                                <w:bCs/>
                                <w:color w:val="000000"/>
                              </w:rPr>
                            </w:pPr>
                            <w:r>
                              <w:rPr>
                                <w:bCs/>
                                <w:color w:val="000000"/>
                              </w:rPr>
                              <w:t>№ п/п</w:t>
                            </w:r>
                          </w:p>
                        </w:tc>
                        <w:tc>
                          <w:tcPr>
                            <w:tcW w:w="2127"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Должность</w:t>
                            </w:r>
                          </w:p>
                        </w:tc>
                        <w:tc>
                          <w:tcPr>
                            <w:tcW w:w="2976"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Численность</w:t>
                            </w:r>
                          </w:p>
                        </w:tc>
                        <w:tc>
                          <w:tcPr>
                            <w:tcW w:w="1701"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оклад, руб.</w:t>
                            </w:r>
                          </w:p>
                        </w:tc>
                        <w:tc>
                          <w:tcPr>
                            <w:tcW w:w="1667" w:type="dxa"/>
                            <w:tcBorders>
                              <w:top w:val="single" w:sz="8" w:space="0" w:color="000000"/>
                              <w:left w:val="single" w:sz="4" w:space="0" w:color="000000"/>
                              <w:bottom w:val="single" w:sz="8" w:space="0" w:color="000000"/>
                              <w:right w:val="single" w:sz="8" w:space="0" w:color="000000"/>
                            </w:tcBorders>
                            <w:vAlign w:val="bottom"/>
                            <w:hideMark/>
                          </w:tcPr>
                          <w:p w:rsidR="004E2960" w:rsidRDefault="004E2960">
                            <w:pPr>
                              <w:jc w:val="center"/>
                            </w:pPr>
                            <w:r>
                              <w:rPr>
                                <w:bCs/>
                                <w:color w:val="000000"/>
                              </w:rPr>
                              <w:t>ФОТ, руб.</w:t>
                            </w:r>
                          </w:p>
                        </w:tc>
                      </w:tr>
                      <w:tr w:rsidR="004E2960">
                        <w:trPr>
                          <w:trHeight w:val="302"/>
                        </w:trPr>
                        <w:tc>
                          <w:tcPr>
                            <w:tcW w:w="1242" w:type="dxa"/>
                            <w:tcBorders>
                              <w:top w:val="nil"/>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nil"/>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Административный персонал</w:t>
                            </w:r>
                          </w:p>
                        </w:tc>
                        <w:tc>
                          <w:tcPr>
                            <w:tcW w:w="1667" w:type="dxa"/>
                            <w:tcBorders>
                              <w:top w:val="nil"/>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1</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2</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single" w:sz="8" w:space="0" w:color="000000"/>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Производственный персонал</w:t>
                            </w:r>
                          </w:p>
                        </w:tc>
                        <w:tc>
                          <w:tcPr>
                            <w:tcW w:w="1667" w:type="dxa"/>
                            <w:tcBorders>
                              <w:top w:val="single" w:sz="8" w:space="0" w:color="000000"/>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3</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rsidTr="00300BCC">
                        <w:trPr>
                          <w:trHeight w:val="230"/>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4</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rsidTr="00300BCC">
                        <w:trPr>
                          <w:trHeight w:val="516"/>
                        </w:trPr>
                        <w:tc>
                          <w:tcPr>
                            <w:tcW w:w="1242" w:type="dxa"/>
                            <w:tcBorders>
                              <w:top w:val="nil"/>
                              <w:left w:val="single" w:sz="8" w:space="0" w:color="000000"/>
                              <w:bottom w:val="single" w:sz="4" w:space="0" w:color="000000"/>
                              <w:right w:val="nil"/>
                            </w:tcBorders>
                            <w:vAlign w:val="bottom"/>
                          </w:tcPr>
                          <w:p w:rsidR="004E2960" w:rsidRDefault="004E2960">
                            <w:pPr>
                              <w:snapToGrid w:val="0"/>
                              <w:jc w:val="center"/>
                              <w:rPr>
                                <w:color w:val="000000"/>
                              </w:rPr>
                            </w:pPr>
                          </w:p>
                        </w:tc>
                        <w:tc>
                          <w:tcPr>
                            <w:tcW w:w="2127" w:type="dxa"/>
                            <w:tcBorders>
                              <w:top w:val="nil"/>
                              <w:left w:val="single" w:sz="4" w:space="0" w:color="000000"/>
                              <w:bottom w:val="single" w:sz="4" w:space="0" w:color="000000"/>
                              <w:right w:val="nil"/>
                            </w:tcBorders>
                            <w:vAlign w:val="bottom"/>
                            <w:hideMark/>
                          </w:tcPr>
                          <w:p w:rsidR="004E2960" w:rsidRDefault="004E2960">
                            <w:pPr>
                              <w:rPr>
                                <w:color w:val="000000"/>
                              </w:rPr>
                            </w:pPr>
                            <w:r>
                              <w:rPr>
                                <w:b/>
                                <w:color w:val="000000"/>
                              </w:rPr>
                              <w:t>Итого</w:t>
                            </w: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bl>
                    <w:p w:rsidR="004E2960" w:rsidRDefault="004E2960" w:rsidP="00FC3C6F">
                      <w:r>
                        <w:t xml:space="preserve"> </w:t>
                      </w:r>
                    </w:p>
                  </w:txbxContent>
                </v:textbox>
                <w10:wrap type="square"/>
              </v:shape>
            </w:pict>
          </mc:Fallback>
        </mc:AlternateContent>
      </w:r>
      <w:r>
        <w:rPr>
          <w:rFonts w:eastAsia="Calibri"/>
          <w:b/>
        </w:rPr>
        <w:t>Действующее штатное расписание</w:t>
      </w:r>
    </w:p>
    <w:p w:rsidR="00FC3C6F" w:rsidRDefault="00FC3C6F" w:rsidP="00FC3C6F">
      <w:pPr>
        <w:spacing w:line="360" w:lineRule="auto"/>
        <w:rPr>
          <w:rFonts w:eastAsia="Calibri"/>
          <w:b/>
        </w:rPr>
      </w:pPr>
    </w:p>
    <w:p w:rsidR="00FC3C6F" w:rsidRDefault="00FC3C6F" w:rsidP="00FC3C6F">
      <w:pPr>
        <w:jc w:val="center"/>
        <w:rPr>
          <w:rFonts w:eastAsia="Calibri"/>
          <w:b/>
        </w:rPr>
      </w:pPr>
    </w:p>
    <w:p w:rsidR="00FC3C6F" w:rsidRDefault="00FC3C6F" w:rsidP="00FC3C6F">
      <w:pPr>
        <w:jc w:val="center"/>
        <w:rPr>
          <w:rFonts w:eastAsia="Calibri"/>
          <w:b/>
        </w:rPr>
      </w:pPr>
    </w:p>
    <w:p w:rsidR="00FC3C6F" w:rsidRDefault="00FC3C6F" w:rsidP="00FC3C6F">
      <w:pPr>
        <w:rPr>
          <w:rFonts w:eastAsia="Calibri"/>
          <w:b/>
        </w:rPr>
      </w:pPr>
    </w:p>
    <w:p w:rsidR="00FC3C6F" w:rsidRDefault="00FC3C6F" w:rsidP="00FC3C6F">
      <w:pPr>
        <w:rPr>
          <w:rFonts w:eastAsia="Calibri"/>
          <w:b/>
        </w:rPr>
      </w:pPr>
    </w:p>
    <w:p w:rsidR="00FC3C6F" w:rsidRDefault="00FC3C6F" w:rsidP="00FC3C6F">
      <w:pPr>
        <w:jc w:val="center"/>
        <w:rPr>
          <w:rFonts w:eastAsia="Calibri"/>
          <w:b/>
        </w:rPr>
      </w:pPr>
      <w:r>
        <w:rPr>
          <w:rFonts w:eastAsia="Calibri"/>
          <w:b/>
        </w:rPr>
        <w:t>Планируемое штатное расписание</w:t>
      </w:r>
    </w:p>
    <w:p w:rsidR="00FC3C6F" w:rsidRDefault="00FC3C6F" w:rsidP="00FC3C6F">
      <w:pPr>
        <w:jc w:val="center"/>
      </w:pPr>
      <w:r>
        <w:rPr>
          <w:rFonts w:eastAsia="Calibri"/>
          <w:b/>
        </w:rPr>
        <w:t>(с начала реализации проекта – с ____.____.20___ г.)</w:t>
      </w:r>
    </w:p>
    <w:p w:rsidR="00FC3C6F" w:rsidRDefault="00FC3C6F" w:rsidP="00FC3C6F">
      <w:pPr>
        <w:pStyle w:val="ConsPlusNonformat"/>
        <w:widowControl/>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144145</wp:posOffset>
                </wp:positionV>
                <wp:extent cx="6113780" cy="1699260"/>
                <wp:effectExtent l="5715" t="1270" r="5080" b="444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69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242"/>
                              <w:gridCol w:w="2127"/>
                              <w:gridCol w:w="2976"/>
                              <w:gridCol w:w="1701"/>
                              <w:gridCol w:w="1667"/>
                            </w:tblGrid>
                            <w:tr w:rsidR="004E2960">
                              <w:trPr>
                                <w:trHeight w:val="407"/>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jc w:val="center"/>
                                    <w:rPr>
                                      <w:bCs/>
                                      <w:color w:val="000000"/>
                                    </w:rPr>
                                  </w:pPr>
                                  <w:r>
                                    <w:rPr>
                                      <w:bCs/>
                                      <w:color w:val="000000"/>
                                    </w:rPr>
                                    <w:t>№ п/п</w:t>
                                  </w:r>
                                </w:p>
                              </w:tc>
                              <w:tc>
                                <w:tcPr>
                                  <w:tcW w:w="2127"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Должность</w:t>
                                  </w:r>
                                </w:p>
                              </w:tc>
                              <w:tc>
                                <w:tcPr>
                                  <w:tcW w:w="2976"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Численность</w:t>
                                  </w:r>
                                </w:p>
                              </w:tc>
                              <w:tc>
                                <w:tcPr>
                                  <w:tcW w:w="1701"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оклад, руб.</w:t>
                                  </w:r>
                                </w:p>
                              </w:tc>
                              <w:tc>
                                <w:tcPr>
                                  <w:tcW w:w="1667" w:type="dxa"/>
                                  <w:tcBorders>
                                    <w:top w:val="single" w:sz="8" w:space="0" w:color="000000"/>
                                    <w:left w:val="single" w:sz="4" w:space="0" w:color="000000"/>
                                    <w:bottom w:val="single" w:sz="8" w:space="0" w:color="000000"/>
                                    <w:right w:val="single" w:sz="8" w:space="0" w:color="000000"/>
                                  </w:tcBorders>
                                  <w:vAlign w:val="bottom"/>
                                  <w:hideMark/>
                                </w:tcPr>
                                <w:p w:rsidR="004E2960" w:rsidRDefault="004E2960">
                                  <w:pPr>
                                    <w:jc w:val="center"/>
                                  </w:pPr>
                                  <w:r>
                                    <w:rPr>
                                      <w:bCs/>
                                      <w:color w:val="000000"/>
                                    </w:rPr>
                                    <w:t>ФОТ, руб.</w:t>
                                  </w:r>
                                </w:p>
                              </w:tc>
                            </w:tr>
                            <w:tr w:rsidR="004E2960">
                              <w:trPr>
                                <w:trHeight w:val="302"/>
                              </w:trPr>
                              <w:tc>
                                <w:tcPr>
                                  <w:tcW w:w="1242" w:type="dxa"/>
                                  <w:tcBorders>
                                    <w:top w:val="nil"/>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nil"/>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Административный персонал</w:t>
                                  </w:r>
                                </w:p>
                              </w:tc>
                              <w:tc>
                                <w:tcPr>
                                  <w:tcW w:w="1667" w:type="dxa"/>
                                  <w:tcBorders>
                                    <w:top w:val="nil"/>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1</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2</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single" w:sz="8" w:space="0" w:color="000000"/>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Производственный персонал</w:t>
                                  </w:r>
                                </w:p>
                              </w:tc>
                              <w:tc>
                                <w:tcPr>
                                  <w:tcW w:w="1667" w:type="dxa"/>
                                  <w:tcBorders>
                                    <w:top w:val="single" w:sz="8" w:space="0" w:color="000000"/>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3</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4</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tcPr>
                                <w:p w:rsidR="004E2960" w:rsidRDefault="004E2960">
                                  <w:pPr>
                                    <w:snapToGrid w:val="0"/>
                                    <w:jc w:val="center"/>
                                    <w:rPr>
                                      <w:color w:val="000000"/>
                                    </w:rPr>
                                  </w:pPr>
                                </w:p>
                              </w:tc>
                              <w:tc>
                                <w:tcPr>
                                  <w:tcW w:w="2127" w:type="dxa"/>
                                  <w:tcBorders>
                                    <w:top w:val="nil"/>
                                    <w:left w:val="single" w:sz="4" w:space="0" w:color="000000"/>
                                    <w:bottom w:val="single" w:sz="4" w:space="0" w:color="000000"/>
                                    <w:right w:val="nil"/>
                                  </w:tcBorders>
                                  <w:vAlign w:val="bottom"/>
                                  <w:hideMark/>
                                </w:tcPr>
                                <w:p w:rsidR="004E2960" w:rsidRDefault="004E2960">
                                  <w:pPr>
                                    <w:rPr>
                                      <w:color w:val="000000"/>
                                    </w:rPr>
                                  </w:pPr>
                                  <w:r>
                                    <w:rPr>
                                      <w:b/>
                                      <w:color w:val="000000"/>
                                    </w:rPr>
                                    <w:t>Итого</w:t>
                                  </w: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bl>
                          <w:p w:rsidR="004E2960" w:rsidRDefault="004E2960" w:rsidP="00FC3C6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0;margin-top:11.35pt;width:481.4pt;height:133.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xpgIAACoFAAAOAAAAZHJzL2Uyb0RvYy54bWysVM2O0zAQviPxDpbv3SQl222iTVfbLkVI&#10;y4+08ABu7DQWjm1st8mCOHDnFXgHDhy48QrdN2LsNN0uXBAiB2dsjz/PN/ONzy+6RqAtM5YrWeDk&#10;JMaIyVJRLtcFfvtmOZpiZB2RlAglWYFvmcUXs8ePzluds7GqlaDMIACRNm91gWvndB5FtqxZQ+yJ&#10;0kzCZqVMQxxMzTqihrSA3ohoHMeTqFWGaqNKZi2sXvWbeBbwq4qV7lVVWeaQKDDE5sJowrjyYzQ7&#10;J/naEF3zch8G+YcoGsIlXHqAuiKOoI3hf0A1vDTKqsqdlKqJVFXxkgUOwCaJf2NzUxPNAhdIjtWH&#10;NNn/B1u+3L42iFOoHUaSNFCi3dfdt9333c/dj7vPd19Q4nPUapuD640GZ9fNVef9PV+rr1X5ziKp&#10;FjWRa3ZpjGprRijEGE5GR0d7HOtBVu0LReEysnEqAHWVaTwgpAQBOtTq9lAf1jlUwuIkSZ6cTWGr&#10;hL1kkmXjSahgRPLhuDbWPWOqQd4osAEBBHiyvbYOiIDr4BLCV4LTJRciTMx6tRAGbQmIZRm+/qzQ&#10;NelXh+ts7xrw7DGGkB5JKo/ZX9evAAUIwO95MkEZH7NknMbzcTZaTqZno3SZno6ys3g6ipNsnk3i&#10;NEuvlp98BEma15xSJq+5ZINKk/TvVLDvl15fQaeoLXB2Oj4N5B5Ev6e15xr7z1cfkvbAreEOmlbw&#10;psDTgxPJfdmfSgoHSO4IF70dPQw/oEEOhn/IShCJ10WvENetur0mAcwLaKXoLajGKKgp1B8eHDBq&#10;ZT5g1ELzFti+3xDDMBLPJSjPd/pgmMFYDQaRJRwtsMOoNxeufxE22vB1Dci9tqW6BHVWPOjmPgqI&#10;3E+gIQOH/ePhO/54Hrzun7jZLwAAAP//AwBQSwMEFAAGAAgAAAAhAA293YHbAAAABwEAAA8AAABk&#10;cnMvZG93bnJldi54bWxMj8FOwzAQRO9I/IO1SNyogyu1TYhTQRFcESlSr268jaPE6yh22/D3LCc4&#10;zs5q5k25nf0gLjjFLpCGx0UGAqkJtqNWw9f+7WEDIiZD1gyBUMM3RthWtzelKWy40ide6tQKDqFY&#10;GA0upbGQMjYOvYmLMCKxdwqTN4nl1Eo7mSuH+0GqLFtJbzriBmdG3Dls+vrsNSw/1PoQ3+vX3XjA&#10;vN/El/5ETuv7u/n5CUTCOf09wy8+o0PFTMdwJhvFoIGHJA1KrUGwm68UDznyIc+WIKtS/uevfgAA&#10;AP//AwBQSwECLQAUAAYACAAAACEAtoM4kv4AAADhAQAAEwAAAAAAAAAAAAAAAAAAAAAAW0NvbnRl&#10;bnRfVHlwZXNdLnhtbFBLAQItABQABgAIAAAAIQA4/SH/1gAAAJQBAAALAAAAAAAAAAAAAAAAAC8B&#10;AABfcmVscy8ucmVsc1BLAQItABQABgAIAAAAIQB/gkuxpgIAACoFAAAOAAAAAAAAAAAAAAAAAC4C&#10;AABkcnMvZTJvRG9jLnhtbFBLAQItABQABgAIAAAAIQANvd2B2wAAAAcBAAAPAAAAAAAAAAAAAAAA&#10;AAAFAABkcnMvZG93bnJldi54bWxQSwUGAAAAAAQABADzAAAACAYAAAAA&#10;" stroked="f">
                <v:fill opacity="0"/>
                <v:textbox inset="0,0,0,0">
                  <w:txbxContent>
                    <w:tbl>
                      <w:tblPr>
                        <w:tblW w:w="0" w:type="auto"/>
                        <w:tblInd w:w="108" w:type="dxa"/>
                        <w:tblLayout w:type="fixed"/>
                        <w:tblLook w:val="04A0" w:firstRow="1" w:lastRow="0" w:firstColumn="1" w:lastColumn="0" w:noHBand="0" w:noVBand="1"/>
                      </w:tblPr>
                      <w:tblGrid>
                        <w:gridCol w:w="1242"/>
                        <w:gridCol w:w="2127"/>
                        <w:gridCol w:w="2976"/>
                        <w:gridCol w:w="1701"/>
                        <w:gridCol w:w="1667"/>
                      </w:tblGrid>
                      <w:tr w:rsidR="004E2960">
                        <w:trPr>
                          <w:trHeight w:val="407"/>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jc w:val="center"/>
                              <w:rPr>
                                <w:bCs/>
                                <w:color w:val="000000"/>
                              </w:rPr>
                            </w:pPr>
                            <w:r>
                              <w:rPr>
                                <w:bCs/>
                                <w:color w:val="000000"/>
                              </w:rPr>
                              <w:t>№ п/п</w:t>
                            </w:r>
                          </w:p>
                        </w:tc>
                        <w:tc>
                          <w:tcPr>
                            <w:tcW w:w="2127"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Должность</w:t>
                            </w:r>
                          </w:p>
                        </w:tc>
                        <w:tc>
                          <w:tcPr>
                            <w:tcW w:w="2976"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Численность</w:t>
                            </w:r>
                          </w:p>
                        </w:tc>
                        <w:tc>
                          <w:tcPr>
                            <w:tcW w:w="1701" w:type="dxa"/>
                            <w:tcBorders>
                              <w:top w:val="single" w:sz="8" w:space="0" w:color="000000"/>
                              <w:left w:val="single" w:sz="4" w:space="0" w:color="000000"/>
                              <w:bottom w:val="single" w:sz="8" w:space="0" w:color="000000"/>
                              <w:right w:val="nil"/>
                            </w:tcBorders>
                            <w:vAlign w:val="bottom"/>
                            <w:hideMark/>
                          </w:tcPr>
                          <w:p w:rsidR="004E2960" w:rsidRDefault="004E2960">
                            <w:pPr>
                              <w:jc w:val="center"/>
                              <w:rPr>
                                <w:bCs/>
                                <w:color w:val="000000"/>
                              </w:rPr>
                            </w:pPr>
                            <w:r>
                              <w:rPr>
                                <w:bCs/>
                                <w:color w:val="000000"/>
                              </w:rPr>
                              <w:t>оклад, руб.</w:t>
                            </w:r>
                          </w:p>
                        </w:tc>
                        <w:tc>
                          <w:tcPr>
                            <w:tcW w:w="1667" w:type="dxa"/>
                            <w:tcBorders>
                              <w:top w:val="single" w:sz="8" w:space="0" w:color="000000"/>
                              <w:left w:val="single" w:sz="4" w:space="0" w:color="000000"/>
                              <w:bottom w:val="single" w:sz="8" w:space="0" w:color="000000"/>
                              <w:right w:val="single" w:sz="8" w:space="0" w:color="000000"/>
                            </w:tcBorders>
                            <w:vAlign w:val="bottom"/>
                            <w:hideMark/>
                          </w:tcPr>
                          <w:p w:rsidR="004E2960" w:rsidRDefault="004E2960">
                            <w:pPr>
                              <w:jc w:val="center"/>
                            </w:pPr>
                            <w:r>
                              <w:rPr>
                                <w:bCs/>
                                <w:color w:val="000000"/>
                              </w:rPr>
                              <w:t>ФОТ, руб.</w:t>
                            </w:r>
                          </w:p>
                        </w:tc>
                      </w:tr>
                      <w:tr w:rsidR="004E2960">
                        <w:trPr>
                          <w:trHeight w:val="302"/>
                        </w:trPr>
                        <w:tc>
                          <w:tcPr>
                            <w:tcW w:w="1242" w:type="dxa"/>
                            <w:tcBorders>
                              <w:top w:val="nil"/>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nil"/>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Административный персонал</w:t>
                            </w:r>
                          </w:p>
                        </w:tc>
                        <w:tc>
                          <w:tcPr>
                            <w:tcW w:w="1667" w:type="dxa"/>
                            <w:tcBorders>
                              <w:top w:val="nil"/>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1</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2</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single" w:sz="8" w:space="0" w:color="000000"/>
                              <w:left w:val="single" w:sz="8" w:space="0" w:color="000000"/>
                              <w:bottom w:val="single" w:sz="8" w:space="0" w:color="000000"/>
                              <w:right w:val="nil"/>
                            </w:tcBorders>
                            <w:vAlign w:val="bottom"/>
                            <w:hideMark/>
                          </w:tcPr>
                          <w:p w:rsidR="004E2960" w:rsidRDefault="004E2960">
                            <w:pPr>
                              <w:rPr>
                                <w:bCs/>
                                <w:i/>
                                <w:iCs/>
                                <w:color w:val="000000"/>
                              </w:rPr>
                            </w:pPr>
                            <w:r>
                              <w:rPr>
                                <w:color w:val="000000"/>
                              </w:rPr>
                              <w:t> </w:t>
                            </w:r>
                          </w:p>
                        </w:tc>
                        <w:tc>
                          <w:tcPr>
                            <w:tcW w:w="6804" w:type="dxa"/>
                            <w:gridSpan w:val="3"/>
                            <w:tcBorders>
                              <w:top w:val="single" w:sz="8" w:space="0" w:color="000000"/>
                              <w:left w:val="single" w:sz="8" w:space="0" w:color="000000"/>
                              <w:bottom w:val="single" w:sz="8" w:space="0" w:color="000000"/>
                              <w:right w:val="nil"/>
                            </w:tcBorders>
                            <w:vAlign w:val="bottom"/>
                            <w:hideMark/>
                          </w:tcPr>
                          <w:p w:rsidR="004E2960" w:rsidRDefault="004E2960">
                            <w:pPr>
                              <w:jc w:val="center"/>
                              <w:rPr>
                                <w:color w:val="000000"/>
                              </w:rPr>
                            </w:pPr>
                            <w:r>
                              <w:rPr>
                                <w:bCs/>
                                <w:i/>
                                <w:iCs/>
                                <w:color w:val="000000"/>
                              </w:rPr>
                              <w:t>Производственный персонал</w:t>
                            </w:r>
                          </w:p>
                        </w:tc>
                        <w:tc>
                          <w:tcPr>
                            <w:tcW w:w="1667" w:type="dxa"/>
                            <w:tcBorders>
                              <w:top w:val="single" w:sz="8" w:space="0" w:color="000000"/>
                              <w:left w:val="single" w:sz="8" w:space="0" w:color="000000"/>
                              <w:bottom w:val="single" w:sz="8"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3</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hideMark/>
                          </w:tcPr>
                          <w:p w:rsidR="004E2960" w:rsidRDefault="004E2960">
                            <w:pPr>
                              <w:jc w:val="center"/>
                              <w:rPr>
                                <w:color w:val="000000"/>
                              </w:rPr>
                            </w:pPr>
                            <w:r>
                              <w:rPr>
                                <w:color w:val="000000"/>
                              </w:rPr>
                              <w:t>4</w:t>
                            </w:r>
                          </w:p>
                        </w:tc>
                        <w:tc>
                          <w:tcPr>
                            <w:tcW w:w="2127" w:type="dxa"/>
                            <w:tcBorders>
                              <w:top w:val="nil"/>
                              <w:left w:val="single" w:sz="4" w:space="0" w:color="000000"/>
                              <w:bottom w:val="single" w:sz="4" w:space="0" w:color="000000"/>
                              <w:right w:val="nil"/>
                            </w:tcBorders>
                            <w:vAlign w:val="bottom"/>
                          </w:tcPr>
                          <w:p w:rsidR="004E2960" w:rsidRDefault="004E2960">
                            <w:pPr>
                              <w:snapToGrid w:val="0"/>
                              <w:rPr>
                                <w:color w:val="000000"/>
                              </w:rPr>
                            </w:pP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r w:rsidR="004E2960">
                        <w:trPr>
                          <w:trHeight w:val="302"/>
                        </w:trPr>
                        <w:tc>
                          <w:tcPr>
                            <w:tcW w:w="1242" w:type="dxa"/>
                            <w:tcBorders>
                              <w:top w:val="nil"/>
                              <w:left w:val="single" w:sz="8" w:space="0" w:color="000000"/>
                              <w:bottom w:val="single" w:sz="4" w:space="0" w:color="000000"/>
                              <w:right w:val="nil"/>
                            </w:tcBorders>
                            <w:vAlign w:val="bottom"/>
                          </w:tcPr>
                          <w:p w:rsidR="004E2960" w:rsidRDefault="004E2960">
                            <w:pPr>
                              <w:snapToGrid w:val="0"/>
                              <w:jc w:val="center"/>
                              <w:rPr>
                                <w:color w:val="000000"/>
                              </w:rPr>
                            </w:pPr>
                          </w:p>
                        </w:tc>
                        <w:tc>
                          <w:tcPr>
                            <w:tcW w:w="2127" w:type="dxa"/>
                            <w:tcBorders>
                              <w:top w:val="nil"/>
                              <w:left w:val="single" w:sz="4" w:space="0" w:color="000000"/>
                              <w:bottom w:val="single" w:sz="4" w:space="0" w:color="000000"/>
                              <w:right w:val="nil"/>
                            </w:tcBorders>
                            <w:vAlign w:val="bottom"/>
                            <w:hideMark/>
                          </w:tcPr>
                          <w:p w:rsidR="004E2960" w:rsidRDefault="004E2960">
                            <w:pPr>
                              <w:rPr>
                                <w:color w:val="000000"/>
                              </w:rPr>
                            </w:pPr>
                            <w:r>
                              <w:rPr>
                                <w:b/>
                                <w:color w:val="000000"/>
                              </w:rPr>
                              <w:t>Итого</w:t>
                            </w:r>
                          </w:p>
                        </w:tc>
                        <w:tc>
                          <w:tcPr>
                            <w:tcW w:w="2976" w:type="dxa"/>
                            <w:tcBorders>
                              <w:top w:val="nil"/>
                              <w:left w:val="single" w:sz="4" w:space="0" w:color="000000"/>
                              <w:bottom w:val="single" w:sz="4" w:space="0" w:color="000000"/>
                              <w:right w:val="nil"/>
                            </w:tcBorders>
                            <w:vAlign w:val="bottom"/>
                          </w:tcPr>
                          <w:p w:rsidR="004E2960" w:rsidRDefault="004E2960">
                            <w:pPr>
                              <w:snapToGrid w:val="0"/>
                              <w:jc w:val="center"/>
                              <w:rPr>
                                <w:color w:val="000000"/>
                              </w:rPr>
                            </w:pPr>
                          </w:p>
                        </w:tc>
                        <w:tc>
                          <w:tcPr>
                            <w:tcW w:w="1701" w:type="dxa"/>
                            <w:tcBorders>
                              <w:top w:val="nil"/>
                              <w:left w:val="single" w:sz="4" w:space="0" w:color="000000"/>
                              <w:bottom w:val="single" w:sz="4" w:space="0" w:color="000000"/>
                              <w:right w:val="nil"/>
                            </w:tcBorders>
                            <w:vAlign w:val="bottom"/>
                          </w:tcPr>
                          <w:p w:rsidR="004E2960" w:rsidRDefault="004E2960">
                            <w:pPr>
                              <w:snapToGrid w:val="0"/>
                              <w:jc w:val="right"/>
                              <w:rPr>
                                <w:color w:val="000000"/>
                              </w:rPr>
                            </w:pPr>
                          </w:p>
                        </w:tc>
                        <w:tc>
                          <w:tcPr>
                            <w:tcW w:w="1667" w:type="dxa"/>
                            <w:tcBorders>
                              <w:top w:val="nil"/>
                              <w:left w:val="single" w:sz="4" w:space="0" w:color="000000"/>
                              <w:bottom w:val="single" w:sz="4" w:space="0" w:color="000000"/>
                              <w:right w:val="single" w:sz="8" w:space="0" w:color="000000"/>
                            </w:tcBorders>
                            <w:vAlign w:val="bottom"/>
                          </w:tcPr>
                          <w:p w:rsidR="004E2960" w:rsidRDefault="004E2960">
                            <w:pPr>
                              <w:snapToGrid w:val="0"/>
                              <w:jc w:val="right"/>
                              <w:rPr>
                                <w:color w:val="000000"/>
                              </w:rPr>
                            </w:pPr>
                          </w:p>
                        </w:tc>
                      </w:tr>
                    </w:tbl>
                    <w:p w:rsidR="004E2960" w:rsidRDefault="004E2960" w:rsidP="00FC3C6F">
                      <w:r>
                        <w:t xml:space="preserve"> </w:t>
                      </w:r>
                    </w:p>
                  </w:txbxContent>
                </v:textbox>
                <w10:wrap type="square"/>
              </v:shape>
            </w:pict>
          </mc:Fallback>
        </mc:AlternateContent>
      </w:r>
    </w:p>
    <w:p w:rsidR="00FC3C6F" w:rsidRDefault="00FC3C6F" w:rsidP="00FC3C6F">
      <w:pPr>
        <w:pStyle w:val="ConsPlusNonformat"/>
        <w:widowControl/>
        <w:jc w:val="right"/>
      </w:pPr>
    </w:p>
    <w:p w:rsidR="00FC3C6F" w:rsidRDefault="00FC3C6F" w:rsidP="00FC3C6F">
      <w:pPr>
        <w:pStyle w:val="ConsPlusNonformat"/>
        <w:widowControl/>
        <w:jc w:val="center"/>
        <w:rPr>
          <w:rFonts w:ascii="Times New Roman" w:hAnsi="Times New Roman" w:cs="Times New Roman"/>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CF4C86" w:rsidRDefault="00CF4C86" w:rsidP="00FC3C6F">
      <w:pPr>
        <w:pStyle w:val="ConsPlusNonformat"/>
        <w:widowControl/>
        <w:jc w:val="right"/>
        <w:rPr>
          <w:rFonts w:ascii="Times New Roman" w:hAnsi="Times New Roman" w:cs="Times New Roman"/>
          <w:sz w:val="24"/>
          <w:szCs w:val="24"/>
        </w:rPr>
      </w:pPr>
    </w:p>
    <w:p w:rsidR="00FC3C6F" w:rsidRDefault="00FC3C6F" w:rsidP="00FC3C6F">
      <w:pPr>
        <w:pStyle w:val="ConsPlusNonformat"/>
        <w:widowControl/>
        <w:jc w:val="right"/>
        <w:rPr>
          <w:rFonts w:ascii="Times New Roman" w:hAnsi="Times New Roman" w:cs="Times New Roman"/>
          <w:b/>
          <w:sz w:val="24"/>
          <w:szCs w:val="24"/>
        </w:rPr>
      </w:pPr>
      <w:r>
        <w:rPr>
          <w:rFonts w:ascii="Times New Roman" w:hAnsi="Times New Roman" w:cs="Times New Roman"/>
          <w:sz w:val="24"/>
          <w:szCs w:val="24"/>
        </w:rPr>
        <w:t>Приложение № 4</w:t>
      </w: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Анкета </w:t>
      </w: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СМСП – получателя муниципальной финансовой поддержки по мероприятиям: «Субсидирование процентной ставки по банковским кредитам на </w:t>
      </w: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инвестиционные цели», «Субсидирование части затрат на уплату процентов </w:t>
      </w:r>
    </w:p>
    <w:p w:rsidR="00FC3C6F" w:rsidRDefault="00FC3C6F" w:rsidP="00FC3C6F">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по лизинговым договорам и кредитным договорам на приобретение оборудования для осуществления деятельности субъектов малого и среднего предпринимательства», «Субсидирование части затрат на уплату первоначального взноса (аванса) при заключении договора лизинга»  </w:t>
      </w: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«_____» __________________  20____ г.</w:t>
      </w:r>
    </w:p>
    <w:p w:rsidR="00FC3C6F" w:rsidRDefault="00FC3C6F" w:rsidP="00FC3C6F">
      <w:pPr>
        <w:pStyle w:val="ConsPlusNonformat"/>
        <w:jc w:val="center"/>
        <w:rPr>
          <w:rFonts w:ascii="Times New Roman" w:hAnsi="Times New Roman" w:cs="Times New Roman"/>
          <w:sz w:val="24"/>
          <w:szCs w:val="24"/>
        </w:rPr>
      </w:pPr>
    </w:p>
    <w:tbl>
      <w:tblPr>
        <w:tblW w:w="0" w:type="auto"/>
        <w:tblInd w:w="-25" w:type="dxa"/>
        <w:tblLayout w:type="fixed"/>
        <w:tblLook w:val="04A0" w:firstRow="1" w:lastRow="0" w:firstColumn="1" w:lastColumn="0" w:noHBand="0" w:noVBand="1"/>
      </w:tblPr>
      <w:tblGrid>
        <w:gridCol w:w="4785"/>
        <w:gridCol w:w="4836"/>
      </w:tblGrid>
      <w:tr w:rsidR="00FC3C6F" w:rsidTr="00300BCC">
        <w:tc>
          <w:tcPr>
            <w:tcW w:w="9621"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pPr>
              <w:pStyle w:val="ConsPlusNonformat"/>
              <w:jc w:val="center"/>
            </w:pPr>
            <w:r>
              <w:rPr>
                <w:rFonts w:ascii="Times New Roman" w:hAnsi="Times New Roman" w:cs="Times New Roman"/>
                <w:b/>
                <w:sz w:val="24"/>
                <w:szCs w:val="24"/>
              </w:rPr>
              <w:t xml:space="preserve"> Информация по организации:                                            </w:t>
            </w: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(ФИО для физических лиц):                                </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ОГРН</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ИНН</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Форма собственности:</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 Адрес:</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Телефон/факс:</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E-mail:</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 ФИО, телефон руководителя:</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ФИО, должность, телефон лица, ответственного за проект:</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 Основной вид деятельности: </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Основные   виды   выпускаемой   продукции (работ, услуг):</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Численность работающих на дату      заполнения карточки:</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Средняя заработная плата, руб.</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bl>
    <w:p w:rsidR="00FC3C6F" w:rsidRDefault="00FC3C6F" w:rsidP="00FC3C6F">
      <w:pPr>
        <w:pStyle w:val="ConsPlusNonformat"/>
        <w:jc w:val="center"/>
        <w:rPr>
          <w:rFonts w:ascii="Times New Roman" w:hAnsi="Times New Roman" w:cs="Times New Roman"/>
          <w:b/>
          <w:sz w:val="24"/>
          <w:szCs w:val="24"/>
        </w:rPr>
      </w:pPr>
      <w:r>
        <w:t xml:space="preserve">  </w:t>
      </w: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CF4C86" w:rsidRDefault="00CF4C86" w:rsidP="00FC3C6F">
      <w:pPr>
        <w:pStyle w:val="ConsPlusNonformat"/>
        <w:jc w:val="center"/>
        <w:rPr>
          <w:rFonts w:ascii="Times New Roman" w:hAnsi="Times New Roman" w:cs="Times New Roman"/>
          <w:b/>
          <w:sz w:val="24"/>
          <w:szCs w:val="24"/>
        </w:rPr>
      </w:pPr>
    </w:p>
    <w:p w:rsidR="00CF4C86" w:rsidRDefault="00CF4C86"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center"/>
        <w:rPr>
          <w:rFonts w:ascii="Times New Roman" w:hAnsi="Times New Roman" w:cs="Times New Roman"/>
          <w:b/>
          <w:sz w:val="24"/>
          <w:szCs w:val="24"/>
        </w:rPr>
      </w:pPr>
    </w:p>
    <w:p w:rsidR="00FC3C6F" w:rsidRDefault="00FC3C6F" w:rsidP="00FC3C6F">
      <w:pPr>
        <w:pStyle w:val="ConsPlusNonformat"/>
        <w:jc w:val="right"/>
        <w:rPr>
          <w:rFonts w:ascii="Times New Roman" w:hAnsi="Times New Roman" w:cs="Times New Roman"/>
          <w:sz w:val="24"/>
          <w:szCs w:val="24"/>
        </w:rPr>
      </w:pPr>
    </w:p>
    <w:p w:rsidR="00FC3C6F" w:rsidRDefault="00FC3C6F" w:rsidP="00FC3C6F">
      <w:pPr>
        <w:pStyle w:val="ConsPlusNonformat"/>
        <w:jc w:val="right"/>
        <w:rPr>
          <w:rFonts w:ascii="Times New Roman" w:hAnsi="Times New Roman" w:cs="Times New Roman"/>
          <w:sz w:val="24"/>
          <w:szCs w:val="24"/>
        </w:rPr>
      </w:pPr>
    </w:p>
    <w:p w:rsidR="00FC3C6F" w:rsidRDefault="00FC3C6F" w:rsidP="00FC3C6F">
      <w:pPr>
        <w:pStyle w:val="ConsPlusNonformat"/>
        <w:jc w:val="right"/>
        <w:rPr>
          <w:rFonts w:ascii="Times New Roman" w:hAnsi="Times New Roman" w:cs="Times New Roman"/>
          <w:sz w:val="24"/>
          <w:szCs w:val="24"/>
        </w:rPr>
      </w:pPr>
    </w:p>
    <w:p w:rsidR="00FC3C6F" w:rsidRDefault="00FC3C6F" w:rsidP="00FC3C6F">
      <w:pPr>
        <w:pStyle w:val="ConsPlusNonformat"/>
        <w:jc w:val="right"/>
        <w:rPr>
          <w:rFonts w:ascii="Times New Roman" w:hAnsi="Times New Roman" w:cs="Times New Roman"/>
          <w:sz w:val="24"/>
          <w:szCs w:val="24"/>
        </w:rPr>
      </w:pPr>
    </w:p>
    <w:p w:rsidR="00FC3C6F" w:rsidRDefault="00FC3C6F" w:rsidP="00FC3C6F">
      <w:pPr>
        <w:pStyle w:val="ConsPlusNonformat"/>
        <w:jc w:val="right"/>
        <w:rPr>
          <w:rFonts w:ascii="Times New Roman" w:hAnsi="Times New Roman" w:cs="Times New Roman"/>
          <w:sz w:val="24"/>
          <w:szCs w:val="24"/>
        </w:rPr>
      </w:pPr>
    </w:p>
    <w:p w:rsidR="00FC3C6F" w:rsidRDefault="00FC3C6F" w:rsidP="00FC3C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5 </w:t>
      </w:r>
    </w:p>
    <w:p w:rsidR="00FC3C6F" w:rsidRDefault="00FC3C6F" w:rsidP="00FC3C6F">
      <w:pPr>
        <w:pStyle w:val="ConsPlusNonformat"/>
        <w:jc w:val="right"/>
        <w:rPr>
          <w:rFonts w:ascii="Times New Roman" w:hAnsi="Times New Roman" w:cs="Times New Roman"/>
          <w:sz w:val="24"/>
          <w:szCs w:val="24"/>
        </w:rPr>
      </w:pP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Информационная карточка </w:t>
      </w: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СМСП – получателя муниципальной финансовой поддержки </w:t>
      </w: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мероприятию «Субсидирование части затрат на техническое </w:t>
      </w:r>
    </w:p>
    <w:p w:rsidR="00FC3C6F" w:rsidRDefault="00FC3C6F" w:rsidP="00FC3C6F">
      <w:pPr>
        <w:pStyle w:val="ConsPlusNonformat"/>
        <w:jc w:val="center"/>
        <w:rPr>
          <w:rFonts w:ascii="Times New Roman" w:hAnsi="Times New Roman" w:cs="Times New Roman"/>
          <w:b/>
          <w:sz w:val="24"/>
          <w:szCs w:val="24"/>
        </w:rPr>
      </w:pPr>
      <w:r>
        <w:rPr>
          <w:rFonts w:ascii="Times New Roman" w:hAnsi="Times New Roman" w:cs="Times New Roman"/>
          <w:sz w:val="24"/>
          <w:szCs w:val="24"/>
        </w:rPr>
        <w:t>присоединение к объектам электросетевого хозяйства»</w:t>
      </w:r>
    </w:p>
    <w:p w:rsidR="00FC3C6F" w:rsidRDefault="00FC3C6F" w:rsidP="00FC3C6F">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«_____» __________________  20____ г.</w:t>
      </w:r>
    </w:p>
    <w:p w:rsidR="00FC3C6F" w:rsidRDefault="00FC3C6F" w:rsidP="00FC3C6F">
      <w:pPr>
        <w:pStyle w:val="ConsPlusNonformat"/>
        <w:jc w:val="center"/>
        <w:rPr>
          <w:rFonts w:ascii="Times New Roman" w:hAnsi="Times New Roman" w:cs="Times New Roman"/>
          <w:sz w:val="24"/>
          <w:szCs w:val="24"/>
        </w:rPr>
      </w:pPr>
    </w:p>
    <w:tbl>
      <w:tblPr>
        <w:tblW w:w="0" w:type="auto"/>
        <w:tblInd w:w="-25" w:type="dxa"/>
        <w:tblLayout w:type="fixed"/>
        <w:tblLook w:val="04A0" w:firstRow="1" w:lastRow="0" w:firstColumn="1" w:lastColumn="0" w:noHBand="0" w:noVBand="1"/>
      </w:tblPr>
      <w:tblGrid>
        <w:gridCol w:w="4785"/>
        <w:gridCol w:w="4836"/>
      </w:tblGrid>
      <w:tr w:rsidR="00FC3C6F" w:rsidTr="00300BCC">
        <w:tc>
          <w:tcPr>
            <w:tcW w:w="9621"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pPr>
              <w:pStyle w:val="ConsPlusNonformat"/>
              <w:jc w:val="center"/>
            </w:pPr>
            <w:r>
              <w:rPr>
                <w:rFonts w:ascii="Times New Roman" w:hAnsi="Times New Roman" w:cs="Times New Roman"/>
                <w:b/>
                <w:sz w:val="24"/>
                <w:szCs w:val="24"/>
              </w:rPr>
              <w:t xml:space="preserve">А. Информация по организации:                                             </w:t>
            </w: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(ФИО для физических лиц):                                </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ОГРН</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ИНН</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Форма собственности:</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 Адрес:</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Телефон/факс:</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E-mail:</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 ФИО, телефон руководителя:</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ФИО, должность, телефон лица, ответственного за проект:</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 xml:space="preserve"> Основной вид деятельности: </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Основные   виды   выпускаемой   продукции (работ, услуг):</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Численность работающих на дату      заполнения карточки:</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widowControl/>
              <w:numPr>
                <w:ilvl w:val="0"/>
                <w:numId w:val="8"/>
              </w:numPr>
              <w:rPr>
                <w:rFonts w:ascii="Times New Roman" w:hAnsi="Times New Roman" w:cs="Times New Roman"/>
                <w:sz w:val="24"/>
                <w:szCs w:val="24"/>
              </w:rPr>
            </w:pPr>
            <w:r>
              <w:rPr>
                <w:rFonts w:ascii="Times New Roman" w:hAnsi="Times New Roman" w:cs="Times New Roman"/>
                <w:sz w:val="24"/>
                <w:szCs w:val="24"/>
              </w:rPr>
              <w:t>Средняя заработная плата, руб.</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9621" w:type="dxa"/>
            <w:gridSpan w:val="2"/>
            <w:tcBorders>
              <w:top w:val="single" w:sz="4" w:space="0" w:color="000000"/>
              <w:left w:val="single" w:sz="4" w:space="0" w:color="000000"/>
              <w:bottom w:val="single" w:sz="4" w:space="0" w:color="000000"/>
              <w:right w:val="single" w:sz="4" w:space="0" w:color="000000"/>
            </w:tcBorders>
            <w:hideMark/>
          </w:tcPr>
          <w:p w:rsidR="00FC3C6F" w:rsidRDefault="00FC3C6F" w:rsidP="00300BCC">
            <w:pPr>
              <w:pStyle w:val="ConsPlusNonformat"/>
              <w:jc w:val="center"/>
            </w:pPr>
            <w:r>
              <w:rPr>
                <w:rFonts w:ascii="Times New Roman" w:hAnsi="Times New Roman" w:cs="Times New Roman"/>
                <w:b/>
                <w:sz w:val="24"/>
                <w:szCs w:val="24"/>
              </w:rPr>
              <w:t>Б. Информация по проекту:</w:t>
            </w:r>
          </w:p>
        </w:tc>
      </w:tr>
      <w:tr w:rsidR="00FC3C6F" w:rsidTr="00300BCC">
        <w:trPr>
          <w:trHeight w:val="352"/>
        </w:trPr>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rPr>
                <w:rFonts w:ascii="Times New Roman" w:hAnsi="Times New Roman" w:cs="Times New Roman"/>
                <w:sz w:val="24"/>
                <w:szCs w:val="24"/>
              </w:rPr>
            </w:pPr>
            <w:r>
              <w:rPr>
                <w:rFonts w:ascii="Times New Roman" w:hAnsi="Times New Roman" w:cs="Times New Roman"/>
                <w:sz w:val="24"/>
                <w:szCs w:val="24"/>
              </w:rPr>
              <w:t>1. Характеристика объекта</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rPr>
          <w:trHeight w:val="352"/>
        </w:trPr>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rPr>
                <w:rFonts w:ascii="Times New Roman" w:hAnsi="Times New Roman" w:cs="Times New Roman"/>
                <w:sz w:val="24"/>
                <w:szCs w:val="24"/>
              </w:rPr>
            </w:pPr>
            <w:r>
              <w:rPr>
                <w:rFonts w:ascii="Times New Roman" w:hAnsi="Times New Roman" w:cs="Times New Roman"/>
                <w:sz w:val="24"/>
                <w:szCs w:val="24"/>
              </w:rPr>
              <w:t>2. Цель увеличения мощности объекта</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rPr>
                <w:rFonts w:ascii="Times New Roman" w:hAnsi="Times New Roman" w:cs="Times New Roman"/>
                <w:sz w:val="24"/>
                <w:szCs w:val="24"/>
              </w:rPr>
            </w:pPr>
            <w:r>
              <w:rPr>
                <w:rFonts w:ascii="Times New Roman" w:hAnsi="Times New Roman" w:cs="Times New Roman"/>
                <w:sz w:val="24"/>
                <w:szCs w:val="24"/>
              </w:rPr>
              <w:t>3. Мощность, кВт</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rPr>
                <w:rFonts w:ascii="Times New Roman" w:hAnsi="Times New Roman" w:cs="Times New Roman"/>
                <w:sz w:val="24"/>
                <w:szCs w:val="24"/>
              </w:rPr>
            </w:pPr>
            <w:r>
              <w:rPr>
                <w:rFonts w:ascii="Times New Roman" w:hAnsi="Times New Roman" w:cs="Times New Roman"/>
                <w:sz w:val="24"/>
                <w:szCs w:val="24"/>
              </w:rPr>
              <w:t>4. Адрес объекта</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rPr>
                <w:rFonts w:ascii="Times New Roman" w:hAnsi="Times New Roman" w:cs="Times New Roman"/>
                <w:sz w:val="24"/>
                <w:szCs w:val="24"/>
              </w:rPr>
            </w:pPr>
            <w:r>
              <w:rPr>
                <w:rFonts w:ascii="Times New Roman" w:hAnsi="Times New Roman" w:cs="Times New Roman"/>
                <w:sz w:val="24"/>
                <w:szCs w:val="24"/>
              </w:rPr>
              <w:t>5. Заплаченная (реально с учетом возможных преференций) сумма по техническому присоединению к объектам электросетевого хозяйства</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r w:rsidR="00FC3C6F" w:rsidTr="00300BCC">
        <w:tc>
          <w:tcPr>
            <w:tcW w:w="4785" w:type="dxa"/>
            <w:tcBorders>
              <w:top w:val="single" w:sz="4" w:space="0" w:color="000000"/>
              <w:left w:val="single" w:sz="4" w:space="0" w:color="000000"/>
              <w:bottom w:val="single" w:sz="4" w:space="0" w:color="000000"/>
              <w:right w:val="nil"/>
            </w:tcBorders>
            <w:hideMark/>
          </w:tcPr>
          <w:p w:rsidR="00FC3C6F" w:rsidRDefault="00FC3C6F" w:rsidP="00300BCC">
            <w:pPr>
              <w:pStyle w:val="ConsPlusNonformat"/>
              <w:rPr>
                <w:rFonts w:ascii="Times New Roman" w:hAnsi="Times New Roman" w:cs="Times New Roman"/>
                <w:sz w:val="24"/>
                <w:szCs w:val="24"/>
              </w:rPr>
            </w:pPr>
            <w:r>
              <w:rPr>
                <w:rFonts w:ascii="Times New Roman" w:hAnsi="Times New Roman" w:cs="Times New Roman"/>
                <w:sz w:val="24"/>
                <w:szCs w:val="24"/>
              </w:rPr>
              <w:t>6. Поставщик услуг (наименование, юридический и фактический адреса, Ф.И.О. руководителя, контактный телефон)</w:t>
            </w:r>
          </w:p>
        </w:tc>
        <w:tc>
          <w:tcPr>
            <w:tcW w:w="4836" w:type="dxa"/>
            <w:tcBorders>
              <w:top w:val="single" w:sz="4" w:space="0" w:color="000000"/>
              <w:left w:val="single" w:sz="4" w:space="0" w:color="000000"/>
              <w:bottom w:val="single" w:sz="4" w:space="0" w:color="000000"/>
              <w:right w:val="single" w:sz="4" w:space="0" w:color="000000"/>
            </w:tcBorders>
          </w:tcPr>
          <w:p w:rsidR="00FC3C6F" w:rsidRDefault="00FC3C6F" w:rsidP="00300BCC">
            <w:pPr>
              <w:pStyle w:val="ConsPlusNonformat"/>
              <w:snapToGrid w:val="0"/>
              <w:jc w:val="center"/>
              <w:rPr>
                <w:rFonts w:ascii="Times New Roman" w:hAnsi="Times New Roman" w:cs="Times New Roman"/>
                <w:sz w:val="24"/>
                <w:szCs w:val="24"/>
              </w:rPr>
            </w:pPr>
          </w:p>
        </w:tc>
      </w:tr>
    </w:tbl>
    <w:p w:rsidR="00FC3C6F" w:rsidRDefault="00FC3C6F" w:rsidP="00FC3C6F">
      <w:pPr>
        <w:pStyle w:val="ConsPlusNonformat"/>
        <w:jc w:val="center"/>
        <w:rPr>
          <w:rFonts w:ascii="Times New Roman" w:hAnsi="Times New Roman" w:cs="Times New Roman"/>
          <w:sz w:val="24"/>
          <w:szCs w:val="24"/>
        </w:rPr>
      </w:pPr>
    </w:p>
    <w:p w:rsidR="00FC3C6F" w:rsidRDefault="00FC3C6F" w:rsidP="00FC3C6F">
      <w:pPr>
        <w:widowControl w:val="0"/>
        <w:autoSpaceDE w:val="0"/>
        <w:jc w:val="both"/>
      </w:pPr>
      <w:r>
        <w:t xml:space="preserve">Заявитель: __________________  ______________                   </w:t>
      </w:r>
    </w:p>
    <w:p w:rsidR="00FC3C6F" w:rsidRDefault="00FC3C6F" w:rsidP="00FC3C6F">
      <w:pPr>
        <w:widowControl w:val="0"/>
        <w:autoSpaceDE w:val="0"/>
        <w:jc w:val="both"/>
      </w:pPr>
      <w:r>
        <w:t xml:space="preserve">                               подпись               расшифровка</w:t>
      </w:r>
    </w:p>
    <w:p w:rsidR="00FC3C6F" w:rsidRDefault="00FC3C6F" w:rsidP="00FC3C6F">
      <w:pPr>
        <w:widowControl w:val="0"/>
        <w:autoSpaceDE w:val="0"/>
        <w:jc w:val="both"/>
      </w:pPr>
    </w:p>
    <w:p w:rsidR="00FC3C6F" w:rsidRDefault="00FC3C6F" w:rsidP="00FC3C6F">
      <w:pPr>
        <w:widowControl w:val="0"/>
        <w:autoSpaceDE w:val="0"/>
        <w:jc w:val="both"/>
      </w:pPr>
      <w:r>
        <w:t>Дата</w:t>
      </w:r>
    </w:p>
    <w:p w:rsidR="00FC3C6F" w:rsidRDefault="00FC3C6F" w:rsidP="00FC3C6F">
      <w:r>
        <w:t xml:space="preserve">                  </w:t>
      </w:r>
    </w:p>
    <w:p w:rsidR="00FC3C6F" w:rsidRDefault="00FC3C6F" w:rsidP="00FC3C6F"/>
    <w:p w:rsidR="00FC3C6F" w:rsidRDefault="00FC3C6F" w:rsidP="00FC3C6F">
      <w:pPr>
        <w:sectPr w:rsidR="00FC3C6F" w:rsidSect="00300BCC">
          <w:footerReference w:type="default" r:id="rId9"/>
          <w:pgSz w:w="11906" w:h="16838"/>
          <w:pgMar w:top="1134" w:right="567" w:bottom="1134" w:left="1701" w:header="720" w:footer="720" w:gutter="0"/>
          <w:cols w:space="720"/>
        </w:sectPr>
      </w:pPr>
      <w:r>
        <w:t>МП</w:t>
      </w:r>
    </w:p>
    <w:p w:rsidR="00FC3C6F" w:rsidRDefault="00FC3C6F" w:rsidP="00FC3C6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FC3C6F" w:rsidRDefault="00FC3C6F" w:rsidP="00FC3C6F">
      <w:pPr>
        <w:pStyle w:val="ConsPlusNonformat"/>
        <w:widowControl/>
        <w:jc w:val="right"/>
        <w:rPr>
          <w:rFonts w:ascii="Times New Roman" w:hAnsi="Times New Roman" w:cs="Times New Roman"/>
          <w:sz w:val="24"/>
          <w:szCs w:val="24"/>
        </w:rPr>
      </w:pPr>
    </w:p>
    <w:p w:rsidR="00FC3C6F" w:rsidRDefault="00FC3C6F" w:rsidP="00FC3C6F">
      <w:pPr>
        <w:ind w:firstLine="720"/>
        <w:jc w:val="center"/>
      </w:pPr>
      <w:r>
        <w:rPr>
          <w:b/>
          <w:lang w:val="x-none"/>
        </w:rPr>
        <w:t>РАСЧЕТ</w:t>
      </w:r>
    </w:p>
    <w:p w:rsidR="00FC3C6F" w:rsidRDefault="00FC3C6F" w:rsidP="00FC3C6F">
      <w:pPr>
        <w:jc w:val="center"/>
        <w:rPr>
          <w:lang w:val="x-none"/>
        </w:rPr>
      </w:pPr>
      <w:r>
        <w:t xml:space="preserve">размера </w:t>
      </w:r>
      <w:r>
        <w:rPr>
          <w:lang w:val="x-none"/>
        </w:rPr>
        <w:t xml:space="preserve">субсидии на возмещение процентной ставки по банковским кредитам на инвестиционные цели </w:t>
      </w:r>
    </w:p>
    <w:p w:rsidR="00FC3C6F" w:rsidRDefault="00FC3C6F" w:rsidP="00FC3C6F">
      <w:pPr>
        <w:jc w:val="center"/>
        <w:rPr>
          <w:lang w:val="x-none"/>
        </w:rPr>
      </w:pPr>
    </w:p>
    <w:tbl>
      <w:tblPr>
        <w:tblW w:w="0" w:type="auto"/>
        <w:tblLayout w:type="fixed"/>
        <w:tblLook w:val="04A0" w:firstRow="1" w:lastRow="0" w:firstColumn="1" w:lastColumn="0" w:noHBand="0" w:noVBand="1"/>
      </w:tblPr>
      <w:tblGrid>
        <w:gridCol w:w="807"/>
        <w:gridCol w:w="529"/>
        <w:gridCol w:w="352"/>
        <w:gridCol w:w="179"/>
        <w:gridCol w:w="1229"/>
        <w:gridCol w:w="351"/>
        <w:gridCol w:w="176"/>
        <w:gridCol w:w="85"/>
        <w:gridCol w:w="209"/>
        <w:gridCol w:w="151"/>
        <w:gridCol w:w="611"/>
        <w:gridCol w:w="950"/>
        <w:gridCol w:w="239"/>
        <w:gridCol w:w="218"/>
        <w:gridCol w:w="351"/>
        <w:gridCol w:w="353"/>
        <w:gridCol w:w="175"/>
        <w:gridCol w:w="2533"/>
      </w:tblGrid>
      <w:tr w:rsidR="00FC3C6F" w:rsidTr="00CF4C86">
        <w:trPr>
          <w:trHeight w:val="290"/>
        </w:trPr>
        <w:tc>
          <w:tcPr>
            <w:tcW w:w="1867" w:type="dxa"/>
            <w:gridSpan w:val="4"/>
            <w:hideMark/>
          </w:tcPr>
          <w:p w:rsidR="00FC3C6F" w:rsidRDefault="00FC3C6F" w:rsidP="00300BCC">
            <w:pPr>
              <w:jc w:val="center"/>
              <w:rPr>
                <w:b/>
              </w:rPr>
            </w:pPr>
            <w:r>
              <w:t>полученной</w:t>
            </w:r>
          </w:p>
        </w:tc>
        <w:tc>
          <w:tcPr>
            <w:tcW w:w="7631" w:type="dxa"/>
            <w:gridSpan w:val="14"/>
            <w:tcBorders>
              <w:top w:val="nil"/>
              <w:left w:val="nil"/>
              <w:bottom w:val="single" w:sz="4" w:space="0" w:color="000000"/>
              <w:right w:val="nil"/>
            </w:tcBorders>
          </w:tcPr>
          <w:p w:rsidR="00FC3C6F" w:rsidRDefault="00FC3C6F" w:rsidP="00300BCC">
            <w:pPr>
              <w:snapToGrid w:val="0"/>
              <w:rPr>
                <w:b/>
              </w:rPr>
            </w:pPr>
          </w:p>
        </w:tc>
      </w:tr>
      <w:tr w:rsidR="00FC3C6F" w:rsidTr="00CF4C86">
        <w:trPr>
          <w:trHeight w:val="274"/>
        </w:trPr>
        <w:tc>
          <w:tcPr>
            <w:tcW w:w="9498" w:type="dxa"/>
            <w:gridSpan w:val="18"/>
            <w:hideMark/>
          </w:tcPr>
          <w:p w:rsidR="00FC3C6F" w:rsidRDefault="00FC3C6F" w:rsidP="00300BCC">
            <w:pPr>
              <w:jc w:val="center"/>
            </w:pPr>
            <w:r>
              <w:rPr>
                <w:vertAlign w:val="superscript"/>
              </w:rPr>
              <w:t>(полное наименование СМСП)</w:t>
            </w:r>
          </w:p>
        </w:tc>
      </w:tr>
      <w:tr w:rsidR="00FC3C6F" w:rsidTr="00CF4C86">
        <w:trPr>
          <w:trHeight w:val="274"/>
        </w:trPr>
        <w:tc>
          <w:tcPr>
            <w:tcW w:w="807" w:type="dxa"/>
            <w:hideMark/>
          </w:tcPr>
          <w:p w:rsidR="00FC3C6F" w:rsidRDefault="00FC3C6F" w:rsidP="00300BCC">
            <w:pPr>
              <w:jc w:val="center"/>
            </w:pPr>
            <w:r>
              <w:t>ИНН</w:t>
            </w:r>
          </w:p>
        </w:tc>
        <w:tc>
          <w:tcPr>
            <w:tcW w:w="2289" w:type="dxa"/>
            <w:gridSpan w:val="4"/>
            <w:tcBorders>
              <w:top w:val="nil"/>
              <w:left w:val="nil"/>
              <w:bottom w:val="single" w:sz="4" w:space="0" w:color="000000"/>
              <w:right w:val="nil"/>
            </w:tcBorders>
          </w:tcPr>
          <w:p w:rsidR="00FC3C6F" w:rsidRDefault="00FC3C6F" w:rsidP="00300BCC">
            <w:pPr>
              <w:snapToGrid w:val="0"/>
            </w:pPr>
          </w:p>
        </w:tc>
        <w:tc>
          <w:tcPr>
            <w:tcW w:w="821" w:type="dxa"/>
            <w:gridSpan w:val="4"/>
            <w:hideMark/>
          </w:tcPr>
          <w:p w:rsidR="00FC3C6F" w:rsidRDefault="00FC3C6F" w:rsidP="00300BCC">
            <w:r>
              <w:t>КПП</w:t>
            </w:r>
          </w:p>
        </w:tc>
        <w:tc>
          <w:tcPr>
            <w:tcW w:w="2169" w:type="dxa"/>
            <w:gridSpan w:val="5"/>
            <w:tcBorders>
              <w:top w:val="nil"/>
              <w:left w:val="nil"/>
              <w:bottom w:val="single" w:sz="4" w:space="0" w:color="000000"/>
              <w:right w:val="nil"/>
            </w:tcBorders>
          </w:tcPr>
          <w:p w:rsidR="00FC3C6F" w:rsidRDefault="00FC3C6F" w:rsidP="00300BCC">
            <w:pPr>
              <w:snapToGrid w:val="0"/>
            </w:pPr>
          </w:p>
        </w:tc>
        <w:tc>
          <w:tcPr>
            <w:tcW w:w="704" w:type="dxa"/>
            <w:gridSpan w:val="2"/>
            <w:hideMark/>
          </w:tcPr>
          <w:p w:rsidR="00FC3C6F" w:rsidRDefault="00FC3C6F" w:rsidP="00300BCC">
            <w:pPr>
              <w:jc w:val="center"/>
            </w:pPr>
            <w:r>
              <w:t>р/сч.</w:t>
            </w:r>
          </w:p>
        </w:tc>
        <w:tc>
          <w:tcPr>
            <w:tcW w:w="2708" w:type="dxa"/>
            <w:gridSpan w:val="2"/>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3623" w:type="dxa"/>
            <w:gridSpan w:val="7"/>
            <w:hideMark/>
          </w:tcPr>
          <w:p w:rsidR="00FC3C6F" w:rsidRDefault="00FC3C6F" w:rsidP="00300BCC">
            <w:pPr>
              <w:jc w:val="center"/>
              <w:rPr>
                <w:u w:val="single"/>
              </w:rPr>
            </w:pPr>
            <w:r>
              <w:t>Наименование кредитора</w:t>
            </w:r>
          </w:p>
        </w:tc>
        <w:tc>
          <w:tcPr>
            <w:tcW w:w="5875" w:type="dxa"/>
            <w:gridSpan w:val="11"/>
            <w:tcBorders>
              <w:top w:val="nil"/>
              <w:left w:val="nil"/>
              <w:bottom w:val="single" w:sz="4" w:space="0" w:color="000000"/>
              <w:right w:val="nil"/>
            </w:tcBorders>
          </w:tcPr>
          <w:p w:rsidR="00FC3C6F" w:rsidRDefault="00FC3C6F" w:rsidP="00300BCC">
            <w:pPr>
              <w:snapToGrid w:val="0"/>
              <w:rPr>
                <w:u w:val="single"/>
              </w:rPr>
            </w:pPr>
          </w:p>
        </w:tc>
      </w:tr>
      <w:tr w:rsidR="00FC3C6F" w:rsidTr="00CF4C86">
        <w:trPr>
          <w:trHeight w:val="274"/>
        </w:trPr>
        <w:tc>
          <w:tcPr>
            <w:tcW w:w="807" w:type="dxa"/>
            <w:hideMark/>
          </w:tcPr>
          <w:p w:rsidR="00FC3C6F" w:rsidRDefault="00FC3C6F" w:rsidP="00300BCC">
            <w:pPr>
              <w:jc w:val="center"/>
            </w:pPr>
            <w:r>
              <w:t>БИК</w:t>
            </w:r>
          </w:p>
        </w:tc>
        <w:tc>
          <w:tcPr>
            <w:tcW w:w="3261" w:type="dxa"/>
            <w:gridSpan w:val="9"/>
            <w:tcBorders>
              <w:top w:val="nil"/>
              <w:left w:val="nil"/>
              <w:bottom w:val="single" w:sz="4" w:space="0" w:color="000000"/>
              <w:right w:val="nil"/>
            </w:tcBorders>
          </w:tcPr>
          <w:p w:rsidR="00FC3C6F" w:rsidRDefault="00FC3C6F" w:rsidP="00300BCC">
            <w:pPr>
              <w:snapToGrid w:val="0"/>
            </w:pPr>
          </w:p>
        </w:tc>
        <w:tc>
          <w:tcPr>
            <w:tcW w:w="1800" w:type="dxa"/>
            <w:gridSpan w:val="3"/>
            <w:hideMark/>
          </w:tcPr>
          <w:p w:rsidR="00FC3C6F" w:rsidRDefault="00FC3C6F" w:rsidP="00300BCC">
            <w:pPr>
              <w:jc w:val="center"/>
            </w:pPr>
            <w:r>
              <w:t>кор. счет</w:t>
            </w:r>
          </w:p>
        </w:tc>
        <w:tc>
          <w:tcPr>
            <w:tcW w:w="3630" w:type="dxa"/>
            <w:gridSpan w:val="5"/>
            <w:tcBorders>
              <w:top w:val="nil"/>
              <w:left w:val="nil"/>
              <w:bottom w:val="single" w:sz="4" w:space="0" w:color="000000"/>
              <w:right w:val="nil"/>
            </w:tcBorders>
          </w:tcPr>
          <w:p w:rsidR="00FC3C6F" w:rsidRDefault="00FC3C6F" w:rsidP="00300BCC">
            <w:pPr>
              <w:snapToGrid w:val="0"/>
              <w:jc w:val="center"/>
            </w:pPr>
          </w:p>
        </w:tc>
      </w:tr>
      <w:tr w:rsidR="00FC3C6F" w:rsidTr="00CF4C86">
        <w:trPr>
          <w:trHeight w:val="274"/>
        </w:trPr>
        <w:tc>
          <w:tcPr>
            <w:tcW w:w="1688" w:type="dxa"/>
            <w:gridSpan w:val="3"/>
            <w:hideMark/>
          </w:tcPr>
          <w:p w:rsidR="00FC3C6F" w:rsidRDefault="00FC3C6F" w:rsidP="00300BCC">
            <w:r>
              <w:t xml:space="preserve">Цель кредита </w:t>
            </w:r>
          </w:p>
        </w:tc>
        <w:tc>
          <w:tcPr>
            <w:tcW w:w="7810" w:type="dxa"/>
            <w:gridSpan w:val="15"/>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3708" w:type="dxa"/>
            <w:gridSpan w:val="8"/>
            <w:hideMark/>
          </w:tcPr>
          <w:p w:rsidR="00FC3C6F" w:rsidRDefault="00FC3C6F" w:rsidP="00300BCC">
            <w:pPr>
              <w:jc w:val="both"/>
            </w:pPr>
            <w:r>
              <w:t>По договору кредита  №</w:t>
            </w:r>
          </w:p>
        </w:tc>
        <w:tc>
          <w:tcPr>
            <w:tcW w:w="2729" w:type="dxa"/>
            <w:gridSpan w:val="7"/>
            <w:tcBorders>
              <w:top w:val="nil"/>
              <w:left w:val="nil"/>
              <w:bottom w:val="single" w:sz="4" w:space="0" w:color="000000"/>
              <w:right w:val="nil"/>
            </w:tcBorders>
          </w:tcPr>
          <w:p w:rsidR="00FC3C6F" w:rsidRDefault="00FC3C6F" w:rsidP="00300BCC">
            <w:pPr>
              <w:snapToGrid w:val="0"/>
            </w:pPr>
          </w:p>
        </w:tc>
        <w:tc>
          <w:tcPr>
            <w:tcW w:w="528" w:type="dxa"/>
            <w:gridSpan w:val="2"/>
            <w:hideMark/>
          </w:tcPr>
          <w:p w:rsidR="00FC3C6F" w:rsidRDefault="00FC3C6F" w:rsidP="00300BCC">
            <w:pPr>
              <w:jc w:val="both"/>
            </w:pPr>
            <w:r>
              <w:t>от</w:t>
            </w:r>
          </w:p>
        </w:tc>
        <w:tc>
          <w:tcPr>
            <w:tcW w:w="2533" w:type="dxa"/>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1336" w:type="dxa"/>
            <w:gridSpan w:val="2"/>
            <w:hideMark/>
          </w:tcPr>
          <w:p w:rsidR="00FC3C6F" w:rsidRDefault="00FC3C6F" w:rsidP="00300BCC">
            <w:pPr>
              <w:jc w:val="both"/>
            </w:pPr>
            <w:r>
              <w:t>За период</w:t>
            </w:r>
          </w:p>
        </w:tc>
        <w:tc>
          <w:tcPr>
            <w:tcW w:w="2111" w:type="dxa"/>
            <w:gridSpan w:val="4"/>
            <w:tcBorders>
              <w:top w:val="nil"/>
              <w:left w:val="nil"/>
              <w:bottom w:val="single" w:sz="4" w:space="0" w:color="000000"/>
              <w:right w:val="nil"/>
            </w:tcBorders>
          </w:tcPr>
          <w:p w:rsidR="00FC3C6F" w:rsidRDefault="00FC3C6F" w:rsidP="00300BCC">
            <w:pPr>
              <w:snapToGrid w:val="0"/>
            </w:pPr>
          </w:p>
        </w:tc>
        <w:tc>
          <w:tcPr>
            <w:tcW w:w="2182" w:type="dxa"/>
            <w:gridSpan w:val="6"/>
            <w:hideMark/>
          </w:tcPr>
          <w:p w:rsidR="00FC3C6F" w:rsidRDefault="00FC3C6F" w:rsidP="00300BCC">
            <w:pPr>
              <w:jc w:val="both"/>
            </w:pPr>
            <w:r>
              <w:t>(года)</w:t>
            </w:r>
          </w:p>
        </w:tc>
        <w:tc>
          <w:tcPr>
            <w:tcW w:w="3869" w:type="dxa"/>
            <w:gridSpan w:val="6"/>
          </w:tcPr>
          <w:p w:rsidR="00FC3C6F" w:rsidRDefault="00FC3C6F" w:rsidP="00300BCC">
            <w:pPr>
              <w:snapToGrid w:val="0"/>
            </w:pPr>
          </w:p>
        </w:tc>
      </w:tr>
      <w:tr w:rsidR="00FC3C6F" w:rsidTr="00CF4C86">
        <w:trPr>
          <w:trHeight w:val="274"/>
        </w:trPr>
        <w:tc>
          <w:tcPr>
            <w:tcW w:w="1336" w:type="dxa"/>
            <w:gridSpan w:val="2"/>
          </w:tcPr>
          <w:p w:rsidR="00FC3C6F" w:rsidRDefault="00FC3C6F" w:rsidP="00300BCC">
            <w:pPr>
              <w:snapToGrid w:val="0"/>
              <w:jc w:val="both"/>
            </w:pPr>
          </w:p>
        </w:tc>
        <w:tc>
          <w:tcPr>
            <w:tcW w:w="2111" w:type="dxa"/>
            <w:gridSpan w:val="4"/>
            <w:tcBorders>
              <w:top w:val="single" w:sz="4" w:space="0" w:color="000000"/>
              <w:left w:val="nil"/>
              <w:bottom w:val="nil"/>
              <w:right w:val="nil"/>
            </w:tcBorders>
            <w:hideMark/>
          </w:tcPr>
          <w:p w:rsidR="00FC3C6F" w:rsidRDefault="00FC3C6F" w:rsidP="00300BCC">
            <w:pPr>
              <w:jc w:val="center"/>
            </w:pPr>
            <w:r>
              <w:rPr>
                <w:vertAlign w:val="superscript"/>
              </w:rPr>
              <w:t>месяц</w:t>
            </w:r>
          </w:p>
        </w:tc>
        <w:tc>
          <w:tcPr>
            <w:tcW w:w="2182" w:type="dxa"/>
            <w:gridSpan w:val="6"/>
          </w:tcPr>
          <w:p w:rsidR="00FC3C6F" w:rsidRDefault="00FC3C6F" w:rsidP="00300BCC">
            <w:pPr>
              <w:snapToGrid w:val="0"/>
              <w:jc w:val="both"/>
            </w:pPr>
          </w:p>
        </w:tc>
        <w:tc>
          <w:tcPr>
            <w:tcW w:w="3869" w:type="dxa"/>
            <w:gridSpan w:val="6"/>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 xml:space="preserve">1. Дата предоставления кредита </w:t>
            </w:r>
          </w:p>
        </w:tc>
        <w:tc>
          <w:tcPr>
            <w:tcW w:w="4819" w:type="dxa"/>
            <w:gridSpan w:val="7"/>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 xml:space="preserve">2. Срок погашения кредита </w:t>
            </w:r>
          </w:p>
        </w:tc>
        <w:tc>
          <w:tcPr>
            <w:tcW w:w="4819" w:type="dxa"/>
            <w:gridSpan w:val="7"/>
            <w:tcBorders>
              <w:top w:val="single" w:sz="4" w:space="0" w:color="000000"/>
              <w:left w:val="nil"/>
              <w:bottom w:val="single" w:sz="4" w:space="0" w:color="000000"/>
              <w:right w:val="nil"/>
            </w:tcBorders>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 xml:space="preserve">3. Сумма полученного кредита </w:t>
            </w:r>
          </w:p>
        </w:tc>
        <w:tc>
          <w:tcPr>
            <w:tcW w:w="4819" w:type="dxa"/>
            <w:gridSpan w:val="7"/>
            <w:tcBorders>
              <w:top w:val="single" w:sz="4" w:space="0" w:color="000000"/>
              <w:left w:val="nil"/>
              <w:bottom w:val="single" w:sz="4" w:space="0" w:color="000000"/>
              <w:right w:val="nil"/>
            </w:tcBorders>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 xml:space="preserve">4. Процентная ставка по кредиту </w:t>
            </w:r>
          </w:p>
        </w:tc>
        <w:tc>
          <w:tcPr>
            <w:tcW w:w="4819" w:type="dxa"/>
            <w:gridSpan w:val="7"/>
            <w:tcBorders>
              <w:top w:val="single" w:sz="4" w:space="0" w:color="000000"/>
              <w:left w:val="nil"/>
              <w:bottom w:val="single" w:sz="4" w:space="0" w:color="000000"/>
              <w:right w:val="nil"/>
            </w:tcBorders>
          </w:tcPr>
          <w:p w:rsidR="00FC3C6F" w:rsidRDefault="00FC3C6F" w:rsidP="00300BCC">
            <w:pPr>
              <w:snapToGrid w:val="0"/>
            </w:pPr>
          </w:p>
        </w:tc>
      </w:tr>
    </w:tbl>
    <w:p w:rsidR="00FC3C6F" w:rsidRDefault="00FC3C6F" w:rsidP="00FC3C6F">
      <w:pPr>
        <w:spacing w:after="120"/>
        <w:ind w:left="283"/>
        <w:jc w:val="center"/>
        <w:rPr>
          <w:b/>
        </w:rPr>
      </w:pPr>
    </w:p>
    <w:tbl>
      <w:tblPr>
        <w:tblW w:w="0" w:type="auto"/>
        <w:tblInd w:w="108" w:type="dxa"/>
        <w:tblLayout w:type="fixed"/>
        <w:tblLook w:val="04A0" w:firstRow="1" w:lastRow="0" w:firstColumn="1" w:lastColumn="0" w:noHBand="0" w:noVBand="1"/>
      </w:tblPr>
      <w:tblGrid>
        <w:gridCol w:w="1276"/>
        <w:gridCol w:w="2552"/>
        <w:gridCol w:w="1134"/>
        <w:gridCol w:w="2268"/>
        <w:gridCol w:w="2155"/>
      </w:tblGrid>
      <w:tr w:rsidR="00FC3C6F" w:rsidTr="00CF4C86">
        <w:trPr>
          <w:trHeight w:val="1248"/>
        </w:trPr>
        <w:tc>
          <w:tcPr>
            <w:tcW w:w="1276" w:type="dxa"/>
            <w:tcBorders>
              <w:top w:val="single" w:sz="4" w:space="0" w:color="000000"/>
              <w:left w:val="single" w:sz="4" w:space="0" w:color="000000"/>
              <w:bottom w:val="single" w:sz="4" w:space="0" w:color="000000"/>
              <w:right w:val="nil"/>
            </w:tcBorders>
            <w:hideMark/>
          </w:tcPr>
          <w:p w:rsidR="00FC3C6F" w:rsidRDefault="00FC3C6F" w:rsidP="00300BCC">
            <w:pPr>
              <w:jc w:val="center"/>
            </w:pPr>
            <w:r>
              <w:t>За</w:t>
            </w:r>
          </w:p>
          <w:p w:rsidR="00FC3C6F" w:rsidRDefault="00FC3C6F" w:rsidP="00300BCC">
            <w:pPr>
              <w:jc w:val="center"/>
            </w:pPr>
            <w:r>
              <w:t>период</w:t>
            </w:r>
          </w:p>
        </w:tc>
        <w:tc>
          <w:tcPr>
            <w:tcW w:w="2552" w:type="dxa"/>
            <w:tcBorders>
              <w:top w:val="single" w:sz="4" w:space="0" w:color="000000"/>
              <w:left w:val="single" w:sz="4" w:space="0" w:color="000000"/>
              <w:bottom w:val="single" w:sz="4" w:space="0" w:color="000000"/>
              <w:right w:val="nil"/>
            </w:tcBorders>
            <w:hideMark/>
          </w:tcPr>
          <w:p w:rsidR="00FC3C6F" w:rsidRDefault="00FC3C6F" w:rsidP="00300BCC">
            <w:pPr>
              <w:jc w:val="center"/>
            </w:pPr>
            <w:r>
              <w:t>Средние остатки ссудной задолженности,</w:t>
            </w:r>
          </w:p>
          <w:p w:rsidR="00FC3C6F" w:rsidRDefault="00FC3C6F" w:rsidP="00300BCC">
            <w:pPr>
              <w:jc w:val="center"/>
            </w:pPr>
            <w:r>
              <w:t>исходя из которой начисляется возмещение</w:t>
            </w:r>
          </w:p>
        </w:tc>
        <w:tc>
          <w:tcPr>
            <w:tcW w:w="1134" w:type="dxa"/>
            <w:tcBorders>
              <w:top w:val="single" w:sz="4" w:space="0" w:color="000000"/>
              <w:left w:val="single" w:sz="4" w:space="0" w:color="000000"/>
              <w:bottom w:val="single" w:sz="4" w:space="0" w:color="000000"/>
              <w:right w:val="nil"/>
            </w:tcBorders>
            <w:hideMark/>
          </w:tcPr>
          <w:p w:rsidR="00FC3C6F" w:rsidRDefault="00FC3C6F" w:rsidP="00300BCC">
            <w:pPr>
              <w:jc w:val="center"/>
            </w:pPr>
            <w:r>
              <w:t>Число</w:t>
            </w:r>
          </w:p>
          <w:p w:rsidR="00FC3C6F" w:rsidRDefault="00FC3C6F" w:rsidP="00300BCC">
            <w:pPr>
              <w:jc w:val="center"/>
              <w:rPr>
                <w:b/>
              </w:rPr>
            </w:pPr>
            <w:r>
              <w:t>дней</w:t>
            </w:r>
          </w:p>
        </w:tc>
        <w:tc>
          <w:tcPr>
            <w:tcW w:w="2268"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Часть процентной ставки</w:t>
            </w:r>
          </w:p>
          <w:p w:rsidR="00FC3C6F" w:rsidRDefault="00FC3C6F" w:rsidP="00300BCC">
            <w:pPr>
              <w:jc w:val="center"/>
            </w:pPr>
            <w:r>
              <w:rPr>
                <w:b/>
              </w:rPr>
              <w:t>по кредиту</w:t>
            </w:r>
          </w:p>
        </w:tc>
        <w:tc>
          <w:tcPr>
            <w:tcW w:w="2155"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u w:val="single"/>
              </w:rPr>
            </w:pPr>
            <w:r>
              <w:t>Размер возмещения</w:t>
            </w:r>
          </w:p>
          <w:p w:rsidR="00FC3C6F" w:rsidRDefault="00FC3C6F" w:rsidP="00300BCC">
            <w:pPr>
              <w:jc w:val="center"/>
            </w:pPr>
            <w:r>
              <w:rPr>
                <w:u w:val="single"/>
              </w:rPr>
              <w:t>Гр. 2 * гр. 3 * гр. 4</w:t>
            </w:r>
          </w:p>
          <w:p w:rsidR="00FC3C6F" w:rsidRDefault="00FC3C6F" w:rsidP="00300BCC">
            <w:pPr>
              <w:jc w:val="center"/>
            </w:pPr>
            <w:r>
              <w:t>100 * 365 (366) дн.</w:t>
            </w:r>
          </w:p>
        </w:tc>
      </w:tr>
      <w:tr w:rsidR="00FC3C6F" w:rsidTr="00CF4C86">
        <w:tc>
          <w:tcPr>
            <w:tcW w:w="1276" w:type="dxa"/>
            <w:tcBorders>
              <w:top w:val="single" w:sz="4" w:space="0" w:color="000000"/>
              <w:left w:val="single" w:sz="4" w:space="0" w:color="000000"/>
              <w:bottom w:val="single" w:sz="4" w:space="0" w:color="000000"/>
              <w:right w:val="nil"/>
            </w:tcBorders>
            <w:hideMark/>
          </w:tcPr>
          <w:p w:rsidR="00FC3C6F" w:rsidRDefault="00FC3C6F" w:rsidP="00300BCC">
            <w:pPr>
              <w:jc w:val="center"/>
            </w:pPr>
            <w:r>
              <w:t>1</w:t>
            </w:r>
          </w:p>
        </w:tc>
        <w:tc>
          <w:tcPr>
            <w:tcW w:w="2552" w:type="dxa"/>
            <w:tcBorders>
              <w:top w:val="single" w:sz="4" w:space="0" w:color="000000"/>
              <w:left w:val="single" w:sz="4" w:space="0" w:color="000000"/>
              <w:bottom w:val="single" w:sz="4" w:space="0" w:color="000000"/>
              <w:right w:val="nil"/>
            </w:tcBorders>
            <w:hideMark/>
          </w:tcPr>
          <w:p w:rsidR="00FC3C6F" w:rsidRDefault="00FC3C6F" w:rsidP="00300BCC">
            <w:pPr>
              <w:jc w:val="center"/>
            </w:pPr>
            <w:r>
              <w:t>2</w:t>
            </w:r>
          </w:p>
        </w:tc>
        <w:tc>
          <w:tcPr>
            <w:tcW w:w="1134" w:type="dxa"/>
            <w:tcBorders>
              <w:top w:val="single" w:sz="4" w:space="0" w:color="000000"/>
              <w:left w:val="single" w:sz="4" w:space="0" w:color="000000"/>
              <w:bottom w:val="single" w:sz="4" w:space="0" w:color="000000"/>
              <w:right w:val="nil"/>
            </w:tcBorders>
            <w:hideMark/>
          </w:tcPr>
          <w:p w:rsidR="00FC3C6F" w:rsidRDefault="00FC3C6F" w:rsidP="00300BCC">
            <w:pPr>
              <w:jc w:val="center"/>
            </w:pPr>
            <w:r>
              <w:t>3</w:t>
            </w:r>
          </w:p>
        </w:tc>
        <w:tc>
          <w:tcPr>
            <w:tcW w:w="2268" w:type="dxa"/>
            <w:tcBorders>
              <w:top w:val="single" w:sz="4" w:space="0" w:color="000000"/>
              <w:left w:val="single" w:sz="4" w:space="0" w:color="000000"/>
              <w:bottom w:val="single" w:sz="4" w:space="0" w:color="000000"/>
              <w:right w:val="nil"/>
            </w:tcBorders>
            <w:hideMark/>
          </w:tcPr>
          <w:p w:rsidR="00FC3C6F" w:rsidRDefault="00FC3C6F" w:rsidP="00300BCC">
            <w:pPr>
              <w:jc w:val="center"/>
            </w:pPr>
            <w:r>
              <w:t>4</w:t>
            </w:r>
          </w:p>
        </w:tc>
        <w:tc>
          <w:tcPr>
            <w:tcW w:w="2155"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5</w:t>
            </w:r>
          </w:p>
        </w:tc>
      </w:tr>
      <w:tr w:rsidR="00FC3C6F" w:rsidTr="00CF4C86">
        <w:tc>
          <w:tcPr>
            <w:tcW w:w="1276"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552"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134"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268"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15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pPr>
          </w:p>
        </w:tc>
      </w:tr>
      <w:tr w:rsidR="00FC3C6F" w:rsidTr="00CF4C86">
        <w:tc>
          <w:tcPr>
            <w:tcW w:w="1276"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552"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134"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268"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15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pPr>
          </w:p>
        </w:tc>
      </w:tr>
      <w:tr w:rsidR="00FC3C6F" w:rsidTr="00CF4C86">
        <w:tc>
          <w:tcPr>
            <w:tcW w:w="1276"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552"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134"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268"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15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pPr>
          </w:p>
        </w:tc>
      </w:tr>
      <w:tr w:rsidR="00FC3C6F" w:rsidTr="00CF4C86">
        <w:tc>
          <w:tcPr>
            <w:tcW w:w="1276"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Итого</w:t>
            </w:r>
          </w:p>
        </w:tc>
        <w:tc>
          <w:tcPr>
            <w:tcW w:w="2552" w:type="dxa"/>
            <w:tcBorders>
              <w:top w:val="single" w:sz="4" w:space="0" w:color="000000"/>
              <w:left w:val="single" w:sz="4" w:space="0" w:color="000000"/>
              <w:bottom w:val="single" w:sz="4" w:space="0" w:color="000000"/>
              <w:right w:val="nil"/>
            </w:tcBorders>
          </w:tcPr>
          <w:p w:rsidR="00FC3C6F" w:rsidRDefault="00FC3C6F" w:rsidP="00300BCC">
            <w:pPr>
              <w:snapToGrid w:val="0"/>
              <w:jc w:val="center"/>
              <w:rPr>
                <w:b/>
              </w:rPr>
            </w:pPr>
          </w:p>
        </w:tc>
        <w:tc>
          <w:tcPr>
            <w:tcW w:w="1134" w:type="dxa"/>
            <w:tcBorders>
              <w:top w:val="single" w:sz="4" w:space="0" w:color="000000"/>
              <w:left w:val="single" w:sz="4" w:space="0" w:color="000000"/>
              <w:bottom w:val="single" w:sz="4" w:space="0" w:color="000000"/>
              <w:right w:val="nil"/>
            </w:tcBorders>
          </w:tcPr>
          <w:p w:rsidR="00FC3C6F" w:rsidRDefault="00FC3C6F" w:rsidP="00300BCC">
            <w:pPr>
              <w:snapToGrid w:val="0"/>
              <w:jc w:val="center"/>
              <w:rPr>
                <w:b/>
              </w:rPr>
            </w:pPr>
          </w:p>
        </w:tc>
        <w:tc>
          <w:tcPr>
            <w:tcW w:w="2268" w:type="dxa"/>
            <w:tcBorders>
              <w:top w:val="single" w:sz="4" w:space="0" w:color="000000"/>
              <w:left w:val="single" w:sz="4" w:space="0" w:color="000000"/>
              <w:bottom w:val="single" w:sz="4" w:space="0" w:color="000000"/>
              <w:right w:val="nil"/>
            </w:tcBorders>
          </w:tcPr>
          <w:p w:rsidR="00FC3C6F" w:rsidRDefault="00FC3C6F" w:rsidP="00300BCC">
            <w:pPr>
              <w:snapToGrid w:val="0"/>
              <w:jc w:val="center"/>
              <w:rPr>
                <w:b/>
              </w:rPr>
            </w:pPr>
          </w:p>
        </w:tc>
        <w:tc>
          <w:tcPr>
            <w:tcW w:w="215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rPr>
                <w:b/>
              </w:rPr>
            </w:pPr>
          </w:p>
        </w:tc>
      </w:tr>
    </w:tbl>
    <w:p w:rsidR="00FC3C6F" w:rsidRDefault="00FC3C6F" w:rsidP="00FC3C6F">
      <w:pPr>
        <w:jc w:val="both"/>
        <w:rPr>
          <w:lang w:val="x-none"/>
        </w:rPr>
      </w:pPr>
      <w:r>
        <w:rPr>
          <w:lang w:val="x-none"/>
        </w:rPr>
        <w:t xml:space="preserve">           </w:t>
      </w:r>
    </w:p>
    <w:p w:rsidR="00FC3C6F" w:rsidRDefault="00FC3C6F" w:rsidP="00FC3C6F">
      <w:pPr>
        <w:ind w:left="720"/>
        <w:jc w:val="both"/>
        <w:rPr>
          <w:lang w:val="x-none"/>
        </w:rPr>
      </w:pPr>
      <w:r>
        <w:rPr>
          <w:lang w:val="x-none"/>
        </w:rPr>
        <w:t>От СМСП:</w:t>
      </w:r>
    </w:p>
    <w:p w:rsidR="00FC3C6F" w:rsidRDefault="00FC3C6F" w:rsidP="00FC3C6F">
      <w:pPr>
        <w:ind w:left="720"/>
        <w:jc w:val="both"/>
        <w:rPr>
          <w:lang w:val="x-none"/>
        </w:rPr>
      </w:pPr>
      <w:r>
        <w:rPr>
          <w:lang w:val="x-none"/>
        </w:rPr>
        <w:t xml:space="preserve">Руководитель </w:t>
      </w:r>
    </w:p>
    <w:p w:rsidR="00FC3C6F" w:rsidRDefault="00FC3C6F" w:rsidP="00FC3C6F">
      <w:pPr>
        <w:ind w:left="720"/>
        <w:jc w:val="both"/>
        <w:rPr>
          <w:lang w:val="x-none"/>
        </w:rPr>
      </w:pPr>
      <w:r>
        <w:rPr>
          <w:lang w:val="x-none"/>
        </w:rPr>
        <w:t>Главный бухгалтер</w:t>
      </w:r>
    </w:p>
    <w:p w:rsidR="00FC3C6F" w:rsidRDefault="00FC3C6F" w:rsidP="00FC3C6F">
      <w:pPr>
        <w:ind w:left="720"/>
        <w:jc w:val="both"/>
        <w:rPr>
          <w:lang w:val="x-none"/>
        </w:rPr>
      </w:pPr>
      <w:r>
        <w:rPr>
          <w:lang w:val="x-none"/>
        </w:rPr>
        <w:t xml:space="preserve">                             м.п.                                                      Дата</w:t>
      </w:r>
    </w:p>
    <w:p w:rsidR="00FC3C6F" w:rsidRDefault="00FC3C6F" w:rsidP="00FC3C6F">
      <w:pPr>
        <w:ind w:left="720"/>
        <w:jc w:val="both"/>
        <w:rPr>
          <w:lang w:val="x-none"/>
        </w:rPr>
      </w:pPr>
      <w:r>
        <w:rPr>
          <w:lang w:val="x-none"/>
        </w:rPr>
        <w:t>Расчет подтверждается (от кредитора):</w:t>
      </w:r>
    </w:p>
    <w:p w:rsidR="00FC3C6F" w:rsidRDefault="00FC3C6F" w:rsidP="00FC3C6F">
      <w:pPr>
        <w:ind w:left="720"/>
        <w:jc w:val="both"/>
        <w:rPr>
          <w:lang w:val="x-none"/>
        </w:rPr>
      </w:pPr>
      <w:r>
        <w:rPr>
          <w:lang w:val="x-none"/>
        </w:rPr>
        <w:t xml:space="preserve">Руководитель </w:t>
      </w:r>
    </w:p>
    <w:p w:rsidR="00FC3C6F" w:rsidRDefault="00FC3C6F" w:rsidP="00FC3C6F">
      <w:pPr>
        <w:ind w:left="720"/>
        <w:jc w:val="both"/>
        <w:rPr>
          <w:lang w:val="x-none"/>
        </w:rPr>
      </w:pPr>
      <w:r>
        <w:rPr>
          <w:lang w:val="x-none"/>
        </w:rPr>
        <w:t>Главный бухгалтер</w:t>
      </w:r>
    </w:p>
    <w:p w:rsidR="00FC3C6F" w:rsidRDefault="00FC3C6F" w:rsidP="00FC3C6F">
      <w:pPr>
        <w:ind w:left="720"/>
        <w:jc w:val="both"/>
        <w:rPr>
          <w:b/>
        </w:rPr>
      </w:pPr>
      <w:r>
        <w:rPr>
          <w:lang w:val="x-none"/>
        </w:rPr>
        <w:t xml:space="preserve">                                 м.п.                                                  Дата</w:t>
      </w:r>
    </w:p>
    <w:p w:rsidR="00FC3C6F" w:rsidRDefault="00FC3C6F" w:rsidP="00FC3C6F">
      <w:pPr>
        <w:spacing w:after="120"/>
        <w:ind w:left="283"/>
        <w:jc w:val="center"/>
        <w:rPr>
          <w:b/>
        </w:rPr>
      </w:pPr>
    </w:p>
    <w:p w:rsidR="00FC3C6F" w:rsidRDefault="00FC3C6F" w:rsidP="00FC3C6F">
      <w:pPr>
        <w:spacing w:after="120"/>
        <w:rPr>
          <w:b/>
        </w:rPr>
      </w:pPr>
    </w:p>
    <w:p w:rsidR="00FC3C6F" w:rsidRDefault="00FC3C6F" w:rsidP="00FC3C6F"/>
    <w:p w:rsidR="00FC3C6F" w:rsidRDefault="00FC3C6F" w:rsidP="00FC3C6F"/>
    <w:p w:rsidR="00FC3C6F" w:rsidRDefault="00FC3C6F" w:rsidP="00FC3C6F">
      <w:pPr>
        <w:ind w:firstLine="720"/>
        <w:jc w:val="center"/>
      </w:pPr>
    </w:p>
    <w:p w:rsidR="00FC3C6F" w:rsidRDefault="00FC3C6F" w:rsidP="00FC3C6F">
      <w:pPr>
        <w:ind w:firstLine="720"/>
        <w:jc w:val="center"/>
        <w:rPr>
          <w:b/>
          <w:lang w:val="x-none"/>
        </w:rPr>
      </w:pPr>
    </w:p>
    <w:p w:rsidR="00CF4C86" w:rsidRDefault="00CF4C86" w:rsidP="00FC3C6F">
      <w:pPr>
        <w:ind w:firstLine="720"/>
        <w:jc w:val="center"/>
        <w:rPr>
          <w:b/>
          <w:lang w:val="x-none"/>
        </w:rPr>
      </w:pPr>
    </w:p>
    <w:p w:rsidR="00FC3C6F" w:rsidRDefault="00FC3C6F" w:rsidP="00FC3C6F">
      <w:pPr>
        <w:ind w:firstLine="720"/>
        <w:jc w:val="center"/>
        <w:rPr>
          <w:b/>
          <w:lang w:val="x-none"/>
        </w:rPr>
      </w:pPr>
    </w:p>
    <w:p w:rsidR="00FC3C6F" w:rsidRDefault="00FC3C6F" w:rsidP="00FC3C6F">
      <w:pPr>
        <w:jc w:val="center"/>
      </w:pPr>
      <w:r>
        <w:rPr>
          <w:b/>
          <w:lang w:val="x-none"/>
        </w:rPr>
        <w:lastRenderedPageBreak/>
        <w:t>РАСЧЕТ</w:t>
      </w:r>
    </w:p>
    <w:p w:rsidR="00FC3C6F" w:rsidRDefault="00FC3C6F" w:rsidP="00FC3C6F">
      <w:pPr>
        <w:jc w:val="center"/>
        <w:rPr>
          <w:lang w:val="x-none"/>
        </w:rPr>
      </w:pPr>
      <w:r>
        <w:t xml:space="preserve">размера </w:t>
      </w:r>
      <w:r>
        <w:rPr>
          <w:lang w:val="x-none"/>
        </w:rPr>
        <w:t xml:space="preserve">субсидии </w:t>
      </w:r>
      <w:r>
        <w:t>на возмещение</w:t>
      </w:r>
      <w:r>
        <w:rPr>
          <w:lang w:val="x-none"/>
        </w:rPr>
        <w:t xml:space="preserve"> части затрат на уплату процентов по лизи</w:t>
      </w:r>
      <w:r>
        <w:t>нг</w:t>
      </w:r>
      <w:r>
        <w:rPr>
          <w:lang w:val="x-none"/>
        </w:rPr>
        <w:t>о</w:t>
      </w:r>
      <w:r>
        <w:t>вым</w:t>
      </w:r>
      <w:r>
        <w:rPr>
          <w:lang w:val="x-none"/>
        </w:rPr>
        <w:t xml:space="preserve"> и кредитным договорам на приобретение оборудования для осуществления деятельности субъектов малого и среднего предпринимательства</w:t>
      </w:r>
    </w:p>
    <w:p w:rsidR="00FC3C6F" w:rsidRDefault="00FC3C6F" w:rsidP="00FC3C6F">
      <w:pPr>
        <w:jc w:val="center"/>
        <w:rPr>
          <w:lang w:val="x-none"/>
        </w:rPr>
      </w:pPr>
    </w:p>
    <w:tbl>
      <w:tblPr>
        <w:tblW w:w="9639" w:type="dxa"/>
        <w:tblLayout w:type="fixed"/>
        <w:tblLook w:val="04A0" w:firstRow="1" w:lastRow="0" w:firstColumn="1" w:lastColumn="0" w:noHBand="0" w:noVBand="1"/>
      </w:tblPr>
      <w:tblGrid>
        <w:gridCol w:w="807"/>
        <w:gridCol w:w="529"/>
        <w:gridCol w:w="352"/>
        <w:gridCol w:w="179"/>
        <w:gridCol w:w="1229"/>
        <w:gridCol w:w="351"/>
        <w:gridCol w:w="176"/>
        <w:gridCol w:w="85"/>
        <w:gridCol w:w="209"/>
        <w:gridCol w:w="151"/>
        <w:gridCol w:w="611"/>
        <w:gridCol w:w="950"/>
        <w:gridCol w:w="239"/>
        <w:gridCol w:w="218"/>
        <w:gridCol w:w="351"/>
        <w:gridCol w:w="353"/>
        <w:gridCol w:w="175"/>
        <w:gridCol w:w="1423"/>
        <w:gridCol w:w="1251"/>
      </w:tblGrid>
      <w:tr w:rsidR="00FC3C6F" w:rsidTr="00CF4C86">
        <w:trPr>
          <w:trHeight w:val="290"/>
        </w:trPr>
        <w:tc>
          <w:tcPr>
            <w:tcW w:w="1867" w:type="dxa"/>
            <w:gridSpan w:val="4"/>
            <w:hideMark/>
          </w:tcPr>
          <w:p w:rsidR="00FC3C6F" w:rsidRDefault="00FC3C6F" w:rsidP="00300BCC">
            <w:pPr>
              <w:jc w:val="center"/>
              <w:rPr>
                <w:b/>
              </w:rPr>
            </w:pPr>
            <w:r>
              <w:t>полученной</w:t>
            </w:r>
          </w:p>
        </w:tc>
        <w:tc>
          <w:tcPr>
            <w:tcW w:w="7772" w:type="dxa"/>
            <w:gridSpan w:val="15"/>
            <w:tcBorders>
              <w:top w:val="nil"/>
              <w:left w:val="nil"/>
              <w:bottom w:val="single" w:sz="4" w:space="0" w:color="000000"/>
              <w:right w:val="nil"/>
            </w:tcBorders>
          </w:tcPr>
          <w:p w:rsidR="00FC3C6F" w:rsidRDefault="00FC3C6F" w:rsidP="00300BCC">
            <w:pPr>
              <w:snapToGrid w:val="0"/>
              <w:rPr>
                <w:b/>
              </w:rPr>
            </w:pPr>
          </w:p>
        </w:tc>
      </w:tr>
      <w:tr w:rsidR="00FC3C6F" w:rsidTr="00CF4C86">
        <w:trPr>
          <w:trHeight w:val="274"/>
        </w:trPr>
        <w:tc>
          <w:tcPr>
            <w:tcW w:w="9639" w:type="dxa"/>
            <w:gridSpan w:val="19"/>
            <w:hideMark/>
          </w:tcPr>
          <w:p w:rsidR="00FC3C6F" w:rsidRDefault="00FC3C6F" w:rsidP="00300BCC">
            <w:pPr>
              <w:jc w:val="center"/>
            </w:pPr>
            <w:r>
              <w:rPr>
                <w:vertAlign w:val="superscript"/>
              </w:rPr>
              <w:t>(полное наименование СМСП)</w:t>
            </w:r>
          </w:p>
        </w:tc>
      </w:tr>
      <w:tr w:rsidR="00FC3C6F" w:rsidTr="00CF4C86">
        <w:trPr>
          <w:trHeight w:val="274"/>
        </w:trPr>
        <w:tc>
          <w:tcPr>
            <w:tcW w:w="807" w:type="dxa"/>
            <w:hideMark/>
          </w:tcPr>
          <w:p w:rsidR="00FC3C6F" w:rsidRDefault="00FC3C6F" w:rsidP="00300BCC">
            <w:pPr>
              <w:jc w:val="center"/>
            </w:pPr>
            <w:r>
              <w:t>ИНН</w:t>
            </w:r>
          </w:p>
        </w:tc>
        <w:tc>
          <w:tcPr>
            <w:tcW w:w="2289" w:type="dxa"/>
            <w:gridSpan w:val="4"/>
            <w:tcBorders>
              <w:top w:val="nil"/>
              <w:left w:val="nil"/>
              <w:bottom w:val="single" w:sz="4" w:space="0" w:color="000000"/>
              <w:right w:val="nil"/>
            </w:tcBorders>
          </w:tcPr>
          <w:p w:rsidR="00FC3C6F" w:rsidRDefault="00FC3C6F" w:rsidP="00300BCC">
            <w:pPr>
              <w:snapToGrid w:val="0"/>
            </w:pPr>
          </w:p>
        </w:tc>
        <w:tc>
          <w:tcPr>
            <w:tcW w:w="821" w:type="dxa"/>
            <w:gridSpan w:val="4"/>
            <w:hideMark/>
          </w:tcPr>
          <w:p w:rsidR="00FC3C6F" w:rsidRDefault="00FC3C6F" w:rsidP="00300BCC">
            <w:r>
              <w:t>КПП</w:t>
            </w:r>
          </w:p>
        </w:tc>
        <w:tc>
          <w:tcPr>
            <w:tcW w:w="2169" w:type="dxa"/>
            <w:gridSpan w:val="5"/>
            <w:tcBorders>
              <w:top w:val="nil"/>
              <w:left w:val="nil"/>
              <w:bottom w:val="single" w:sz="4" w:space="0" w:color="000000"/>
              <w:right w:val="nil"/>
            </w:tcBorders>
          </w:tcPr>
          <w:p w:rsidR="00FC3C6F" w:rsidRDefault="00FC3C6F" w:rsidP="00300BCC">
            <w:pPr>
              <w:snapToGrid w:val="0"/>
            </w:pPr>
          </w:p>
        </w:tc>
        <w:tc>
          <w:tcPr>
            <w:tcW w:w="704" w:type="dxa"/>
            <w:gridSpan w:val="2"/>
            <w:hideMark/>
          </w:tcPr>
          <w:p w:rsidR="00FC3C6F" w:rsidRDefault="00FC3C6F" w:rsidP="00300BCC">
            <w:pPr>
              <w:jc w:val="center"/>
            </w:pPr>
            <w:r>
              <w:t>р/сч.</w:t>
            </w:r>
          </w:p>
        </w:tc>
        <w:tc>
          <w:tcPr>
            <w:tcW w:w="2849" w:type="dxa"/>
            <w:gridSpan w:val="3"/>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3623" w:type="dxa"/>
            <w:gridSpan w:val="7"/>
            <w:hideMark/>
          </w:tcPr>
          <w:p w:rsidR="00FC3C6F" w:rsidRDefault="00FC3C6F" w:rsidP="00300BCC">
            <w:pPr>
              <w:jc w:val="center"/>
              <w:rPr>
                <w:u w:val="single"/>
              </w:rPr>
            </w:pPr>
            <w:r>
              <w:t>Наименование кредитора</w:t>
            </w:r>
          </w:p>
        </w:tc>
        <w:tc>
          <w:tcPr>
            <w:tcW w:w="6016" w:type="dxa"/>
            <w:gridSpan w:val="12"/>
            <w:tcBorders>
              <w:top w:val="nil"/>
              <w:left w:val="nil"/>
              <w:bottom w:val="single" w:sz="4" w:space="0" w:color="000000"/>
              <w:right w:val="nil"/>
            </w:tcBorders>
          </w:tcPr>
          <w:p w:rsidR="00FC3C6F" w:rsidRDefault="00FC3C6F" w:rsidP="00300BCC">
            <w:pPr>
              <w:snapToGrid w:val="0"/>
              <w:rPr>
                <w:u w:val="single"/>
              </w:rPr>
            </w:pPr>
          </w:p>
        </w:tc>
      </w:tr>
      <w:tr w:rsidR="00FC3C6F" w:rsidTr="00CF4C86">
        <w:trPr>
          <w:trHeight w:val="274"/>
        </w:trPr>
        <w:tc>
          <w:tcPr>
            <w:tcW w:w="807" w:type="dxa"/>
            <w:hideMark/>
          </w:tcPr>
          <w:p w:rsidR="00FC3C6F" w:rsidRDefault="00FC3C6F" w:rsidP="00300BCC">
            <w:pPr>
              <w:jc w:val="center"/>
            </w:pPr>
            <w:r>
              <w:t>БИК</w:t>
            </w:r>
          </w:p>
        </w:tc>
        <w:tc>
          <w:tcPr>
            <w:tcW w:w="3261" w:type="dxa"/>
            <w:gridSpan w:val="9"/>
            <w:tcBorders>
              <w:top w:val="nil"/>
              <w:left w:val="nil"/>
              <w:bottom w:val="single" w:sz="4" w:space="0" w:color="000000"/>
              <w:right w:val="nil"/>
            </w:tcBorders>
          </w:tcPr>
          <w:p w:rsidR="00FC3C6F" w:rsidRDefault="00FC3C6F" w:rsidP="00300BCC">
            <w:pPr>
              <w:snapToGrid w:val="0"/>
            </w:pPr>
          </w:p>
        </w:tc>
        <w:tc>
          <w:tcPr>
            <w:tcW w:w="1800" w:type="dxa"/>
            <w:gridSpan w:val="3"/>
            <w:hideMark/>
          </w:tcPr>
          <w:p w:rsidR="00FC3C6F" w:rsidRDefault="00FC3C6F" w:rsidP="00300BCC">
            <w:pPr>
              <w:jc w:val="center"/>
            </w:pPr>
            <w:r>
              <w:t>кор. счет</w:t>
            </w:r>
          </w:p>
        </w:tc>
        <w:tc>
          <w:tcPr>
            <w:tcW w:w="3771" w:type="dxa"/>
            <w:gridSpan w:val="6"/>
            <w:tcBorders>
              <w:top w:val="nil"/>
              <w:left w:val="nil"/>
              <w:bottom w:val="single" w:sz="4" w:space="0" w:color="000000"/>
              <w:right w:val="nil"/>
            </w:tcBorders>
          </w:tcPr>
          <w:p w:rsidR="00FC3C6F" w:rsidRDefault="00FC3C6F" w:rsidP="00300BCC">
            <w:pPr>
              <w:snapToGrid w:val="0"/>
              <w:jc w:val="center"/>
            </w:pPr>
          </w:p>
        </w:tc>
      </w:tr>
      <w:tr w:rsidR="00FC3C6F" w:rsidTr="00CF4C86">
        <w:trPr>
          <w:trHeight w:val="274"/>
        </w:trPr>
        <w:tc>
          <w:tcPr>
            <w:tcW w:w="1688" w:type="dxa"/>
            <w:gridSpan w:val="3"/>
            <w:hideMark/>
          </w:tcPr>
          <w:p w:rsidR="00FC3C6F" w:rsidRDefault="00FC3C6F" w:rsidP="00300BCC">
            <w:r>
              <w:t xml:space="preserve">Цель кредита </w:t>
            </w:r>
          </w:p>
        </w:tc>
        <w:tc>
          <w:tcPr>
            <w:tcW w:w="7951" w:type="dxa"/>
            <w:gridSpan w:val="16"/>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3708" w:type="dxa"/>
            <w:gridSpan w:val="8"/>
            <w:hideMark/>
          </w:tcPr>
          <w:p w:rsidR="00FC3C6F" w:rsidRDefault="00FC3C6F" w:rsidP="00300BCC">
            <w:pPr>
              <w:jc w:val="both"/>
            </w:pPr>
            <w:r>
              <w:t>По договору кредита (лизинга) №</w:t>
            </w:r>
          </w:p>
        </w:tc>
        <w:tc>
          <w:tcPr>
            <w:tcW w:w="2729" w:type="dxa"/>
            <w:gridSpan w:val="7"/>
            <w:tcBorders>
              <w:top w:val="nil"/>
              <w:left w:val="nil"/>
              <w:bottom w:val="single" w:sz="4" w:space="0" w:color="000000"/>
              <w:right w:val="nil"/>
            </w:tcBorders>
          </w:tcPr>
          <w:p w:rsidR="00FC3C6F" w:rsidRDefault="00FC3C6F" w:rsidP="00300BCC">
            <w:pPr>
              <w:snapToGrid w:val="0"/>
            </w:pPr>
          </w:p>
        </w:tc>
        <w:tc>
          <w:tcPr>
            <w:tcW w:w="528" w:type="dxa"/>
            <w:gridSpan w:val="2"/>
            <w:hideMark/>
          </w:tcPr>
          <w:p w:rsidR="00FC3C6F" w:rsidRDefault="00FC3C6F" w:rsidP="00300BCC">
            <w:pPr>
              <w:jc w:val="both"/>
            </w:pPr>
            <w:r>
              <w:t>от</w:t>
            </w:r>
          </w:p>
        </w:tc>
        <w:tc>
          <w:tcPr>
            <w:tcW w:w="2674" w:type="dxa"/>
            <w:gridSpan w:val="2"/>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1336" w:type="dxa"/>
            <w:gridSpan w:val="2"/>
            <w:hideMark/>
          </w:tcPr>
          <w:p w:rsidR="00FC3C6F" w:rsidRDefault="00FC3C6F" w:rsidP="00300BCC">
            <w:pPr>
              <w:jc w:val="both"/>
            </w:pPr>
            <w:r>
              <w:t>За период</w:t>
            </w:r>
          </w:p>
        </w:tc>
        <w:tc>
          <w:tcPr>
            <w:tcW w:w="2111" w:type="dxa"/>
            <w:gridSpan w:val="4"/>
            <w:tcBorders>
              <w:top w:val="nil"/>
              <w:left w:val="nil"/>
              <w:bottom w:val="single" w:sz="4" w:space="0" w:color="000000"/>
              <w:right w:val="nil"/>
            </w:tcBorders>
          </w:tcPr>
          <w:p w:rsidR="00FC3C6F" w:rsidRDefault="00FC3C6F" w:rsidP="00300BCC">
            <w:pPr>
              <w:snapToGrid w:val="0"/>
            </w:pPr>
          </w:p>
        </w:tc>
        <w:tc>
          <w:tcPr>
            <w:tcW w:w="2182" w:type="dxa"/>
            <w:gridSpan w:val="6"/>
            <w:hideMark/>
          </w:tcPr>
          <w:p w:rsidR="00FC3C6F" w:rsidRDefault="00FC3C6F" w:rsidP="00300BCC">
            <w:pPr>
              <w:jc w:val="both"/>
            </w:pPr>
            <w:r>
              <w:t>(года)</w:t>
            </w:r>
          </w:p>
        </w:tc>
        <w:tc>
          <w:tcPr>
            <w:tcW w:w="4010" w:type="dxa"/>
            <w:gridSpan w:val="7"/>
          </w:tcPr>
          <w:p w:rsidR="00FC3C6F" w:rsidRDefault="00FC3C6F" w:rsidP="00300BCC">
            <w:pPr>
              <w:snapToGrid w:val="0"/>
            </w:pPr>
          </w:p>
        </w:tc>
      </w:tr>
      <w:tr w:rsidR="00FC3C6F" w:rsidTr="00CF4C86">
        <w:trPr>
          <w:trHeight w:val="274"/>
        </w:trPr>
        <w:tc>
          <w:tcPr>
            <w:tcW w:w="1336" w:type="dxa"/>
            <w:gridSpan w:val="2"/>
          </w:tcPr>
          <w:p w:rsidR="00FC3C6F" w:rsidRDefault="00FC3C6F" w:rsidP="00300BCC">
            <w:pPr>
              <w:snapToGrid w:val="0"/>
              <w:jc w:val="both"/>
            </w:pPr>
          </w:p>
        </w:tc>
        <w:tc>
          <w:tcPr>
            <w:tcW w:w="2111" w:type="dxa"/>
            <w:gridSpan w:val="4"/>
            <w:tcBorders>
              <w:top w:val="single" w:sz="4" w:space="0" w:color="000000"/>
              <w:left w:val="nil"/>
              <w:bottom w:val="nil"/>
              <w:right w:val="nil"/>
            </w:tcBorders>
            <w:hideMark/>
          </w:tcPr>
          <w:p w:rsidR="00FC3C6F" w:rsidRDefault="00FC3C6F" w:rsidP="00300BCC">
            <w:pPr>
              <w:jc w:val="center"/>
            </w:pPr>
            <w:r>
              <w:rPr>
                <w:vertAlign w:val="superscript"/>
              </w:rPr>
              <w:t>месяц</w:t>
            </w:r>
          </w:p>
        </w:tc>
        <w:tc>
          <w:tcPr>
            <w:tcW w:w="2182" w:type="dxa"/>
            <w:gridSpan w:val="6"/>
          </w:tcPr>
          <w:p w:rsidR="00FC3C6F" w:rsidRDefault="00FC3C6F" w:rsidP="00300BCC">
            <w:pPr>
              <w:snapToGrid w:val="0"/>
              <w:jc w:val="both"/>
            </w:pPr>
          </w:p>
        </w:tc>
        <w:tc>
          <w:tcPr>
            <w:tcW w:w="4010" w:type="dxa"/>
            <w:gridSpan w:val="7"/>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1. Дата предоставления кредита (лизинга)</w:t>
            </w:r>
          </w:p>
        </w:tc>
        <w:tc>
          <w:tcPr>
            <w:tcW w:w="4960" w:type="dxa"/>
            <w:gridSpan w:val="8"/>
            <w:tcBorders>
              <w:top w:val="nil"/>
              <w:left w:val="nil"/>
              <w:bottom w:val="single" w:sz="4" w:space="0" w:color="000000"/>
              <w:right w:val="nil"/>
            </w:tcBorders>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2. Срок погашения кредита (лизинга)</w:t>
            </w:r>
          </w:p>
        </w:tc>
        <w:tc>
          <w:tcPr>
            <w:tcW w:w="4960" w:type="dxa"/>
            <w:gridSpan w:val="8"/>
            <w:tcBorders>
              <w:top w:val="single" w:sz="4" w:space="0" w:color="000000"/>
              <w:left w:val="nil"/>
              <w:bottom w:val="single" w:sz="4" w:space="0" w:color="000000"/>
              <w:right w:val="nil"/>
            </w:tcBorders>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3. Сумма полученного кредита (лизинга)</w:t>
            </w:r>
          </w:p>
        </w:tc>
        <w:tc>
          <w:tcPr>
            <w:tcW w:w="4960" w:type="dxa"/>
            <w:gridSpan w:val="8"/>
            <w:tcBorders>
              <w:top w:val="single" w:sz="4" w:space="0" w:color="000000"/>
              <w:left w:val="nil"/>
              <w:bottom w:val="single" w:sz="4" w:space="0" w:color="000000"/>
              <w:right w:val="nil"/>
            </w:tcBorders>
          </w:tcPr>
          <w:p w:rsidR="00FC3C6F" w:rsidRDefault="00FC3C6F" w:rsidP="00300BCC">
            <w:pPr>
              <w:snapToGrid w:val="0"/>
            </w:pPr>
          </w:p>
        </w:tc>
      </w:tr>
      <w:tr w:rsidR="00FC3C6F" w:rsidTr="00CF4C86">
        <w:trPr>
          <w:trHeight w:val="274"/>
        </w:trPr>
        <w:tc>
          <w:tcPr>
            <w:tcW w:w="4679" w:type="dxa"/>
            <w:gridSpan w:val="11"/>
            <w:hideMark/>
          </w:tcPr>
          <w:p w:rsidR="00FC3C6F" w:rsidRDefault="00FC3C6F" w:rsidP="00300BCC">
            <w:pPr>
              <w:jc w:val="both"/>
            </w:pPr>
            <w:r>
              <w:t>4. Процентная ставка по кредиту (лизингу)</w:t>
            </w:r>
          </w:p>
        </w:tc>
        <w:tc>
          <w:tcPr>
            <w:tcW w:w="4960" w:type="dxa"/>
            <w:gridSpan w:val="8"/>
            <w:tcBorders>
              <w:top w:val="single" w:sz="4" w:space="0" w:color="000000"/>
              <w:left w:val="nil"/>
              <w:bottom w:val="single" w:sz="4" w:space="0" w:color="000000"/>
              <w:right w:val="nil"/>
            </w:tcBorders>
          </w:tcPr>
          <w:p w:rsidR="00FC3C6F" w:rsidRDefault="00FC3C6F" w:rsidP="00300BCC">
            <w:pPr>
              <w:snapToGrid w:val="0"/>
            </w:pPr>
          </w:p>
        </w:tc>
      </w:tr>
      <w:tr w:rsidR="00FC3C6F" w:rsidTr="00CF4C86">
        <w:trPr>
          <w:trHeight w:val="290"/>
        </w:trPr>
        <w:tc>
          <w:tcPr>
            <w:tcW w:w="8388" w:type="dxa"/>
            <w:gridSpan w:val="18"/>
            <w:hideMark/>
          </w:tcPr>
          <w:p w:rsidR="00FC3C6F" w:rsidRDefault="00FC3C6F" w:rsidP="00300BCC">
            <w:pPr>
              <w:jc w:val="both"/>
            </w:pPr>
            <w:r>
              <w:t>5. Ставка рефинансирования ЦБ РФ на дату предоставления кредита (лизинга)</w:t>
            </w:r>
          </w:p>
        </w:tc>
        <w:tc>
          <w:tcPr>
            <w:tcW w:w="1251" w:type="dxa"/>
            <w:tcBorders>
              <w:top w:val="nil"/>
              <w:left w:val="nil"/>
              <w:bottom w:val="single" w:sz="4" w:space="0" w:color="000000"/>
              <w:right w:val="nil"/>
            </w:tcBorders>
          </w:tcPr>
          <w:p w:rsidR="00FC3C6F" w:rsidRDefault="00FC3C6F" w:rsidP="00300BCC">
            <w:pPr>
              <w:snapToGrid w:val="0"/>
            </w:pPr>
          </w:p>
        </w:tc>
      </w:tr>
    </w:tbl>
    <w:p w:rsidR="00FC3C6F" w:rsidRDefault="00FC3C6F" w:rsidP="00FC3C6F">
      <w:pPr>
        <w:spacing w:after="120"/>
        <w:rPr>
          <w:b/>
        </w:rPr>
      </w:pPr>
    </w:p>
    <w:tbl>
      <w:tblPr>
        <w:tblW w:w="9581" w:type="dxa"/>
        <w:tblInd w:w="48" w:type="dxa"/>
        <w:tblLayout w:type="fixed"/>
        <w:tblLook w:val="04A0" w:firstRow="1" w:lastRow="0" w:firstColumn="1" w:lastColumn="0" w:noHBand="0" w:noVBand="1"/>
      </w:tblPr>
      <w:tblGrid>
        <w:gridCol w:w="1003"/>
        <w:gridCol w:w="1842"/>
        <w:gridCol w:w="993"/>
        <w:gridCol w:w="1559"/>
        <w:gridCol w:w="1417"/>
        <w:gridCol w:w="1701"/>
        <w:gridCol w:w="1066"/>
      </w:tblGrid>
      <w:tr w:rsidR="00FC3C6F" w:rsidTr="00CF4C86">
        <w:trPr>
          <w:trHeight w:val="1804"/>
        </w:trPr>
        <w:tc>
          <w:tcPr>
            <w:tcW w:w="1003" w:type="dxa"/>
            <w:tcBorders>
              <w:top w:val="single" w:sz="8" w:space="0" w:color="000000"/>
              <w:left w:val="single" w:sz="8" w:space="0" w:color="000000"/>
              <w:bottom w:val="single" w:sz="8" w:space="0" w:color="000000"/>
              <w:right w:val="nil"/>
            </w:tcBorders>
            <w:hideMark/>
          </w:tcPr>
          <w:p w:rsidR="00FC3C6F" w:rsidRDefault="00FC3C6F" w:rsidP="00300BCC">
            <w:pPr>
              <w:jc w:val="center"/>
            </w:pPr>
            <w:r>
              <w:t>За период</w:t>
            </w:r>
          </w:p>
        </w:tc>
        <w:tc>
          <w:tcPr>
            <w:tcW w:w="1842" w:type="dxa"/>
            <w:tcBorders>
              <w:top w:val="single" w:sz="8" w:space="0" w:color="000000"/>
              <w:left w:val="single" w:sz="8" w:space="0" w:color="000000"/>
              <w:bottom w:val="single" w:sz="8" w:space="0" w:color="000000"/>
              <w:right w:val="nil"/>
            </w:tcBorders>
            <w:hideMark/>
          </w:tcPr>
          <w:p w:rsidR="00FC3C6F" w:rsidRDefault="00FC3C6F" w:rsidP="00300BCC">
            <w:pPr>
              <w:jc w:val="center"/>
            </w:pPr>
            <w:r>
              <w:t>Средние остатки ссудной задолженности, исходя из которой начисляется возмещение</w:t>
            </w:r>
          </w:p>
        </w:tc>
        <w:tc>
          <w:tcPr>
            <w:tcW w:w="993" w:type="dxa"/>
            <w:tcBorders>
              <w:top w:val="single" w:sz="8" w:space="0" w:color="000000"/>
              <w:left w:val="single" w:sz="8" w:space="0" w:color="000000"/>
              <w:bottom w:val="single" w:sz="8" w:space="0" w:color="000000"/>
              <w:right w:val="nil"/>
            </w:tcBorders>
            <w:hideMark/>
          </w:tcPr>
          <w:p w:rsidR="00FC3C6F" w:rsidRDefault="00FC3C6F" w:rsidP="00300BCC">
            <w:pPr>
              <w:jc w:val="center"/>
            </w:pPr>
            <w:r>
              <w:t>Число дней</w:t>
            </w:r>
          </w:p>
        </w:tc>
        <w:tc>
          <w:tcPr>
            <w:tcW w:w="1559" w:type="dxa"/>
            <w:tcBorders>
              <w:top w:val="single" w:sz="8" w:space="0" w:color="000000"/>
              <w:left w:val="single" w:sz="8" w:space="0" w:color="000000"/>
              <w:bottom w:val="single" w:sz="8" w:space="0" w:color="000000"/>
              <w:right w:val="nil"/>
            </w:tcBorders>
            <w:hideMark/>
          </w:tcPr>
          <w:p w:rsidR="00FC3C6F" w:rsidRDefault="00FC3C6F" w:rsidP="00300BCC">
            <w:pPr>
              <w:jc w:val="center"/>
            </w:pPr>
            <w:r>
              <w:t xml:space="preserve">Часть ставки рефинанси-рования Банка России </w:t>
            </w:r>
          </w:p>
        </w:tc>
        <w:tc>
          <w:tcPr>
            <w:tcW w:w="1417" w:type="dxa"/>
            <w:tcBorders>
              <w:top w:val="single" w:sz="8" w:space="0" w:color="000000"/>
              <w:left w:val="single" w:sz="8" w:space="0" w:color="000000"/>
              <w:bottom w:val="single" w:sz="8" w:space="0" w:color="000000"/>
              <w:right w:val="nil"/>
            </w:tcBorders>
            <w:hideMark/>
          </w:tcPr>
          <w:p w:rsidR="00FC3C6F" w:rsidRDefault="00FC3C6F" w:rsidP="00300BCC">
            <w:pPr>
              <w:jc w:val="center"/>
            </w:pPr>
            <w:r>
              <w:t>Ставка рефинан-сирования ЦБ РФ (на дату заключе-ния кредита)</w:t>
            </w:r>
          </w:p>
        </w:tc>
        <w:tc>
          <w:tcPr>
            <w:tcW w:w="1701" w:type="dxa"/>
            <w:tcBorders>
              <w:top w:val="single" w:sz="8" w:space="0" w:color="000000"/>
              <w:left w:val="single" w:sz="8" w:space="0" w:color="000000"/>
              <w:bottom w:val="single" w:sz="8" w:space="0" w:color="000000"/>
              <w:right w:val="nil"/>
            </w:tcBorders>
            <w:hideMark/>
          </w:tcPr>
          <w:p w:rsidR="00FC3C6F" w:rsidRDefault="00FC3C6F" w:rsidP="00300BCC">
            <w:pPr>
              <w:jc w:val="center"/>
            </w:pPr>
            <w:r>
              <w:t xml:space="preserve">Размер возмещения      </w:t>
            </w:r>
            <w:r>
              <w:rPr>
                <w:u w:val="single"/>
              </w:rPr>
              <w:t>гр.2×гр.3×гр.4×гр.5</w:t>
            </w:r>
            <w:r>
              <w:t xml:space="preserve">  100×365 (366) дн.</w:t>
            </w:r>
          </w:p>
        </w:tc>
        <w:tc>
          <w:tcPr>
            <w:tcW w:w="1066" w:type="dxa"/>
            <w:tcBorders>
              <w:top w:val="single" w:sz="8" w:space="0" w:color="000000"/>
              <w:left w:val="single" w:sz="8" w:space="0" w:color="000000"/>
              <w:bottom w:val="single" w:sz="8" w:space="0" w:color="000000"/>
              <w:right w:val="single" w:sz="8" w:space="0" w:color="000000"/>
            </w:tcBorders>
            <w:hideMark/>
          </w:tcPr>
          <w:p w:rsidR="00FC3C6F" w:rsidRDefault="00FC3C6F" w:rsidP="00300BCC">
            <w:pPr>
              <w:ind w:right="34"/>
              <w:jc w:val="center"/>
            </w:pPr>
            <w:r>
              <w:t>Всего за год</w:t>
            </w:r>
          </w:p>
        </w:tc>
      </w:tr>
      <w:tr w:rsidR="00FC3C6F" w:rsidTr="00CF4C86">
        <w:trPr>
          <w:trHeight w:val="390"/>
        </w:trPr>
        <w:tc>
          <w:tcPr>
            <w:tcW w:w="1003" w:type="dxa"/>
            <w:tcBorders>
              <w:top w:val="single" w:sz="8" w:space="0" w:color="000000"/>
              <w:left w:val="single" w:sz="8" w:space="0" w:color="000000"/>
              <w:bottom w:val="single" w:sz="8" w:space="0" w:color="000000"/>
              <w:right w:val="nil"/>
            </w:tcBorders>
            <w:hideMark/>
          </w:tcPr>
          <w:p w:rsidR="00FC3C6F" w:rsidRDefault="00FC3C6F" w:rsidP="00300BCC">
            <w:pPr>
              <w:jc w:val="center"/>
            </w:pPr>
            <w:r>
              <w:t>1</w:t>
            </w:r>
          </w:p>
        </w:tc>
        <w:tc>
          <w:tcPr>
            <w:tcW w:w="1842" w:type="dxa"/>
            <w:tcBorders>
              <w:top w:val="nil"/>
              <w:left w:val="single" w:sz="8" w:space="0" w:color="000000"/>
              <w:bottom w:val="single" w:sz="8" w:space="0" w:color="000000"/>
              <w:right w:val="nil"/>
            </w:tcBorders>
            <w:hideMark/>
          </w:tcPr>
          <w:p w:rsidR="00FC3C6F" w:rsidRDefault="00FC3C6F" w:rsidP="00300BCC">
            <w:pPr>
              <w:jc w:val="center"/>
            </w:pPr>
            <w:r>
              <w:t>2</w:t>
            </w:r>
          </w:p>
        </w:tc>
        <w:tc>
          <w:tcPr>
            <w:tcW w:w="993" w:type="dxa"/>
            <w:tcBorders>
              <w:top w:val="nil"/>
              <w:left w:val="single" w:sz="8" w:space="0" w:color="000000"/>
              <w:bottom w:val="single" w:sz="8" w:space="0" w:color="000000"/>
              <w:right w:val="nil"/>
            </w:tcBorders>
            <w:hideMark/>
          </w:tcPr>
          <w:p w:rsidR="00FC3C6F" w:rsidRDefault="00FC3C6F" w:rsidP="00300BCC">
            <w:pPr>
              <w:jc w:val="center"/>
            </w:pPr>
            <w:r>
              <w:t>3</w:t>
            </w:r>
          </w:p>
        </w:tc>
        <w:tc>
          <w:tcPr>
            <w:tcW w:w="1559" w:type="dxa"/>
            <w:tcBorders>
              <w:top w:val="nil"/>
              <w:left w:val="single" w:sz="8" w:space="0" w:color="000000"/>
              <w:bottom w:val="single" w:sz="8" w:space="0" w:color="000000"/>
              <w:right w:val="nil"/>
            </w:tcBorders>
            <w:hideMark/>
          </w:tcPr>
          <w:p w:rsidR="00FC3C6F" w:rsidRDefault="00FC3C6F" w:rsidP="00300BCC">
            <w:pPr>
              <w:jc w:val="center"/>
            </w:pPr>
            <w:r>
              <w:t>4</w:t>
            </w:r>
          </w:p>
        </w:tc>
        <w:tc>
          <w:tcPr>
            <w:tcW w:w="1417" w:type="dxa"/>
            <w:tcBorders>
              <w:top w:val="nil"/>
              <w:left w:val="single" w:sz="8" w:space="0" w:color="000000"/>
              <w:bottom w:val="single" w:sz="8" w:space="0" w:color="000000"/>
              <w:right w:val="nil"/>
            </w:tcBorders>
            <w:hideMark/>
          </w:tcPr>
          <w:p w:rsidR="00FC3C6F" w:rsidRDefault="00FC3C6F" w:rsidP="00300BCC">
            <w:pPr>
              <w:jc w:val="center"/>
            </w:pPr>
            <w:r>
              <w:t>5</w:t>
            </w:r>
          </w:p>
        </w:tc>
        <w:tc>
          <w:tcPr>
            <w:tcW w:w="1701" w:type="dxa"/>
            <w:tcBorders>
              <w:top w:val="nil"/>
              <w:left w:val="single" w:sz="8" w:space="0" w:color="000000"/>
              <w:bottom w:val="single" w:sz="8" w:space="0" w:color="000000"/>
              <w:right w:val="nil"/>
            </w:tcBorders>
            <w:hideMark/>
          </w:tcPr>
          <w:p w:rsidR="00FC3C6F" w:rsidRDefault="00FC3C6F" w:rsidP="00300BCC">
            <w:pPr>
              <w:jc w:val="center"/>
            </w:pPr>
            <w:r>
              <w:t>6</w:t>
            </w:r>
          </w:p>
        </w:tc>
        <w:tc>
          <w:tcPr>
            <w:tcW w:w="1066" w:type="dxa"/>
            <w:tcBorders>
              <w:top w:val="nil"/>
              <w:left w:val="single" w:sz="8" w:space="0" w:color="000000"/>
              <w:bottom w:val="single" w:sz="8" w:space="0" w:color="000000"/>
              <w:right w:val="single" w:sz="8" w:space="0" w:color="000000"/>
            </w:tcBorders>
            <w:hideMark/>
          </w:tcPr>
          <w:p w:rsidR="00FC3C6F" w:rsidRDefault="00FC3C6F" w:rsidP="00300BCC">
            <w:pPr>
              <w:jc w:val="center"/>
            </w:pPr>
            <w:r>
              <w:t>7</w:t>
            </w:r>
          </w:p>
        </w:tc>
      </w:tr>
    </w:tbl>
    <w:p w:rsidR="00FC3C6F" w:rsidRDefault="00FC3C6F" w:rsidP="00FC3C6F">
      <w:pPr>
        <w:jc w:val="both"/>
        <w:rPr>
          <w:lang w:val="x-none"/>
        </w:rPr>
      </w:pPr>
    </w:p>
    <w:p w:rsidR="00FC3C6F" w:rsidRDefault="00FC3C6F" w:rsidP="00FC3C6F">
      <w:pPr>
        <w:jc w:val="both"/>
      </w:pPr>
      <w:r>
        <w:rPr>
          <w:lang w:val="x-none"/>
        </w:rPr>
        <w:t xml:space="preserve">            </w:t>
      </w:r>
    </w:p>
    <w:p w:rsidR="00FC3C6F" w:rsidRDefault="00FC3C6F" w:rsidP="00FC3C6F">
      <w:pPr>
        <w:jc w:val="both"/>
      </w:pPr>
    </w:p>
    <w:p w:rsidR="00FC3C6F" w:rsidRDefault="00FC3C6F" w:rsidP="00FC3C6F">
      <w:pPr>
        <w:jc w:val="both"/>
        <w:rPr>
          <w:lang w:val="x-none"/>
        </w:rPr>
      </w:pPr>
      <w:r>
        <w:t xml:space="preserve">            </w:t>
      </w:r>
      <w:r>
        <w:rPr>
          <w:lang w:val="x-none"/>
        </w:rPr>
        <w:t>От СМСП:</w:t>
      </w:r>
    </w:p>
    <w:p w:rsidR="00FC3C6F" w:rsidRDefault="00FC3C6F" w:rsidP="00FC3C6F">
      <w:pPr>
        <w:ind w:left="720"/>
        <w:jc w:val="both"/>
        <w:rPr>
          <w:lang w:val="x-none"/>
        </w:rPr>
      </w:pPr>
      <w:r>
        <w:rPr>
          <w:lang w:val="x-none"/>
        </w:rPr>
        <w:t xml:space="preserve">Руководитель </w:t>
      </w:r>
    </w:p>
    <w:p w:rsidR="00FC3C6F" w:rsidRDefault="00FC3C6F" w:rsidP="00FC3C6F">
      <w:pPr>
        <w:ind w:left="720"/>
        <w:jc w:val="both"/>
        <w:rPr>
          <w:lang w:val="x-none"/>
        </w:rPr>
      </w:pPr>
      <w:r>
        <w:rPr>
          <w:lang w:val="x-none"/>
        </w:rPr>
        <w:t>Главный бухгалтер</w:t>
      </w:r>
    </w:p>
    <w:p w:rsidR="00FC3C6F" w:rsidRDefault="00FC3C6F" w:rsidP="00FC3C6F">
      <w:pPr>
        <w:ind w:left="720"/>
        <w:jc w:val="both"/>
        <w:rPr>
          <w:lang w:val="x-none"/>
        </w:rPr>
      </w:pPr>
      <w:r>
        <w:rPr>
          <w:lang w:val="x-none"/>
        </w:rPr>
        <w:t xml:space="preserve">                             м.п.                                                      Дата</w:t>
      </w:r>
    </w:p>
    <w:p w:rsidR="00FC3C6F" w:rsidRDefault="00FC3C6F" w:rsidP="00FC3C6F">
      <w:pPr>
        <w:ind w:left="720"/>
        <w:jc w:val="both"/>
        <w:rPr>
          <w:lang w:val="x-none"/>
        </w:rPr>
      </w:pPr>
      <w:r>
        <w:rPr>
          <w:lang w:val="x-none"/>
        </w:rPr>
        <w:t>Расчет подтверждается (от кредитора):</w:t>
      </w:r>
    </w:p>
    <w:p w:rsidR="00FC3C6F" w:rsidRDefault="00FC3C6F" w:rsidP="00FC3C6F">
      <w:pPr>
        <w:ind w:left="720"/>
        <w:jc w:val="both"/>
        <w:rPr>
          <w:lang w:val="x-none"/>
        </w:rPr>
      </w:pPr>
      <w:r>
        <w:rPr>
          <w:lang w:val="x-none"/>
        </w:rPr>
        <w:t xml:space="preserve">Руководитель </w:t>
      </w:r>
    </w:p>
    <w:p w:rsidR="00FC3C6F" w:rsidRDefault="00FC3C6F" w:rsidP="00FC3C6F">
      <w:pPr>
        <w:ind w:left="720"/>
        <w:jc w:val="both"/>
        <w:rPr>
          <w:lang w:val="x-none"/>
        </w:rPr>
      </w:pPr>
      <w:r>
        <w:rPr>
          <w:lang w:val="x-none"/>
        </w:rPr>
        <w:t>Главный бухгалтер</w:t>
      </w:r>
    </w:p>
    <w:p w:rsidR="00FC3C6F" w:rsidRDefault="00FC3C6F" w:rsidP="00FC3C6F">
      <w:pPr>
        <w:ind w:left="720"/>
        <w:jc w:val="both"/>
      </w:pPr>
      <w:r>
        <w:rPr>
          <w:lang w:val="x-none"/>
        </w:rPr>
        <w:t xml:space="preserve">                                 м.п.                                                  Дата</w:t>
      </w:r>
    </w:p>
    <w:p w:rsidR="00FC3C6F" w:rsidRDefault="00FC3C6F" w:rsidP="00FC3C6F">
      <w:pPr>
        <w:jc w:val="both"/>
      </w:pPr>
    </w:p>
    <w:p w:rsidR="00FC3C6F" w:rsidRDefault="00FC3C6F" w:rsidP="00FC3C6F">
      <w:pPr>
        <w:jc w:val="both"/>
      </w:pPr>
    </w:p>
    <w:p w:rsidR="00FC3C6F" w:rsidRDefault="00FC3C6F" w:rsidP="00FC3C6F">
      <w:pPr>
        <w:jc w:val="both"/>
      </w:pPr>
    </w:p>
    <w:p w:rsidR="00FC3C6F" w:rsidRDefault="00FC3C6F" w:rsidP="00FC3C6F">
      <w:pPr>
        <w:jc w:val="both"/>
      </w:pPr>
    </w:p>
    <w:p w:rsidR="00FC3C6F" w:rsidRDefault="00FC3C6F" w:rsidP="00FC3C6F">
      <w:pPr>
        <w:jc w:val="both"/>
      </w:pPr>
    </w:p>
    <w:p w:rsidR="00FC3C6F" w:rsidRDefault="00FC3C6F" w:rsidP="00FC3C6F">
      <w:pPr>
        <w:jc w:val="both"/>
      </w:pPr>
    </w:p>
    <w:p w:rsidR="00FC3C6F" w:rsidRDefault="00FC3C6F" w:rsidP="00FC3C6F">
      <w:pPr>
        <w:jc w:val="both"/>
      </w:pPr>
    </w:p>
    <w:p w:rsidR="00FC3C6F" w:rsidRDefault="00FC3C6F" w:rsidP="00FC3C6F">
      <w:pPr>
        <w:ind w:left="284"/>
        <w:jc w:val="center"/>
        <w:rPr>
          <w:b/>
        </w:rPr>
      </w:pPr>
    </w:p>
    <w:p w:rsidR="00CF4C86" w:rsidRDefault="00CF4C86" w:rsidP="00FC3C6F">
      <w:pPr>
        <w:ind w:left="284"/>
        <w:jc w:val="center"/>
        <w:rPr>
          <w:b/>
        </w:rPr>
      </w:pPr>
    </w:p>
    <w:p w:rsidR="00FC3C6F" w:rsidRDefault="00FC3C6F" w:rsidP="00FC3C6F">
      <w:pPr>
        <w:ind w:left="284"/>
        <w:jc w:val="center"/>
      </w:pPr>
      <w:r>
        <w:rPr>
          <w:b/>
        </w:rPr>
        <w:lastRenderedPageBreak/>
        <w:t>РАСЧЕТ</w:t>
      </w:r>
    </w:p>
    <w:p w:rsidR="00FC3C6F" w:rsidRDefault="00FC3C6F" w:rsidP="00FC3C6F">
      <w:pPr>
        <w:jc w:val="center"/>
        <w:rPr>
          <w:b/>
        </w:rPr>
      </w:pPr>
      <w:r>
        <w:t>размера субсидии на возмещение части затрат по техническому присоединению к объектам электросетевого хозяйства</w:t>
      </w:r>
    </w:p>
    <w:p w:rsidR="00FC3C6F" w:rsidRDefault="00FC3C6F" w:rsidP="00FC3C6F">
      <w:pPr>
        <w:ind w:firstLine="720"/>
        <w:jc w:val="center"/>
        <w:rPr>
          <w:b/>
        </w:rPr>
      </w:pPr>
    </w:p>
    <w:tbl>
      <w:tblPr>
        <w:tblW w:w="0" w:type="auto"/>
        <w:tblLayout w:type="fixed"/>
        <w:tblLook w:val="04A0" w:firstRow="1" w:lastRow="0" w:firstColumn="1" w:lastColumn="0" w:noHBand="0" w:noVBand="1"/>
      </w:tblPr>
      <w:tblGrid>
        <w:gridCol w:w="827"/>
        <w:gridCol w:w="1085"/>
        <w:gridCol w:w="716"/>
        <w:gridCol w:w="177"/>
        <w:gridCol w:w="1028"/>
        <w:gridCol w:w="235"/>
        <w:gridCol w:w="180"/>
        <w:gridCol w:w="545"/>
        <w:gridCol w:w="1435"/>
        <w:gridCol w:w="900"/>
        <w:gridCol w:w="180"/>
        <w:gridCol w:w="900"/>
        <w:gridCol w:w="1290"/>
      </w:tblGrid>
      <w:tr w:rsidR="00FC3C6F" w:rsidTr="00CF4C86">
        <w:tc>
          <w:tcPr>
            <w:tcW w:w="1912" w:type="dxa"/>
            <w:gridSpan w:val="2"/>
            <w:hideMark/>
          </w:tcPr>
          <w:p w:rsidR="00FC3C6F" w:rsidRDefault="00FC3C6F" w:rsidP="00300BCC">
            <w:r>
              <w:t>полученной</w:t>
            </w:r>
          </w:p>
        </w:tc>
        <w:tc>
          <w:tcPr>
            <w:tcW w:w="7586" w:type="dxa"/>
            <w:gridSpan w:val="11"/>
            <w:tcBorders>
              <w:top w:val="nil"/>
              <w:left w:val="nil"/>
              <w:bottom w:val="single" w:sz="4" w:space="0" w:color="000000"/>
              <w:right w:val="nil"/>
            </w:tcBorders>
          </w:tcPr>
          <w:p w:rsidR="00FC3C6F" w:rsidRDefault="00FC3C6F" w:rsidP="00300BCC">
            <w:pPr>
              <w:snapToGrid w:val="0"/>
            </w:pPr>
          </w:p>
        </w:tc>
      </w:tr>
      <w:tr w:rsidR="00FC3C6F" w:rsidTr="00CF4C86">
        <w:tc>
          <w:tcPr>
            <w:tcW w:w="9498" w:type="dxa"/>
            <w:gridSpan w:val="13"/>
            <w:hideMark/>
          </w:tcPr>
          <w:p w:rsidR="00FC3C6F" w:rsidRDefault="00FC3C6F" w:rsidP="00300BCC">
            <w:pPr>
              <w:jc w:val="center"/>
            </w:pPr>
            <w:r>
              <w:rPr>
                <w:vertAlign w:val="superscript"/>
              </w:rPr>
              <w:t>(полное наименование СМСП)</w:t>
            </w:r>
          </w:p>
        </w:tc>
      </w:tr>
      <w:tr w:rsidR="00FC3C6F" w:rsidTr="00CF4C86">
        <w:tc>
          <w:tcPr>
            <w:tcW w:w="827" w:type="dxa"/>
            <w:hideMark/>
          </w:tcPr>
          <w:p w:rsidR="00FC3C6F" w:rsidRDefault="00FC3C6F" w:rsidP="00300BCC">
            <w:r>
              <w:t>ИНН</w:t>
            </w:r>
          </w:p>
        </w:tc>
        <w:tc>
          <w:tcPr>
            <w:tcW w:w="3006" w:type="dxa"/>
            <w:gridSpan w:val="4"/>
            <w:tcBorders>
              <w:top w:val="nil"/>
              <w:left w:val="nil"/>
              <w:bottom w:val="single" w:sz="4" w:space="0" w:color="000000"/>
              <w:right w:val="nil"/>
            </w:tcBorders>
          </w:tcPr>
          <w:p w:rsidR="00FC3C6F" w:rsidRDefault="00FC3C6F" w:rsidP="00300BCC">
            <w:pPr>
              <w:snapToGrid w:val="0"/>
            </w:pPr>
          </w:p>
        </w:tc>
        <w:tc>
          <w:tcPr>
            <w:tcW w:w="960" w:type="dxa"/>
            <w:gridSpan w:val="3"/>
            <w:hideMark/>
          </w:tcPr>
          <w:p w:rsidR="00FC3C6F" w:rsidRDefault="00FC3C6F" w:rsidP="00300BCC">
            <w:pPr>
              <w:jc w:val="center"/>
            </w:pPr>
            <w:r>
              <w:t>р/сч.</w:t>
            </w:r>
          </w:p>
        </w:tc>
        <w:tc>
          <w:tcPr>
            <w:tcW w:w="4705" w:type="dxa"/>
            <w:gridSpan w:val="5"/>
            <w:tcBorders>
              <w:top w:val="nil"/>
              <w:left w:val="nil"/>
              <w:bottom w:val="single" w:sz="4" w:space="0" w:color="000000"/>
              <w:right w:val="nil"/>
            </w:tcBorders>
          </w:tcPr>
          <w:p w:rsidR="00FC3C6F" w:rsidRDefault="00FC3C6F" w:rsidP="00300BCC">
            <w:pPr>
              <w:snapToGrid w:val="0"/>
            </w:pPr>
          </w:p>
        </w:tc>
      </w:tr>
      <w:tr w:rsidR="00FC3C6F" w:rsidTr="00CF4C86">
        <w:tc>
          <w:tcPr>
            <w:tcW w:w="2805" w:type="dxa"/>
            <w:gridSpan w:val="4"/>
            <w:hideMark/>
          </w:tcPr>
          <w:p w:rsidR="00FC3C6F" w:rsidRDefault="00FC3C6F" w:rsidP="00300BCC">
            <w:pPr>
              <w:rPr>
                <w:u w:val="single"/>
              </w:rPr>
            </w:pPr>
            <w:r>
              <w:t>Наименование банка</w:t>
            </w:r>
          </w:p>
        </w:tc>
        <w:tc>
          <w:tcPr>
            <w:tcW w:w="6693" w:type="dxa"/>
            <w:gridSpan w:val="9"/>
            <w:tcBorders>
              <w:top w:val="nil"/>
              <w:left w:val="nil"/>
              <w:bottom w:val="single" w:sz="4" w:space="0" w:color="000000"/>
              <w:right w:val="nil"/>
            </w:tcBorders>
          </w:tcPr>
          <w:p w:rsidR="00FC3C6F" w:rsidRDefault="00FC3C6F" w:rsidP="00300BCC">
            <w:pPr>
              <w:snapToGrid w:val="0"/>
              <w:rPr>
                <w:u w:val="single"/>
              </w:rPr>
            </w:pPr>
          </w:p>
        </w:tc>
      </w:tr>
      <w:tr w:rsidR="00FC3C6F" w:rsidTr="00CF4C86">
        <w:tc>
          <w:tcPr>
            <w:tcW w:w="827" w:type="dxa"/>
            <w:hideMark/>
          </w:tcPr>
          <w:p w:rsidR="00FC3C6F" w:rsidRDefault="00FC3C6F" w:rsidP="00300BCC">
            <w:r>
              <w:t>БИК</w:t>
            </w:r>
          </w:p>
        </w:tc>
        <w:tc>
          <w:tcPr>
            <w:tcW w:w="1801" w:type="dxa"/>
            <w:gridSpan w:val="2"/>
            <w:tcBorders>
              <w:top w:val="nil"/>
              <w:left w:val="nil"/>
              <w:bottom w:val="single" w:sz="4" w:space="0" w:color="000000"/>
              <w:right w:val="nil"/>
            </w:tcBorders>
          </w:tcPr>
          <w:p w:rsidR="00FC3C6F" w:rsidRDefault="00FC3C6F" w:rsidP="00300BCC">
            <w:pPr>
              <w:snapToGrid w:val="0"/>
            </w:pPr>
          </w:p>
        </w:tc>
        <w:tc>
          <w:tcPr>
            <w:tcW w:w="1440" w:type="dxa"/>
            <w:gridSpan w:val="3"/>
            <w:hideMark/>
          </w:tcPr>
          <w:p w:rsidR="00FC3C6F" w:rsidRDefault="00FC3C6F" w:rsidP="00300BCC">
            <w:pPr>
              <w:jc w:val="center"/>
            </w:pPr>
            <w:r>
              <w:t>кор. счет</w:t>
            </w:r>
          </w:p>
        </w:tc>
        <w:tc>
          <w:tcPr>
            <w:tcW w:w="3240" w:type="dxa"/>
            <w:gridSpan w:val="5"/>
            <w:tcBorders>
              <w:top w:val="nil"/>
              <w:left w:val="nil"/>
              <w:bottom w:val="single" w:sz="4" w:space="0" w:color="000000"/>
              <w:right w:val="nil"/>
            </w:tcBorders>
          </w:tcPr>
          <w:p w:rsidR="00FC3C6F" w:rsidRDefault="00FC3C6F" w:rsidP="00300BCC">
            <w:pPr>
              <w:snapToGrid w:val="0"/>
            </w:pPr>
          </w:p>
        </w:tc>
        <w:tc>
          <w:tcPr>
            <w:tcW w:w="900" w:type="dxa"/>
            <w:hideMark/>
          </w:tcPr>
          <w:p w:rsidR="00FC3C6F" w:rsidRDefault="00FC3C6F" w:rsidP="00300BCC">
            <w:pPr>
              <w:jc w:val="center"/>
            </w:pPr>
            <w:r>
              <w:t>КПП</w:t>
            </w:r>
          </w:p>
        </w:tc>
        <w:tc>
          <w:tcPr>
            <w:tcW w:w="1290" w:type="dxa"/>
            <w:tcBorders>
              <w:top w:val="nil"/>
              <w:left w:val="nil"/>
              <w:bottom w:val="single" w:sz="4" w:space="0" w:color="000000"/>
              <w:right w:val="nil"/>
            </w:tcBorders>
          </w:tcPr>
          <w:p w:rsidR="00FC3C6F" w:rsidRDefault="00FC3C6F" w:rsidP="00300BCC">
            <w:pPr>
              <w:snapToGrid w:val="0"/>
              <w:jc w:val="center"/>
            </w:pPr>
          </w:p>
        </w:tc>
      </w:tr>
      <w:tr w:rsidR="00FC3C6F" w:rsidTr="00CF4C86">
        <w:tc>
          <w:tcPr>
            <w:tcW w:w="9498" w:type="dxa"/>
            <w:gridSpan w:val="13"/>
            <w:hideMark/>
          </w:tcPr>
          <w:p w:rsidR="00FC3C6F" w:rsidRDefault="00FC3C6F" w:rsidP="00300BCC">
            <w:r>
              <w:t>Название объекта:</w:t>
            </w:r>
          </w:p>
        </w:tc>
      </w:tr>
      <w:tr w:rsidR="00FC3C6F" w:rsidTr="00CF4C86">
        <w:tc>
          <w:tcPr>
            <w:tcW w:w="9498" w:type="dxa"/>
            <w:gridSpan w:val="13"/>
            <w:tcBorders>
              <w:top w:val="nil"/>
              <w:left w:val="nil"/>
              <w:bottom w:val="single" w:sz="4" w:space="0" w:color="000000"/>
              <w:right w:val="nil"/>
            </w:tcBorders>
          </w:tcPr>
          <w:p w:rsidR="00FC3C6F" w:rsidRDefault="00FC3C6F" w:rsidP="00300BCC">
            <w:pPr>
              <w:snapToGrid w:val="0"/>
              <w:rPr>
                <w:u w:val="single"/>
              </w:rPr>
            </w:pPr>
          </w:p>
        </w:tc>
      </w:tr>
      <w:tr w:rsidR="00FC3C6F" w:rsidTr="00CF4C86">
        <w:tc>
          <w:tcPr>
            <w:tcW w:w="9498" w:type="dxa"/>
            <w:gridSpan w:val="13"/>
            <w:tcBorders>
              <w:top w:val="nil"/>
              <w:left w:val="nil"/>
              <w:bottom w:val="single" w:sz="4" w:space="0" w:color="000000"/>
              <w:right w:val="nil"/>
            </w:tcBorders>
          </w:tcPr>
          <w:p w:rsidR="00FC3C6F" w:rsidRDefault="00FC3C6F" w:rsidP="00300BCC">
            <w:pPr>
              <w:snapToGrid w:val="0"/>
              <w:rPr>
                <w:u w:val="single"/>
              </w:rPr>
            </w:pPr>
          </w:p>
        </w:tc>
      </w:tr>
      <w:tr w:rsidR="00FC3C6F" w:rsidTr="00CF4C86">
        <w:trPr>
          <w:trHeight w:val="324"/>
        </w:trPr>
        <w:tc>
          <w:tcPr>
            <w:tcW w:w="4248" w:type="dxa"/>
            <w:gridSpan w:val="7"/>
            <w:tcBorders>
              <w:top w:val="single" w:sz="4" w:space="0" w:color="000000"/>
              <w:left w:val="nil"/>
              <w:bottom w:val="nil"/>
              <w:right w:val="nil"/>
            </w:tcBorders>
            <w:hideMark/>
          </w:tcPr>
          <w:p w:rsidR="00FC3C6F" w:rsidRDefault="00FC3C6F" w:rsidP="00300BCC">
            <w:pPr>
              <w:jc w:val="center"/>
            </w:pPr>
            <w:r>
              <w:t>По договору оказания услуг   №</w:t>
            </w:r>
          </w:p>
        </w:tc>
        <w:tc>
          <w:tcPr>
            <w:tcW w:w="1980" w:type="dxa"/>
            <w:gridSpan w:val="2"/>
            <w:tcBorders>
              <w:top w:val="nil"/>
              <w:left w:val="nil"/>
              <w:bottom w:val="single" w:sz="4" w:space="0" w:color="000000"/>
              <w:right w:val="nil"/>
            </w:tcBorders>
          </w:tcPr>
          <w:p w:rsidR="00FC3C6F" w:rsidRDefault="00FC3C6F" w:rsidP="00300BCC">
            <w:pPr>
              <w:snapToGrid w:val="0"/>
            </w:pPr>
          </w:p>
        </w:tc>
        <w:tc>
          <w:tcPr>
            <w:tcW w:w="900" w:type="dxa"/>
            <w:tcBorders>
              <w:top w:val="single" w:sz="4" w:space="0" w:color="000000"/>
              <w:left w:val="nil"/>
              <w:bottom w:val="nil"/>
              <w:right w:val="nil"/>
            </w:tcBorders>
            <w:hideMark/>
          </w:tcPr>
          <w:p w:rsidR="00FC3C6F" w:rsidRDefault="00FC3C6F" w:rsidP="00300BCC">
            <w:pPr>
              <w:jc w:val="center"/>
            </w:pPr>
            <w:r>
              <w:t>от</w:t>
            </w:r>
          </w:p>
        </w:tc>
        <w:tc>
          <w:tcPr>
            <w:tcW w:w="2370" w:type="dxa"/>
            <w:gridSpan w:val="3"/>
            <w:tcBorders>
              <w:top w:val="nil"/>
              <w:left w:val="nil"/>
              <w:bottom w:val="single" w:sz="4" w:space="0" w:color="000000"/>
              <w:right w:val="nil"/>
            </w:tcBorders>
          </w:tcPr>
          <w:p w:rsidR="00FC3C6F" w:rsidRDefault="00FC3C6F" w:rsidP="00300BCC">
            <w:pPr>
              <w:snapToGrid w:val="0"/>
            </w:pPr>
          </w:p>
        </w:tc>
      </w:tr>
      <w:tr w:rsidR="00FC3C6F" w:rsidTr="00CF4C86">
        <w:tc>
          <w:tcPr>
            <w:tcW w:w="9498" w:type="dxa"/>
            <w:gridSpan w:val="13"/>
          </w:tcPr>
          <w:p w:rsidR="00FC3C6F" w:rsidRDefault="00FC3C6F" w:rsidP="00300BCC">
            <w:pPr>
              <w:snapToGrid w:val="0"/>
            </w:pPr>
          </w:p>
        </w:tc>
      </w:tr>
      <w:tr w:rsidR="00FC3C6F" w:rsidTr="00CF4C86">
        <w:tc>
          <w:tcPr>
            <w:tcW w:w="4068" w:type="dxa"/>
            <w:gridSpan w:val="6"/>
            <w:hideMark/>
          </w:tcPr>
          <w:p w:rsidR="00FC3C6F" w:rsidRDefault="00FC3C6F" w:rsidP="00300BCC">
            <w:pPr>
              <w:jc w:val="both"/>
            </w:pPr>
            <w:r>
              <w:t>1. Дата ввода в эксплуатацию</w:t>
            </w:r>
          </w:p>
        </w:tc>
        <w:tc>
          <w:tcPr>
            <w:tcW w:w="5430" w:type="dxa"/>
            <w:gridSpan w:val="7"/>
            <w:tcBorders>
              <w:top w:val="nil"/>
              <w:left w:val="nil"/>
              <w:bottom w:val="single" w:sz="4" w:space="0" w:color="000000"/>
              <w:right w:val="nil"/>
            </w:tcBorders>
          </w:tcPr>
          <w:p w:rsidR="00FC3C6F" w:rsidRDefault="00FC3C6F" w:rsidP="00300BCC">
            <w:pPr>
              <w:snapToGrid w:val="0"/>
            </w:pPr>
          </w:p>
        </w:tc>
      </w:tr>
      <w:tr w:rsidR="00FC3C6F" w:rsidTr="00CF4C86">
        <w:tc>
          <w:tcPr>
            <w:tcW w:w="9498" w:type="dxa"/>
            <w:gridSpan w:val="13"/>
            <w:hideMark/>
          </w:tcPr>
          <w:p w:rsidR="00FC3C6F" w:rsidRDefault="00FC3C6F" w:rsidP="00300BCC">
            <w:r>
              <w:t>2. Сумма затрат СМСП на техническое присоединение к объектам электросетевого хозяйства</w:t>
            </w:r>
          </w:p>
        </w:tc>
      </w:tr>
      <w:tr w:rsidR="00FC3C6F" w:rsidTr="00CF4C86">
        <w:tc>
          <w:tcPr>
            <w:tcW w:w="9498" w:type="dxa"/>
            <w:gridSpan w:val="13"/>
            <w:tcBorders>
              <w:top w:val="nil"/>
              <w:left w:val="nil"/>
              <w:bottom w:val="single" w:sz="4" w:space="0" w:color="000000"/>
              <w:right w:val="nil"/>
            </w:tcBorders>
          </w:tcPr>
          <w:p w:rsidR="00FC3C6F" w:rsidRDefault="00FC3C6F" w:rsidP="00300BCC">
            <w:pPr>
              <w:snapToGrid w:val="0"/>
            </w:pPr>
          </w:p>
        </w:tc>
      </w:tr>
    </w:tbl>
    <w:p w:rsidR="00FC3C6F" w:rsidRDefault="00FC3C6F" w:rsidP="00FC3C6F">
      <w:pPr>
        <w:jc w:val="both"/>
      </w:pPr>
    </w:p>
    <w:tbl>
      <w:tblPr>
        <w:tblW w:w="0" w:type="auto"/>
        <w:tblInd w:w="-25" w:type="dxa"/>
        <w:tblLayout w:type="fixed"/>
        <w:tblLook w:val="04A0" w:firstRow="1" w:lastRow="0" w:firstColumn="1" w:lastColumn="0" w:noHBand="0" w:noVBand="1"/>
      </w:tblPr>
      <w:tblGrid>
        <w:gridCol w:w="927"/>
        <w:gridCol w:w="2990"/>
        <w:gridCol w:w="3626"/>
        <w:gridCol w:w="1975"/>
      </w:tblGrid>
      <w:tr w:rsidR="00FC3C6F" w:rsidTr="00CF4C86">
        <w:tc>
          <w:tcPr>
            <w:tcW w:w="927" w:type="dxa"/>
            <w:tcBorders>
              <w:top w:val="single" w:sz="4" w:space="0" w:color="000000"/>
              <w:left w:val="single" w:sz="4" w:space="0" w:color="000000"/>
              <w:bottom w:val="single" w:sz="4" w:space="0" w:color="000000"/>
              <w:right w:val="nil"/>
            </w:tcBorders>
            <w:hideMark/>
          </w:tcPr>
          <w:p w:rsidR="00FC3C6F" w:rsidRDefault="00FC3C6F" w:rsidP="00300BCC">
            <w:pPr>
              <w:jc w:val="center"/>
            </w:pPr>
            <w:r>
              <w:t>Дата</w:t>
            </w:r>
          </w:p>
        </w:tc>
        <w:tc>
          <w:tcPr>
            <w:tcW w:w="2990" w:type="dxa"/>
            <w:tcBorders>
              <w:top w:val="single" w:sz="4" w:space="0" w:color="000000"/>
              <w:left w:val="single" w:sz="4" w:space="0" w:color="000000"/>
              <w:bottom w:val="single" w:sz="4" w:space="0" w:color="000000"/>
              <w:right w:val="nil"/>
            </w:tcBorders>
            <w:hideMark/>
          </w:tcPr>
          <w:p w:rsidR="00FC3C6F" w:rsidRDefault="00FC3C6F" w:rsidP="00300BCC">
            <w:pPr>
              <w:jc w:val="center"/>
            </w:pPr>
            <w:r>
              <w:t>Сумма затрат СМСП, связанных с техническим присоединением к объектам электросетевого хозяйства</w:t>
            </w:r>
          </w:p>
        </w:tc>
        <w:tc>
          <w:tcPr>
            <w:tcW w:w="3626" w:type="dxa"/>
            <w:tcBorders>
              <w:top w:val="single" w:sz="4" w:space="0" w:color="000000"/>
              <w:left w:val="single" w:sz="4" w:space="0" w:color="000000"/>
              <w:bottom w:val="single" w:sz="4" w:space="0" w:color="000000"/>
              <w:right w:val="nil"/>
            </w:tcBorders>
            <w:hideMark/>
          </w:tcPr>
          <w:p w:rsidR="00FC3C6F" w:rsidRDefault="00FC3C6F" w:rsidP="00300BCC">
            <w:pPr>
              <w:jc w:val="center"/>
            </w:pPr>
            <w:r>
              <w:t>Часть суммы затрат СМСП по техническому присоединению к объектам электросетевого хозяйства</w:t>
            </w:r>
          </w:p>
        </w:tc>
        <w:tc>
          <w:tcPr>
            <w:tcW w:w="1975"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rPr>
                <w:u w:val="single"/>
              </w:rPr>
            </w:pPr>
            <w:r>
              <w:t>Размер субсидии</w:t>
            </w:r>
          </w:p>
          <w:p w:rsidR="00FC3C6F" w:rsidRDefault="00FC3C6F" w:rsidP="00300BCC">
            <w:pPr>
              <w:jc w:val="center"/>
            </w:pPr>
            <w:r>
              <w:rPr>
                <w:u w:val="single"/>
              </w:rPr>
              <w:t xml:space="preserve">Гр. 2 * гр. 3 </w:t>
            </w:r>
          </w:p>
          <w:p w:rsidR="00FC3C6F" w:rsidRDefault="00FC3C6F" w:rsidP="00300BCC">
            <w:pPr>
              <w:jc w:val="center"/>
            </w:pPr>
            <w:r>
              <w:t>100</w:t>
            </w:r>
          </w:p>
        </w:tc>
      </w:tr>
      <w:tr w:rsidR="00FC3C6F" w:rsidTr="00CF4C86">
        <w:tc>
          <w:tcPr>
            <w:tcW w:w="927" w:type="dxa"/>
            <w:tcBorders>
              <w:top w:val="single" w:sz="4" w:space="0" w:color="000000"/>
              <w:left w:val="single" w:sz="4" w:space="0" w:color="000000"/>
              <w:bottom w:val="single" w:sz="4" w:space="0" w:color="000000"/>
              <w:right w:val="nil"/>
            </w:tcBorders>
            <w:hideMark/>
          </w:tcPr>
          <w:p w:rsidR="00FC3C6F" w:rsidRDefault="00FC3C6F" w:rsidP="00300BCC">
            <w:pPr>
              <w:jc w:val="center"/>
            </w:pPr>
            <w:r>
              <w:t>1</w:t>
            </w:r>
          </w:p>
        </w:tc>
        <w:tc>
          <w:tcPr>
            <w:tcW w:w="2990" w:type="dxa"/>
            <w:tcBorders>
              <w:top w:val="single" w:sz="4" w:space="0" w:color="000000"/>
              <w:left w:val="single" w:sz="4" w:space="0" w:color="000000"/>
              <w:bottom w:val="single" w:sz="4" w:space="0" w:color="000000"/>
              <w:right w:val="nil"/>
            </w:tcBorders>
            <w:hideMark/>
          </w:tcPr>
          <w:p w:rsidR="00FC3C6F" w:rsidRDefault="00FC3C6F" w:rsidP="00300BCC">
            <w:pPr>
              <w:jc w:val="center"/>
            </w:pPr>
            <w:r>
              <w:t>2</w:t>
            </w:r>
          </w:p>
        </w:tc>
        <w:tc>
          <w:tcPr>
            <w:tcW w:w="3626" w:type="dxa"/>
            <w:tcBorders>
              <w:top w:val="single" w:sz="4" w:space="0" w:color="000000"/>
              <w:left w:val="single" w:sz="4" w:space="0" w:color="000000"/>
              <w:bottom w:val="single" w:sz="4" w:space="0" w:color="000000"/>
              <w:right w:val="nil"/>
            </w:tcBorders>
            <w:hideMark/>
          </w:tcPr>
          <w:p w:rsidR="00FC3C6F" w:rsidRDefault="00FC3C6F" w:rsidP="00300BCC">
            <w:pPr>
              <w:jc w:val="center"/>
            </w:pPr>
            <w:r>
              <w:t>3</w:t>
            </w:r>
          </w:p>
        </w:tc>
        <w:tc>
          <w:tcPr>
            <w:tcW w:w="1975"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jc w:val="center"/>
            </w:pPr>
            <w:r>
              <w:t>4</w:t>
            </w:r>
          </w:p>
        </w:tc>
      </w:tr>
      <w:tr w:rsidR="00FC3C6F" w:rsidTr="00CF4C86">
        <w:tc>
          <w:tcPr>
            <w:tcW w:w="927"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990"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3626"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97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pPr>
          </w:p>
        </w:tc>
      </w:tr>
      <w:tr w:rsidR="00FC3C6F" w:rsidTr="00CF4C86">
        <w:tc>
          <w:tcPr>
            <w:tcW w:w="927"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2990"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3626" w:type="dxa"/>
            <w:tcBorders>
              <w:top w:val="single" w:sz="4" w:space="0" w:color="000000"/>
              <w:left w:val="single" w:sz="4" w:space="0" w:color="000000"/>
              <w:bottom w:val="single" w:sz="4" w:space="0" w:color="000000"/>
              <w:right w:val="nil"/>
            </w:tcBorders>
          </w:tcPr>
          <w:p w:rsidR="00FC3C6F" w:rsidRDefault="00FC3C6F" w:rsidP="00300BCC">
            <w:pPr>
              <w:snapToGrid w:val="0"/>
              <w:jc w:val="center"/>
            </w:pPr>
          </w:p>
        </w:tc>
        <w:tc>
          <w:tcPr>
            <w:tcW w:w="197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pPr>
          </w:p>
        </w:tc>
      </w:tr>
      <w:tr w:rsidR="00FC3C6F" w:rsidTr="00CF4C86">
        <w:tc>
          <w:tcPr>
            <w:tcW w:w="927" w:type="dxa"/>
            <w:tcBorders>
              <w:top w:val="single" w:sz="4" w:space="0" w:color="000000"/>
              <w:left w:val="single" w:sz="4" w:space="0" w:color="000000"/>
              <w:bottom w:val="single" w:sz="4" w:space="0" w:color="000000"/>
              <w:right w:val="nil"/>
            </w:tcBorders>
            <w:hideMark/>
          </w:tcPr>
          <w:p w:rsidR="00FC3C6F" w:rsidRDefault="00FC3C6F" w:rsidP="00300BCC">
            <w:pPr>
              <w:jc w:val="center"/>
              <w:rPr>
                <w:b/>
              </w:rPr>
            </w:pPr>
            <w:r>
              <w:rPr>
                <w:b/>
              </w:rPr>
              <w:t>Итого</w:t>
            </w:r>
          </w:p>
        </w:tc>
        <w:tc>
          <w:tcPr>
            <w:tcW w:w="2990" w:type="dxa"/>
            <w:tcBorders>
              <w:top w:val="single" w:sz="4" w:space="0" w:color="000000"/>
              <w:left w:val="single" w:sz="4" w:space="0" w:color="000000"/>
              <w:bottom w:val="single" w:sz="4" w:space="0" w:color="000000"/>
              <w:right w:val="nil"/>
            </w:tcBorders>
          </w:tcPr>
          <w:p w:rsidR="00FC3C6F" w:rsidRDefault="00FC3C6F" w:rsidP="00300BCC">
            <w:pPr>
              <w:snapToGrid w:val="0"/>
              <w:jc w:val="center"/>
              <w:rPr>
                <w:b/>
              </w:rPr>
            </w:pPr>
          </w:p>
        </w:tc>
        <w:tc>
          <w:tcPr>
            <w:tcW w:w="3626" w:type="dxa"/>
            <w:tcBorders>
              <w:top w:val="single" w:sz="4" w:space="0" w:color="000000"/>
              <w:left w:val="single" w:sz="4" w:space="0" w:color="000000"/>
              <w:bottom w:val="single" w:sz="4" w:space="0" w:color="000000"/>
              <w:right w:val="nil"/>
            </w:tcBorders>
          </w:tcPr>
          <w:p w:rsidR="00FC3C6F" w:rsidRDefault="00FC3C6F" w:rsidP="00300BCC">
            <w:pPr>
              <w:snapToGrid w:val="0"/>
              <w:jc w:val="center"/>
              <w:rPr>
                <w:b/>
              </w:rPr>
            </w:pPr>
          </w:p>
        </w:tc>
        <w:tc>
          <w:tcPr>
            <w:tcW w:w="1975" w:type="dxa"/>
            <w:tcBorders>
              <w:top w:val="single" w:sz="4" w:space="0" w:color="000000"/>
              <w:left w:val="single" w:sz="4" w:space="0" w:color="000000"/>
              <w:bottom w:val="single" w:sz="4" w:space="0" w:color="000000"/>
              <w:right w:val="single" w:sz="4" w:space="0" w:color="000000"/>
            </w:tcBorders>
          </w:tcPr>
          <w:p w:rsidR="00FC3C6F" w:rsidRDefault="00FC3C6F" w:rsidP="00300BCC">
            <w:pPr>
              <w:snapToGrid w:val="0"/>
              <w:jc w:val="center"/>
              <w:rPr>
                <w:b/>
              </w:rPr>
            </w:pPr>
          </w:p>
        </w:tc>
      </w:tr>
    </w:tbl>
    <w:p w:rsidR="00FC3C6F" w:rsidRDefault="00FC3C6F" w:rsidP="00FC3C6F">
      <w:pPr>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r>
        <w:t>От СМСП:</w:t>
      </w:r>
    </w:p>
    <w:p w:rsidR="00FC3C6F" w:rsidRDefault="00FC3C6F" w:rsidP="00FC3C6F">
      <w:pPr>
        <w:ind w:left="720"/>
        <w:jc w:val="both"/>
      </w:pPr>
      <w:r>
        <w:t xml:space="preserve">Руководитель </w:t>
      </w:r>
    </w:p>
    <w:p w:rsidR="00FC3C6F" w:rsidRDefault="00FC3C6F" w:rsidP="00FC3C6F">
      <w:pPr>
        <w:ind w:left="720"/>
        <w:jc w:val="both"/>
      </w:pPr>
      <w:r>
        <w:t xml:space="preserve">Главный бухгалтер                                                      </w:t>
      </w:r>
    </w:p>
    <w:p w:rsidR="00FC3C6F" w:rsidRDefault="00FC3C6F" w:rsidP="00FC3C6F">
      <w:pPr>
        <w:ind w:left="720"/>
        <w:jc w:val="both"/>
      </w:pPr>
      <w:r>
        <w:t xml:space="preserve">    м.п.                                                                                Дата</w:t>
      </w:r>
    </w:p>
    <w:p w:rsidR="00FC3C6F" w:rsidRDefault="00FC3C6F" w:rsidP="00FC3C6F">
      <w:pPr>
        <w:ind w:left="720"/>
        <w:jc w:val="both"/>
      </w:pPr>
    </w:p>
    <w:p w:rsidR="00FC3C6F" w:rsidRDefault="00FC3C6F" w:rsidP="00FC3C6F">
      <w:pPr>
        <w:ind w:left="720"/>
        <w:jc w:val="both"/>
        <w:rPr>
          <w:lang w:val="x-none"/>
        </w:rPr>
      </w:pPr>
      <w:r>
        <w:rPr>
          <w:lang w:val="x-none"/>
        </w:rPr>
        <w:t>Расчет подтверждается (от кредитора):</w:t>
      </w:r>
    </w:p>
    <w:p w:rsidR="00FC3C6F" w:rsidRDefault="00FC3C6F" w:rsidP="00FC3C6F">
      <w:pPr>
        <w:ind w:left="720"/>
        <w:jc w:val="both"/>
        <w:rPr>
          <w:lang w:val="x-none"/>
        </w:rPr>
      </w:pPr>
      <w:r>
        <w:rPr>
          <w:lang w:val="x-none"/>
        </w:rPr>
        <w:t xml:space="preserve">Руководитель </w:t>
      </w:r>
    </w:p>
    <w:p w:rsidR="00FC3C6F" w:rsidRDefault="00FC3C6F" w:rsidP="00FC3C6F">
      <w:pPr>
        <w:ind w:left="720"/>
        <w:jc w:val="both"/>
        <w:rPr>
          <w:lang w:val="x-none"/>
        </w:rPr>
      </w:pPr>
      <w:r>
        <w:rPr>
          <w:lang w:val="x-none"/>
        </w:rPr>
        <w:t>Главный бухгалтер</w:t>
      </w:r>
    </w:p>
    <w:p w:rsidR="00FC3C6F" w:rsidRDefault="00FC3C6F" w:rsidP="00FC3C6F">
      <w:pPr>
        <w:ind w:left="720"/>
        <w:jc w:val="both"/>
      </w:pPr>
      <w:r>
        <w:rPr>
          <w:lang w:val="x-none"/>
        </w:rPr>
        <w:t xml:space="preserve">                                 м.п.                                                  Дата</w:t>
      </w: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CF4C86" w:rsidRDefault="00CF4C86" w:rsidP="00FC3C6F">
      <w:pPr>
        <w:autoSpaceDE w:val="0"/>
        <w:jc w:val="center"/>
        <w:rPr>
          <w:b/>
        </w:rPr>
      </w:pPr>
    </w:p>
    <w:p w:rsidR="00FC3C6F" w:rsidRDefault="00FC3C6F" w:rsidP="00FC3C6F">
      <w:pPr>
        <w:autoSpaceDE w:val="0"/>
        <w:jc w:val="center"/>
      </w:pPr>
      <w:r>
        <w:rPr>
          <w:b/>
        </w:rPr>
        <w:lastRenderedPageBreak/>
        <w:t>РАСЧЕТ</w:t>
      </w:r>
    </w:p>
    <w:p w:rsidR="00FC3C6F" w:rsidRDefault="00FC3C6F" w:rsidP="00FC3C6F">
      <w:pPr>
        <w:autoSpaceDE w:val="0"/>
        <w:jc w:val="center"/>
      </w:pPr>
      <w:r>
        <w:t xml:space="preserve">размера субсидии на возмещение части затрат на уплату </w:t>
      </w:r>
    </w:p>
    <w:p w:rsidR="00FC3C6F" w:rsidRDefault="00FC3C6F" w:rsidP="00FC3C6F">
      <w:pPr>
        <w:autoSpaceDE w:val="0"/>
        <w:jc w:val="center"/>
      </w:pPr>
      <w:r>
        <w:t xml:space="preserve">первоначального взноса (аванса) при заключении договора лизинга </w:t>
      </w:r>
    </w:p>
    <w:p w:rsidR="00FC3C6F" w:rsidRDefault="00FC3C6F" w:rsidP="00FC3C6F">
      <w:pPr>
        <w:autoSpaceDE w:val="0"/>
        <w:jc w:val="center"/>
      </w:pPr>
    </w:p>
    <w:p w:rsidR="00FC3C6F" w:rsidRDefault="00FC3C6F" w:rsidP="00FC3C6F">
      <w:pPr>
        <w:autoSpaceDE w:val="0"/>
      </w:pPr>
      <w:r>
        <w:t>Получатель: ______________________________ ИНН ____________ КПП ___________</w:t>
      </w:r>
    </w:p>
    <w:p w:rsidR="00FC3C6F" w:rsidRDefault="00FC3C6F" w:rsidP="00FC3C6F">
      <w:pPr>
        <w:autoSpaceDE w:val="0"/>
      </w:pPr>
      <w:r>
        <w:t xml:space="preserve">             (полное наименование СМСП)</w:t>
      </w:r>
    </w:p>
    <w:p w:rsidR="00FC3C6F" w:rsidRDefault="00FC3C6F" w:rsidP="00FC3C6F">
      <w:pPr>
        <w:autoSpaceDE w:val="0"/>
      </w:pPr>
      <w:r>
        <w:t>Реквизиты для перечисления субсидии:</w:t>
      </w:r>
    </w:p>
    <w:p w:rsidR="00FC3C6F" w:rsidRDefault="00FC3C6F" w:rsidP="00FC3C6F">
      <w:pPr>
        <w:autoSpaceDE w:val="0"/>
      </w:pPr>
      <w:r>
        <w:t>Наименование банка ________________________________________________________</w:t>
      </w:r>
    </w:p>
    <w:p w:rsidR="00FC3C6F" w:rsidRDefault="00FC3C6F" w:rsidP="00FC3C6F">
      <w:pPr>
        <w:autoSpaceDE w:val="0"/>
      </w:pPr>
      <w:r>
        <w:t>р/сч. ______________________ БИК _________________ кор. счет ______________</w:t>
      </w:r>
    </w:p>
    <w:p w:rsidR="00FC3C6F" w:rsidRDefault="00FC3C6F" w:rsidP="00FC3C6F">
      <w:pPr>
        <w:autoSpaceDE w:val="0"/>
      </w:pPr>
      <w:r>
        <w:t>По договору лизинга N ____________________ от _______________</w:t>
      </w:r>
    </w:p>
    <w:p w:rsidR="00FC3C6F" w:rsidRDefault="00FC3C6F" w:rsidP="00FC3C6F">
      <w:pPr>
        <w:autoSpaceDE w:val="0"/>
      </w:pPr>
      <w:r>
        <w:t>Предмет лизинга: __________________________________________________________</w:t>
      </w:r>
    </w:p>
    <w:p w:rsidR="00FC3C6F" w:rsidRDefault="00FC3C6F" w:rsidP="00FC3C6F">
      <w:pPr>
        <w:autoSpaceDE w:val="0"/>
      </w:pPr>
      <w:r>
        <w:t>Количество единиц приобретаемого оборудования: ____________________________</w:t>
      </w:r>
    </w:p>
    <w:p w:rsidR="00FC3C6F" w:rsidRDefault="00FC3C6F" w:rsidP="00FC3C6F">
      <w:pPr>
        <w:autoSpaceDE w:val="0"/>
      </w:pPr>
      <w:r>
        <w:t>Дата предоставления лизинга: __________ Срок погашения лизинга: ___________</w:t>
      </w:r>
    </w:p>
    <w:p w:rsidR="00FC3C6F" w:rsidRDefault="00FC3C6F" w:rsidP="00FC3C6F">
      <w:pPr>
        <w:autoSpaceDE w:val="0"/>
      </w:pPr>
      <w:r>
        <w:t>Сумма лизинговых платежей по договору лизинга, рублей: ____________________</w:t>
      </w:r>
    </w:p>
    <w:p w:rsidR="00FC3C6F" w:rsidRDefault="00FC3C6F" w:rsidP="00FC3C6F">
      <w:pPr>
        <w:ind w:left="720"/>
        <w:jc w:val="both"/>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013"/>
        <w:gridCol w:w="1843"/>
        <w:gridCol w:w="2409"/>
        <w:gridCol w:w="1701"/>
        <w:gridCol w:w="1694"/>
      </w:tblGrid>
      <w:tr w:rsidR="00FC3C6F" w:rsidTr="00300BCC">
        <w:tc>
          <w:tcPr>
            <w:tcW w:w="201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Дата уплаты первоначального взноса</w:t>
            </w:r>
          </w:p>
        </w:tc>
        <w:tc>
          <w:tcPr>
            <w:tcW w:w="184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Сумма первоначального взноса (аванса), рублей</w:t>
            </w:r>
          </w:p>
        </w:tc>
        <w:tc>
          <w:tcPr>
            <w:tcW w:w="2409"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Субсидируемая часть затрат на уплату первоначального взноса (аванса)</w:t>
            </w:r>
          </w:p>
        </w:tc>
        <w:tc>
          <w:tcPr>
            <w:tcW w:w="1701"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30% от суммы лизинговых платежей по договору лизинга, рублей</w:t>
            </w:r>
          </w:p>
        </w:tc>
        <w:tc>
          <w:tcPr>
            <w:tcW w:w="1694"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autoSpaceDE w:val="0"/>
              <w:jc w:val="center"/>
            </w:pPr>
            <w:r>
              <w:t>Размер субсидии, рублей</w:t>
            </w:r>
          </w:p>
          <w:p w:rsidR="00FC3C6F" w:rsidRDefault="00FC3C6F" w:rsidP="00300BCC">
            <w:pPr>
              <w:autoSpaceDE w:val="0"/>
              <w:jc w:val="center"/>
            </w:pPr>
            <w:r>
              <w:t>гр. 2 x гр. 3</w:t>
            </w:r>
          </w:p>
        </w:tc>
      </w:tr>
      <w:tr w:rsidR="00FC3C6F" w:rsidTr="00300BCC">
        <w:tc>
          <w:tcPr>
            <w:tcW w:w="201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1</w:t>
            </w:r>
          </w:p>
        </w:tc>
        <w:tc>
          <w:tcPr>
            <w:tcW w:w="184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2</w:t>
            </w:r>
          </w:p>
        </w:tc>
        <w:tc>
          <w:tcPr>
            <w:tcW w:w="2409"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3</w:t>
            </w:r>
          </w:p>
        </w:tc>
        <w:tc>
          <w:tcPr>
            <w:tcW w:w="1701"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4</w:t>
            </w:r>
          </w:p>
        </w:tc>
        <w:tc>
          <w:tcPr>
            <w:tcW w:w="1694" w:type="dxa"/>
            <w:tcBorders>
              <w:top w:val="single" w:sz="4" w:space="0" w:color="000000"/>
              <w:left w:val="single" w:sz="4" w:space="0" w:color="000000"/>
              <w:bottom w:val="single" w:sz="4" w:space="0" w:color="000000"/>
              <w:right w:val="single" w:sz="4" w:space="0" w:color="000000"/>
            </w:tcBorders>
            <w:hideMark/>
          </w:tcPr>
          <w:p w:rsidR="00FC3C6F" w:rsidRDefault="00FC3C6F" w:rsidP="00300BCC">
            <w:pPr>
              <w:autoSpaceDE w:val="0"/>
              <w:jc w:val="center"/>
            </w:pPr>
            <w:r>
              <w:t>5</w:t>
            </w:r>
          </w:p>
        </w:tc>
      </w:tr>
      <w:tr w:rsidR="00FC3C6F" w:rsidTr="00300BCC">
        <w:tc>
          <w:tcPr>
            <w:tcW w:w="2013"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2409"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0,8</w:t>
            </w:r>
          </w:p>
        </w:tc>
        <w:tc>
          <w:tcPr>
            <w:tcW w:w="1701"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w:t>
            </w:r>
          </w:p>
        </w:tc>
        <w:tc>
          <w:tcPr>
            <w:tcW w:w="1694" w:type="dxa"/>
            <w:tcBorders>
              <w:top w:val="single" w:sz="4" w:space="0" w:color="000000"/>
              <w:left w:val="single" w:sz="4" w:space="0" w:color="000000"/>
              <w:bottom w:val="single" w:sz="4" w:space="0" w:color="000000"/>
              <w:right w:val="single" w:sz="4" w:space="0" w:color="000000"/>
            </w:tcBorders>
          </w:tcPr>
          <w:p w:rsidR="00FC3C6F" w:rsidRDefault="00FC3C6F" w:rsidP="00300BCC">
            <w:pPr>
              <w:autoSpaceDE w:val="0"/>
              <w:snapToGrid w:val="0"/>
              <w:jc w:val="center"/>
            </w:pPr>
          </w:p>
        </w:tc>
      </w:tr>
      <w:tr w:rsidR="00FC3C6F" w:rsidTr="00300BCC">
        <w:tc>
          <w:tcPr>
            <w:tcW w:w="2013"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2409"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0,8</w:t>
            </w:r>
          </w:p>
        </w:tc>
        <w:tc>
          <w:tcPr>
            <w:tcW w:w="1701"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w:t>
            </w:r>
          </w:p>
        </w:tc>
        <w:tc>
          <w:tcPr>
            <w:tcW w:w="1694" w:type="dxa"/>
            <w:tcBorders>
              <w:top w:val="single" w:sz="4" w:space="0" w:color="000000"/>
              <w:left w:val="single" w:sz="4" w:space="0" w:color="000000"/>
              <w:bottom w:val="single" w:sz="4" w:space="0" w:color="000000"/>
              <w:right w:val="single" w:sz="4" w:space="0" w:color="000000"/>
            </w:tcBorders>
          </w:tcPr>
          <w:p w:rsidR="00FC3C6F" w:rsidRDefault="00FC3C6F" w:rsidP="00300BCC">
            <w:pPr>
              <w:autoSpaceDE w:val="0"/>
              <w:snapToGrid w:val="0"/>
              <w:jc w:val="center"/>
            </w:pPr>
          </w:p>
        </w:tc>
      </w:tr>
      <w:tr w:rsidR="00FC3C6F" w:rsidTr="00300BCC">
        <w:tc>
          <w:tcPr>
            <w:tcW w:w="2013"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2409"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0,8</w:t>
            </w:r>
          </w:p>
        </w:tc>
        <w:tc>
          <w:tcPr>
            <w:tcW w:w="1701"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w:t>
            </w:r>
          </w:p>
        </w:tc>
        <w:tc>
          <w:tcPr>
            <w:tcW w:w="1694" w:type="dxa"/>
            <w:tcBorders>
              <w:top w:val="single" w:sz="4" w:space="0" w:color="000000"/>
              <w:left w:val="single" w:sz="4" w:space="0" w:color="000000"/>
              <w:bottom w:val="single" w:sz="4" w:space="0" w:color="000000"/>
              <w:right w:val="single" w:sz="4" w:space="0" w:color="000000"/>
            </w:tcBorders>
          </w:tcPr>
          <w:p w:rsidR="00FC3C6F" w:rsidRDefault="00FC3C6F" w:rsidP="00300BCC">
            <w:pPr>
              <w:autoSpaceDE w:val="0"/>
              <w:snapToGrid w:val="0"/>
              <w:jc w:val="center"/>
            </w:pPr>
          </w:p>
        </w:tc>
      </w:tr>
      <w:tr w:rsidR="00FC3C6F" w:rsidTr="00300BCC">
        <w:tc>
          <w:tcPr>
            <w:tcW w:w="201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both"/>
            </w:pPr>
            <w:r>
              <w:t>Итого</w:t>
            </w:r>
          </w:p>
        </w:tc>
        <w:tc>
          <w:tcPr>
            <w:tcW w:w="184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w:t>
            </w:r>
          </w:p>
        </w:tc>
        <w:tc>
          <w:tcPr>
            <w:tcW w:w="2409"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center"/>
            </w:pPr>
            <w:r>
              <w:t>-</w:t>
            </w:r>
          </w:p>
        </w:tc>
        <w:tc>
          <w:tcPr>
            <w:tcW w:w="1701" w:type="dxa"/>
            <w:tcBorders>
              <w:top w:val="single" w:sz="4" w:space="0" w:color="000000"/>
              <w:left w:val="single" w:sz="4" w:space="0" w:color="000000"/>
              <w:bottom w:val="single" w:sz="4" w:space="0" w:color="000000"/>
              <w:right w:val="nil"/>
            </w:tcBorders>
          </w:tcPr>
          <w:p w:rsidR="00FC3C6F" w:rsidRDefault="00FC3C6F" w:rsidP="00300BCC">
            <w:pPr>
              <w:autoSpaceDE w:val="0"/>
              <w:snapToGrid w:val="0"/>
              <w:jc w:val="center"/>
            </w:pPr>
          </w:p>
        </w:tc>
        <w:tc>
          <w:tcPr>
            <w:tcW w:w="1694" w:type="dxa"/>
            <w:tcBorders>
              <w:top w:val="single" w:sz="4" w:space="0" w:color="000000"/>
              <w:left w:val="single" w:sz="4" w:space="0" w:color="000000"/>
              <w:bottom w:val="single" w:sz="4" w:space="0" w:color="000000"/>
              <w:right w:val="single" w:sz="4" w:space="0" w:color="000000"/>
            </w:tcBorders>
          </w:tcPr>
          <w:p w:rsidR="00FC3C6F" w:rsidRDefault="00FC3C6F" w:rsidP="00300BCC">
            <w:pPr>
              <w:autoSpaceDE w:val="0"/>
              <w:snapToGrid w:val="0"/>
              <w:jc w:val="center"/>
            </w:pPr>
          </w:p>
        </w:tc>
      </w:tr>
      <w:tr w:rsidR="00FC3C6F" w:rsidTr="00300BCC">
        <w:tc>
          <w:tcPr>
            <w:tcW w:w="2013" w:type="dxa"/>
            <w:tcBorders>
              <w:top w:val="single" w:sz="4" w:space="0" w:color="000000"/>
              <w:left w:val="single" w:sz="4" w:space="0" w:color="000000"/>
              <w:bottom w:val="single" w:sz="4" w:space="0" w:color="000000"/>
              <w:right w:val="nil"/>
            </w:tcBorders>
            <w:hideMark/>
          </w:tcPr>
          <w:p w:rsidR="00FC3C6F" w:rsidRDefault="00FC3C6F" w:rsidP="00300BCC">
            <w:pPr>
              <w:autoSpaceDE w:val="0"/>
              <w:jc w:val="both"/>
            </w:pPr>
            <w:r>
              <w:t xml:space="preserve">Итого к оплате, рублей </w:t>
            </w:r>
          </w:p>
        </w:tc>
        <w:tc>
          <w:tcPr>
            <w:tcW w:w="7647" w:type="dxa"/>
            <w:gridSpan w:val="4"/>
            <w:tcBorders>
              <w:top w:val="single" w:sz="4" w:space="0" w:color="000000"/>
              <w:left w:val="single" w:sz="4" w:space="0" w:color="000000"/>
              <w:bottom w:val="single" w:sz="4" w:space="0" w:color="000000"/>
              <w:right w:val="single" w:sz="4" w:space="0" w:color="000000"/>
            </w:tcBorders>
          </w:tcPr>
          <w:p w:rsidR="00FC3C6F" w:rsidRDefault="00FC3C6F" w:rsidP="00300BCC">
            <w:pPr>
              <w:autoSpaceDE w:val="0"/>
              <w:snapToGrid w:val="0"/>
              <w:jc w:val="center"/>
            </w:pPr>
          </w:p>
        </w:tc>
      </w:tr>
    </w:tbl>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pPr>
      <w:r>
        <w:t>От СМСП:</w:t>
      </w:r>
    </w:p>
    <w:p w:rsidR="00FC3C6F" w:rsidRDefault="00FC3C6F" w:rsidP="00FC3C6F">
      <w:pPr>
        <w:ind w:left="720"/>
        <w:jc w:val="both"/>
      </w:pPr>
      <w:r>
        <w:t xml:space="preserve">Руководитель </w:t>
      </w:r>
    </w:p>
    <w:p w:rsidR="00FC3C6F" w:rsidRDefault="00FC3C6F" w:rsidP="00FC3C6F">
      <w:pPr>
        <w:ind w:left="720"/>
        <w:jc w:val="both"/>
      </w:pPr>
      <w:r>
        <w:t xml:space="preserve">Главный бухгалтер                                                      </w:t>
      </w:r>
    </w:p>
    <w:p w:rsidR="00FC3C6F" w:rsidRDefault="00FC3C6F" w:rsidP="00FC3C6F">
      <w:pPr>
        <w:ind w:left="720"/>
        <w:jc w:val="both"/>
      </w:pPr>
      <w:r>
        <w:t xml:space="preserve">    м.п.                                                                                Дата</w:t>
      </w:r>
    </w:p>
    <w:p w:rsidR="00FC3C6F" w:rsidRDefault="00FC3C6F" w:rsidP="00FC3C6F">
      <w:pPr>
        <w:ind w:left="720"/>
        <w:jc w:val="both"/>
      </w:pPr>
    </w:p>
    <w:p w:rsidR="00FC3C6F" w:rsidRDefault="00FC3C6F" w:rsidP="00FC3C6F">
      <w:pPr>
        <w:ind w:left="720"/>
        <w:jc w:val="both"/>
      </w:pPr>
    </w:p>
    <w:p w:rsidR="00FC3C6F" w:rsidRDefault="00FC3C6F" w:rsidP="00FC3C6F">
      <w:pPr>
        <w:ind w:left="720"/>
        <w:jc w:val="both"/>
        <w:rPr>
          <w:lang w:val="x-none"/>
        </w:rPr>
      </w:pPr>
      <w:r>
        <w:rPr>
          <w:lang w:val="x-none"/>
        </w:rPr>
        <w:t>Расчет подтверждается (от кредитора):</w:t>
      </w:r>
    </w:p>
    <w:p w:rsidR="00FC3C6F" w:rsidRDefault="00FC3C6F" w:rsidP="00FC3C6F">
      <w:pPr>
        <w:ind w:left="720"/>
        <w:jc w:val="both"/>
        <w:rPr>
          <w:lang w:val="x-none"/>
        </w:rPr>
      </w:pPr>
      <w:r>
        <w:rPr>
          <w:lang w:val="x-none"/>
        </w:rPr>
        <w:t xml:space="preserve">Руководитель </w:t>
      </w:r>
    </w:p>
    <w:p w:rsidR="00FC3C6F" w:rsidRDefault="00FC3C6F" w:rsidP="00FC3C6F">
      <w:pPr>
        <w:ind w:left="720"/>
        <w:jc w:val="both"/>
        <w:rPr>
          <w:lang w:val="x-none"/>
        </w:rPr>
      </w:pPr>
      <w:r>
        <w:rPr>
          <w:lang w:val="x-none"/>
        </w:rPr>
        <w:t>Главный бухгалтер</w:t>
      </w:r>
    </w:p>
    <w:p w:rsidR="00FC3C6F" w:rsidRDefault="00FC3C6F" w:rsidP="00FC3C6F">
      <w:pPr>
        <w:ind w:left="720"/>
        <w:jc w:val="both"/>
      </w:pPr>
      <w:r>
        <w:rPr>
          <w:lang w:val="x-none"/>
        </w:rPr>
        <w:t xml:space="preserve">                                 м.п.                                                  Дата</w:t>
      </w:r>
    </w:p>
    <w:p w:rsidR="00FC3C6F" w:rsidRDefault="00FC3C6F" w:rsidP="00FC3C6F">
      <w:pPr>
        <w:ind w:left="720"/>
        <w:jc w:val="both"/>
      </w:pPr>
    </w:p>
    <w:p w:rsidR="00FC3C6F" w:rsidRDefault="00FC3C6F" w:rsidP="00FC3C6F">
      <w:pPr>
        <w:jc w:val="both"/>
        <w:rPr>
          <w:b/>
          <w:sz w:val="28"/>
          <w:szCs w:val="28"/>
        </w:rPr>
      </w:pPr>
    </w:p>
    <w:p w:rsidR="006725A5" w:rsidRDefault="006725A5"/>
    <w:p w:rsidR="00FC3C6F" w:rsidRDefault="00FC3C6F"/>
    <w:p w:rsidR="00FC3C6F" w:rsidRDefault="00FC3C6F"/>
    <w:p w:rsidR="00CF4C86" w:rsidRDefault="00CF4C86" w:rsidP="00FC3C6F">
      <w:pPr>
        <w:pStyle w:val="ConsPlusTitle"/>
        <w:widowControl/>
        <w:jc w:val="center"/>
        <w:outlineLvl w:val="0"/>
        <w:rPr>
          <w:bCs w:val="0"/>
          <w:sz w:val="28"/>
          <w:szCs w:val="28"/>
        </w:rPr>
      </w:pPr>
    </w:p>
    <w:p w:rsidR="00FC3C6F" w:rsidRPr="00EB747E" w:rsidRDefault="00FC3C6F" w:rsidP="00FC3C6F">
      <w:pPr>
        <w:pStyle w:val="ConsPlusTitle"/>
        <w:widowControl/>
        <w:jc w:val="center"/>
        <w:outlineLvl w:val="0"/>
        <w:rPr>
          <w:bCs w:val="0"/>
          <w:sz w:val="28"/>
          <w:szCs w:val="28"/>
        </w:rPr>
      </w:pPr>
      <w:r w:rsidRPr="00EB747E">
        <w:rPr>
          <w:bCs w:val="0"/>
          <w:sz w:val="28"/>
          <w:szCs w:val="28"/>
        </w:rPr>
        <w:lastRenderedPageBreak/>
        <w:t>АДМИНИСТРАЦИЯ ИЛЬИНСКОГО МУНИЦИПАЛЬНОГО РАЙОНА</w:t>
      </w:r>
    </w:p>
    <w:p w:rsidR="00FC3C6F" w:rsidRPr="00153964" w:rsidRDefault="00FC3C6F" w:rsidP="00FC3C6F">
      <w:pPr>
        <w:pStyle w:val="ConsPlusTitle"/>
        <w:widowControl/>
        <w:jc w:val="center"/>
        <w:outlineLvl w:val="0"/>
      </w:pPr>
      <w:r w:rsidRPr="005828BD">
        <w:rPr>
          <w:bCs w:val="0"/>
          <w:sz w:val="28"/>
          <w:szCs w:val="28"/>
        </w:rPr>
        <w:t>ИВАНОВСКОЙ ОБЛАСТИ</w:t>
      </w:r>
    </w:p>
    <w:p w:rsidR="00FC3C6F" w:rsidRDefault="00FC3C6F" w:rsidP="00FC3C6F">
      <w:pPr>
        <w:pStyle w:val="ConsPlusTitle"/>
        <w:widowControl/>
        <w:jc w:val="center"/>
      </w:pPr>
    </w:p>
    <w:p w:rsidR="00FC3C6F" w:rsidRPr="008E3144" w:rsidRDefault="00FC3C6F" w:rsidP="00FC3C6F">
      <w:pPr>
        <w:pStyle w:val="ConsPlusTitle"/>
        <w:widowControl/>
        <w:jc w:val="center"/>
        <w:rPr>
          <w:sz w:val="32"/>
          <w:szCs w:val="32"/>
        </w:rPr>
      </w:pPr>
      <w:r w:rsidRPr="008E3144">
        <w:rPr>
          <w:sz w:val="32"/>
          <w:szCs w:val="32"/>
        </w:rPr>
        <w:t>ПОСТАНОВЛЕНИЕ</w:t>
      </w:r>
    </w:p>
    <w:p w:rsidR="00FC3C6F" w:rsidRPr="001F5916" w:rsidRDefault="00FC3C6F" w:rsidP="00FC3C6F">
      <w:pPr>
        <w:pStyle w:val="ConsPlusTitle"/>
        <w:widowControl/>
        <w:jc w:val="center"/>
        <w:rPr>
          <w:sz w:val="28"/>
          <w:szCs w:val="28"/>
        </w:rPr>
      </w:pPr>
    </w:p>
    <w:p w:rsidR="00FC3C6F" w:rsidRDefault="00FC3C6F" w:rsidP="00FC3C6F">
      <w:pPr>
        <w:pStyle w:val="ConsPlusTitle"/>
        <w:widowControl/>
        <w:jc w:val="center"/>
        <w:rPr>
          <w:b w:val="0"/>
          <w:sz w:val="28"/>
          <w:szCs w:val="28"/>
        </w:rPr>
      </w:pPr>
      <w:r>
        <w:rPr>
          <w:b w:val="0"/>
          <w:sz w:val="28"/>
          <w:szCs w:val="28"/>
        </w:rPr>
        <w:t>о</w:t>
      </w:r>
      <w:r w:rsidRPr="001F5916">
        <w:rPr>
          <w:b w:val="0"/>
          <w:sz w:val="28"/>
          <w:szCs w:val="28"/>
        </w:rPr>
        <w:t>т</w:t>
      </w:r>
      <w:r>
        <w:rPr>
          <w:b w:val="0"/>
          <w:sz w:val="28"/>
          <w:szCs w:val="28"/>
        </w:rPr>
        <w:t xml:space="preserve"> 05.09.2016 года № 229 </w:t>
      </w:r>
    </w:p>
    <w:p w:rsidR="00FC3C6F" w:rsidRDefault="00FC3C6F" w:rsidP="00FC3C6F">
      <w:pPr>
        <w:pStyle w:val="ConsPlusTitle"/>
        <w:widowControl/>
        <w:jc w:val="center"/>
        <w:rPr>
          <w:b w:val="0"/>
          <w:sz w:val="28"/>
          <w:szCs w:val="28"/>
        </w:rPr>
      </w:pPr>
      <w:r>
        <w:rPr>
          <w:b w:val="0"/>
          <w:sz w:val="28"/>
          <w:szCs w:val="28"/>
        </w:rPr>
        <w:t>п. Ильинское-Хованское</w:t>
      </w:r>
    </w:p>
    <w:p w:rsidR="00FC3C6F" w:rsidRDefault="00FC3C6F" w:rsidP="00FC3C6F">
      <w:pPr>
        <w:pStyle w:val="ConsPlusTitle"/>
        <w:widowControl/>
        <w:jc w:val="center"/>
        <w:rPr>
          <w:b w:val="0"/>
          <w:sz w:val="28"/>
          <w:szCs w:val="28"/>
        </w:rPr>
      </w:pPr>
    </w:p>
    <w:p w:rsidR="00FC3C6F" w:rsidRDefault="00FC3C6F" w:rsidP="00FC3C6F">
      <w:pPr>
        <w:pStyle w:val="ConsPlusTitle"/>
        <w:widowControl/>
        <w:jc w:val="center"/>
        <w:rPr>
          <w:sz w:val="28"/>
          <w:szCs w:val="28"/>
        </w:rPr>
      </w:pPr>
      <w:r>
        <w:rPr>
          <w:sz w:val="28"/>
          <w:szCs w:val="28"/>
        </w:rPr>
        <w:t>О порядке составления проекта бюджета</w:t>
      </w:r>
    </w:p>
    <w:p w:rsidR="00FC3C6F" w:rsidRDefault="00FC3C6F" w:rsidP="00FC3C6F">
      <w:pPr>
        <w:pStyle w:val="ConsPlusTitle"/>
        <w:widowControl/>
        <w:jc w:val="center"/>
        <w:rPr>
          <w:sz w:val="28"/>
          <w:szCs w:val="28"/>
        </w:rPr>
      </w:pPr>
      <w:r>
        <w:rPr>
          <w:sz w:val="28"/>
          <w:szCs w:val="28"/>
        </w:rPr>
        <w:t>Ильинского городского поселения</w:t>
      </w:r>
    </w:p>
    <w:p w:rsidR="00FC3C6F" w:rsidRDefault="00FC3C6F" w:rsidP="00FC3C6F">
      <w:pPr>
        <w:pStyle w:val="ConsPlusTitle"/>
        <w:widowControl/>
        <w:jc w:val="center"/>
        <w:rPr>
          <w:sz w:val="28"/>
          <w:szCs w:val="28"/>
        </w:rPr>
      </w:pPr>
      <w:r>
        <w:rPr>
          <w:sz w:val="28"/>
          <w:szCs w:val="28"/>
        </w:rPr>
        <w:t>на очередной финансовый год и плановый период</w:t>
      </w:r>
    </w:p>
    <w:p w:rsidR="00FC3C6F" w:rsidRDefault="00FC3C6F" w:rsidP="00FC3C6F">
      <w:pPr>
        <w:pStyle w:val="ConsPlusTitle"/>
        <w:widowControl/>
        <w:jc w:val="center"/>
        <w:rPr>
          <w:sz w:val="28"/>
          <w:szCs w:val="28"/>
        </w:rPr>
      </w:pPr>
    </w:p>
    <w:p w:rsidR="00FC3C6F" w:rsidRPr="001F5916" w:rsidRDefault="00FC3C6F" w:rsidP="00FC3C6F">
      <w:pPr>
        <w:autoSpaceDE w:val="0"/>
        <w:autoSpaceDN w:val="0"/>
        <w:adjustRightInd w:val="0"/>
        <w:ind w:firstLine="540"/>
        <w:jc w:val="both"/>
        <w:rPr>
          <w:b/>
          <w:sz w:val="28"/>
          <w:szCs w:val="28"/>
        </w:rPr>
      </w:pPr>
      <w:r w:rsidRPr="001F5916">
        <w:rPr>
          <w:sz w:val="28"/>
          <w:szCs w:val="28"/>
        </w:rPr>
        <w:t>В соответствии со статьей 169 Бюджетного кодекса Российской Федерации, статьей 1</w:t>
      </w:r>
      <w:r>
        <w:rPr>
          <w:sz w:val="28"/>
          <w:szCs w:val="28"/>
        </w:rPr>
        <w:t>5</w:t>
      </w:r>
      <w:r w:rsidRPr="001F5916">
        <w:rPr>
          <w:sz w:val="28"/>
          <w:szCs w:val="28"/>
        </w:rPr>
        <w:t xml:space="preserve"> решения Совета </w:t>
      </w:r>
      <w:r>
        <w:rPr>
          <w:sz w:val="28"/>
          <w:szCs w:val="28"/>
        </w:rPr>
        <w:t>Ильинского городского поселения</w:t>
      </w:r>
      <w:r w:rsidRPr="001F5916">
        <w:rPr>
          <w:sz w:val="28"/>
          <w:szCs w:val="28"/>
        </w:rPr>
        <w:t xml:space="preserve"> от </w:t>
      </w:r>
      <w:r>
        <w:rPr>
          <w:sz w:val="28"/>
          <w:szCs w:val="28"/>
        </w:rPr>
        <w:t>26</w:t>
      </w:r>
      <w:r w:rsidRPr="001F5916">
        <w:rPr>
          <w:sz w:val="28"/>
          <w:szCs w:val="28"/>
        </w:rPr>
        <w:t>.</w:t>
      </w:r>
      <w:r>
        <w:rPr>
          <w:sz w:val="28"/>
          <w:szCs w:val="28"/>
        </w:rPr>
        <w:t>02</w:t>
      </w:r>
      <w:r w:rsidRPr="001F5916">
        <w:rPr>
          <w:sz w:val="28"/>
          <w:szCs w:val="28"/>
        </w:rPr>
        <w:t>.20</w:t>
      </w:r>
      <w:r>
        <w:rPr>
          <w:sz w:val="28"/>
          <w:szCs w:val="28"/>
        </w:rPr>
        <w:t>15</w:t>
      </w:r>
      <w:r w:rsidRPr="001F5916">
        <w:rPr>
          <w:sz w:val="28"/>
          <w:szCs w:val="28"/>
        </w:rPr>
        <w:t xml:space="preserve"> года</w:t>
      </w:r>
      <w:r>
        <w:rPr>
          <w:sz w:val="28"/>
          <w:szCs w:val="28"/>
        </w:rPr>
        <w:t xml:space="preserve"> № 380 «</w:t>
      </w:r>
      <w:r w:rsidRPr="001F5916">
        <w:rPr>
          <w:sz w:val="28"/>
          <w:szCs w:val="28"/>
        </w:rPr>
        <w:t xml:space="preserve">Об утверждении Положения о бюджетном процессе в Ильинском </w:t>
      </w:r>
      <w:r>
        <w:rPr>
          <w:sz w:val="28"/>
          <w:szCs w:val="28"/>
        </w:rPr>
        <w:t>городском</w:t>
      </w:r>
      <w:r w:rsidR="00CF4C86">
        <w:rPr>
          <w:sz w:val="28"/>
          <w:szCs w:val="28"/>
        </w:rPr>
        <w:t xml:space="preserve"> </w:t>
      </w:r>
      <w:r>
        <w:rPr>
          <w:sz w:val="28"/>
          <w:szCs w:val="28"/>
        </w:rPr>
        <w:t xml:space="preserve"> </w:t>
      </w:r>
      <w:r w:rsidR="00CF4C86">
        <w:rPr>
          <w:sz w:val="28"/>
          <w:szCs w:val="28"/>
        </w:rPr>
        <w:t xml:space="preserve"> </w:t>
      </w:r>
      <w:r>
        <w:rPr>
          <w:sz w:val="28"/>
          <w:szCs w:val="28"/>
        </w:rPr>
        <w:t>поселении</w:t>
      </w:r>
      <w:r w:rsidRPr="001F5916">
        <w:rPr>
          <w:sz w:val="28"/>
          <w:szCs w:val="28"/>
        </w:rPr>
        <w:t xml:space="preserve">» </w:t>
      </w:r>
      <w:r w:rsidR="00CF4C86">
        <w:rPr>
          <w:sz w:val="28"/>
          <w:szCs w:val="28"/>
        </w:rPr>
        <w:t xml:space="preserve"> </w:t>
      </w:r>
      <w:r w:rsidRPr="001F5916">
        <w:rPr>
          <w:sz w:val="28"/>
          <w:szCs w:val="28"/>
        </w:rPr>
        <w:t>администрация</w:t>
      </w:r>
      <w:r w:rsidR="00CF4C86">
        <w:rPr>
          <w:sz w:val="28"/>
          <w:szCs w:val="28"/>
        </w:rPr>
        <w:t xml:space="preserve"> </w:t>
      </w:r>
      <w:r w:rsidRPr="001F5916">
        <w:rPr>
          <w:sz w:val="28"/>
          <w:szCs w:val="28"/>
        </w:rPr>
        <w:t xml:space="preserve"> Ильинского </w:t>
      </w:r>
      <w:r w:rsidR="00CF4C86">
        <w:rPr>
          <w:sz w:val="28"/>
          <w:szCs w:val="28"/>
        </w:rPr>
        <w:t xml:space="preserve"> </w:t>
      </w:r>
      <w:r w:rsidRPr="001F5916">
        <w:rPr>
          <w:sz w:val="28"/>
          <w:szCs w:val="28"/>
        </w:rPr>
        <w:t>муниципального</w:t>
      </w:r>
      <w:r w:rsidR="00CF4C86">
        <w:rPr>
          <w:sz w:val="28"/>
          <w:szCs w:val="28"/>
        </w:rPr>
        <w:t xml:space="preserve"> </w:t>
      </w:r>
      <w:r>
        <w:rPr>
          <w:sz w:val="28"/>
          <w:szCs w:val="28"/>
        </w:rPr>
        <w:t xml:space="preserve"> района </w:t>
      </w:r>
      <w:r w:rsidRPr="001F5916">
        <w:rPr>
          <w:sz w:val="28"/>
          <w:szCs w:val="28"/>
        </w:rPr>
        <w:t xml:space="preserve"> </w:t>
      </w:r>
      <w:r w:rsidRPr="001F5916">
        <w:rPr>
          <w:b/>
          <w:sz w:val="28"/>
          <w:szCs w:val="28"/>
        </w:rPr>
        <w:t>п</w:t>
      </w:r>
      <w:r>
        <w:rPr>
          <w:b/>
          <w:sz w:val="28"/>
          <w:szCs w:val="28"/>
        </w:rPr>
        <w:t xml:space="preserve"> </w:t>
      </w:r>
      <w:r w:rsidRPr="001F5916">
        <w:rPr>
          <w:b/>
          <w:sz w:val="28"/>
          <w:szCs w:val="28"/>
        </w:rPr>
        <w:t>о</w:t>
      </w:r>
      <w:r>
        <w:rPr>
          <w:b/>
          <w:sz w:val="28"/>
          <w:szCs w:val="28"/>
        </w:rPr>
        <w:t xml:space="preserve"> </w:t>
      </w:r>
      <w:r w:rsidRPr="001F5916">
        <w:rPr>
          <w:b/>
          <w:sz w:val="28"/>
          <w:szCs w:val="28"/>
        </w:rPr>
        <w:t>с</w:t>
      </w:r>
      <w:r>
        <w:rPr>
          <w:b/>
          <w:sz w:val="28"/>
          <w:szCs w:val="28"/>
        </w:rPr>
        <w:t xml:space="preserve"> </w:t>
      </w:r>
      <w:r w:rsidRPr="001F5916">
        <w:rPr>
          <w:b/>
          <w:sz w:val="28"/>
          <w:szCs w:val="28"/>
        </w:rPr>
        <w:t>т</w:t>
      </w:r>
      <w:r>
        <w:rPr>
          <w:b/>
          <w:sz w:val="28"/>
          <w:szCs w:val="28"/>
        </w:rPr>
        <w:t xml:space="preserve"> </w:t>
      </w:r>
      <w:r w:rsidRPr="001F5916">
        <w:rPr>
          <w:b/>
          <w:sz w:val="28"/>
          <w:szCs w:val="28"/>
        </w:rPr>
        <w:t>а</w:t>
      </w:r>
      <w:r>
        <w:rPr>
          <w:b/>
          <w:sz w:val="28"/>
          <w:szCs w:val="28"/>
        </w:rPr>
        <w:t xml:space="preserve"> </w:t>
      </w:r>
      <w:r w:rsidRPr="001F5916">
        <w:rPr>
          <w:b/>
          <w:sz w:val="28"/>
          <w:szCs w:val="28"/>
        </w:rPr>
        <w:t>н</w:t>
      </w:r>
      <w:r>
        <w:rPr>
          <w:b/>
          <w:sz w:val="28"/>
          <w:szCs w:val="28"/>
        </w:rPr>
        <w:t xml:space="preserve"> </w:t>
      </w:r>
      <w:r w:rsidRPr="001F5916">
        <w:rPr>
          <w:b/>
          <w:sz w:val="28"/>
          <w:szCs w:val="28"/>
        </w:rPr>
        <w:t>о</w:t>
      </w:r>
      <w:r>
        <w:rPr>
          <w:b/>
          <w:sz w:val="28"/>
          <w:szCs w:val="28"/>
        </w:rPr>
        <w:t xml:space="preserve"> </w:t>
      </w:r>
      <w:r w:rsidRPr="001F5916">
        <w:rPr>
          <w:b/>
          <w:sz w:val="28"/>
          <w:szCs w:val="28"/>
        </w:rPr>
        <w:t>в</w:t>
      </w:r>
      <w:r>
        <w:rPr>
          <w:b/>
          <w:sz w:val="28"/>
          <w:szCs w:val="28"/>
        </w:rPr>
        <w:t xml:space="preserve"> </w:t>
      </w:r>
      <w:r w:rsidRPr="001F5916">
        <w:rPr>
          <w:b/>
          <w:sz w:val="28"/>
          <w:szCs w:val="28"/>
        </w:rPr>
        <w:t>л</w:t>
      </w:r>
      <w:r>
        <w:rPr>
          <w:b/>
          <w:sz w:val="28"/>
          <w:szCs w:val="28"/>
        </w:rPr>
        <w:t xml:space="preserve"> </w:t>
      </w:r>
      <w:r w:rsidRPr="001F5916">
        <w:rPr>
          <w:b/>
          <w:sz w:val="28"/>
          <w:szCs w:val="28"/>
        </w:rPr>
        <w:t>я</w:t>
      </w:r>
      <w:r>
        <w:rPr>
          <w:b/>
          <w:sz w:val="28"/>
          <w:szCs w:val="28"/>
        </w:rPr>
        <w:t xml:space="preserve"> </w:t>
      </w:r>
      <w:r w:rsidRPr="001F5916">
        <w:rPr>
          <w:b/>
          <w:sz w:val="28"/>
          <w:szCs w:val="28"/>
        </w:rPr>
        <w:t>е</w:t>
      </w:r>
      <w:r>
        <w:rPr>
          <w:b/>
          <w:sz w:val="28"/>
          <w:szCs w:val="28"/>
        </w:rPr>
        <w:t xml:space="preserve"> </w:t>
      </w:r>
      <w:r w:rsidRPr="001F5916">
        <w:rPr>
          <w:b/>
          <w:sz w:val="28"/>
          <w:szCs w:val="28"/>
        </w:rPr>
        <w:t>т:</w:t>
      </w:r>
      <w:r>
        <w:rPr>
          <w:b/>
          <w:sz w:val="28"/>
          <w:szCs w:val="28"/>
        </w:rPr>
        <w:t xml:space="preserve"> </w:t>
      </w:r>
    </w:p>
    <w:p w:rsidR="00FC3C6F" w:rsidRPr="001F5916" w:rsidRDefault="00FC3C6F" w:rsidP="00FC3C6F">
      <w:pPr>
        <w:autoSpaceDE w:val="0"/>
        <w:autoSpaceDN w:val="0"/>
        <w:adjustRightInd w:val="0"/>
        <w:ind w:firstLine="540"/>
        <w:jc w:val="both"/>
        <w:rPr>
          <w:sz w:val="28"/>
          <w:szCs w:val="28"/>
        </w:rPr>
      </w:pPr>
    </w:p>
    <w:p w:rsidR="00FC3C6F" w:rsidRPr="001F5916" w:rsidRDefault="00FC3C6F" w:rsidP="00FC3C6F">
      <w:pPr>
        <w:autoSpaceDE w:val="0"/>
        <w:autoSpaceDN w:val="0"/>
        <w:adjustRightInd w:val="0"/>
        <w:ind w:firstLine="540"/>
        <w:jc w:val="both"/>
        <w:rPr>
          <w:sz w:val="28"/>
          <w:szCs w:val="28"/>
        </w:rPr>
      </w:pPr>
      <w:r w:rsidRPr="004E0B48">
        <w:rPr>
          <w:sz w:val="28"/>
          <w:szCs w:val="28"/>
        </w:rPr>
        <w:t>1.</w:t>
      </w:r>
      <w:r>
        <w:rPr>
          <w:sz w:val="28"/>
          <w:szCs w:val="28"/>
        </w:rPr>
        <w:t xml:space="preserve"> У</w:t>
      </w:r>
      <w:r w:rsidRPr="001F5916">
        <w:rPr>
          <w:sz w:val="28"/>
          <w:szCs w:val="28"/>
        </w:rPr>
        <w:t xml:space="preserve">твердить Порядок составления проекта бюджета Ильинского </w:t>
      </w:r>
      <w:r>
        <w:rPr>
          <w:sz w:val="28"/>
          <w:szCs w:val="28"/>
        </w:rPr>
        <w:t>городского поселения</w:t>
      </w:r>
      <w:r w:rsidRPr="001F5916">
        <w:rPr>
          <w:sz w:val="28"/>
          <w:szCs w:val="28"/>
        </w:rPr>
        <w:t xml:space="preserve"> на очередной финансовый год и плановый период (прилагается).</w:t>
      </w:r>
    </w:p>
    <w:p w:rsidR="00FC3C6F" w:rsidRDefault="00FC3C6F" w:rsidP="00FC3C6F">
      <w:pPr>
        <w:autoSpaceDE w:val="0"/>
        <w:autoSpaceDN w:val="0"/>
        <w:adjustRightInd w:val="0"/>
        <w:ind w:firstLine="540"/>
        <w:jc w:val="both"/>
        <w:rPr>
          <w:sz w:val="28"/>
          <w:szCs w:val="28"/>
        </w:rPr>
      </w:pPr>
      <w:r w:rsidRPr="001F5916">
        <w:rPr>
          <w:sz w:val="28"/>
          <w:szCs w:val="28"/>
        </w:rPr>
        <w:t>2</w:t>
      </w:r>
      <w:r>
        <w:rPr>
          <w:sz w:val="28"/>
          <w:szCs w:val="28"/>
        </w:rPr>
        <w:t>.</w:t>
      </w:r>
      <w:r w:rsidRPr="001F5916">
        <w:rPr>
          <w:sz w:val="28"/>
          <w:szCs w:val="28"/>
        </w:rPr>
        <w:t xml:space="preserve"> </w:t>
      </w:r>
      <w:r>
        <w:rPr>
          <w:sz w:val="28"/>
          <w:szCs w:val="28"/>
        </w:rPr>
        <w:t>Отменить</w:t>
      </w:r>
      <w:r w:rsidRPr="001F5916">
        <w:rPr>
          <w:sz w:val="28"/>
          <w:szCs w:val="28"/>
        </w:rPr>
        <w:t xml:space="preserve"> постановление </w:t>
      </w:r>
      <w:r>
        <w:rPr>
          <w:sz w:val="28"/>
          <w:szCs w:val="28"/>
        </w:rPr>
        <w:t>администрации</w:t>
      </w:r>
      <w:r w:rsidRPr="001F5916">
        <w:rPr>
          <w:sz w:val="28"/>
          <w:szCs w:val="28"/>
        </w:rPr>
        <w:t xml:space="preserve"> Ильинского </w:t>
      </w:r>
      <w:r>
        <w:rPr>
          <w:sz w:val="28"/>
          <w:szCs w:val="28"/>
        </w:rPr>
        <w:t>городского поселения</w:t>
      </w:r>
      <w:r w:rsidRPr="001F5916">
        <w:rPr>
          <w:sz w:val="28"/>
          <w:szCs w:val="28"/>
        </w:rPr>
        <w:t xml:space="preserve"> № </w:t>
      </w:r>
      <w:r>
        <w:rPr>
          <w:sz w:val="28"/>
          <w:szCs w:val="28"/>
        </w:rPr>
        <w:t>90-п</w:t>
      </w:r>
      <w:r w:rsidRPr="001F5916">
        <w:rPr>
          <w:sz w:val="28"/>
          <w:szCs w:val="28"/>
        </w:rPr>
        <w:t xml:space="preserve"> от </w:t>
      </w:r>
      <w:r>
        <w:rPr>
          <w:sz w:val="28"/>
          <w:szCs w:val="28"/>
        </w:rPr>
        <w:t>12</w:t>
      </w:r>
      <w:r w:rsidRPr="001F5916">
        <w:rPr>
          <w:sz w:val="28"/>
          <w:szCs w:val="28"/>
        </w:rPr>
        <w:t>.</w:t>
      </w:r>
      <w:r>
        <w:rPr>
          <w:sz w:val="28"/>
          <w:szCs w:val="28"/>
        </w:rPr>
        <w:t>10</w:t>
      </w:r>
      <w:r w:rsidRPr="001F5916">
        <w:rPr>
          <w:sz w:val="28"/>
          <w:szCs w:val="28"/>
        </w:rPr>
        <w:t>.20</w:t>
      </w:r>
      <w:r>
        <w:rPr>
          <w:sz w:val="28"/>
          <w:szCs w:val="28"/>
        </w:rPr>
        <w:t>15 года «</w:t>
      </w:r>
      <w:r w:rsidRPr="001F5916">
        <w:rPr>
          <w:sz w:val="28"/>
          <w:szCs w:val="28"/>
        </w:rPr>
        <w:t xml:space="preserve">О порядке составления проекта бюджета Ильинского </w:t>
      </w:r>
      <w:r>
        <w:rPr>
          <w:sz w:val="28"/>
          <w:szCs w:val="28"/>
        </w:rPr>
        <w:t>городского поселения</w:t>
      </w:r>
      <w:r w:rsidRPr="001F5916">
        <w:rPr>
          <w:sz w:val="28"/>
          <w:szCs w:val="28"/>
        </w:rPr>
        <w:t xml:space="preserve"> на очередной финансовый год и плановый период».</w:t>
      </w:r>
    </w:p>
    <w:p w:rsidR="00FC3C6F" w:rsidRDefault="00FC3C6F" w:rsidP="00FC3C6F">
      <w:pPr>
        <w:autoSpaceDE w:val="0"/>
        <w:autoSpaceDN w:val="0"/>
        <w:adjustRightInd w:val="0"/>
        <w:ind w:firstLine="540"/>
        <w:jc w:val="both"/>
        <w:rPr>
          <w:sz w:val="28"/>
          <w:szCs w:val="28"/>
        </w:rPr>
      </w:pPr>
      <w:r>
        <w:rPr>
          <w:sz w:val="28"/>
          <w:szCs w:val="28"/>
        </w:rPr>
        <w:t>3. Настоящее постановление вступает в силу с момента опубликования на официальном сайте Ильинского муниципального района, в «Вестнике муниципальных правовых актов Ильинского муниципального района» и применяется к правоотношениям, возникающим при составлении и исполнении бюджета Ильинского городского поселения, начиная с бюджета на 2017 год и на плановый период 2018 и 2019 годов.</w:t>
      </w:r>
    </w:p>
    <w:p w:rsidR="00FC3C6F" w:rsidRDefault="00FC3C6F" w:rsidP="00FC3C6F">
      <w:pPr>
        <w:autoSpaceDE w:val="0"/>
        <w:autoSpaceDN w:val="0"/>
        <w:adjustRightInd w:val="0"/>
        <w:ind w:firstLine="540"/>
        <w:jc w:val="both"/>
        <w:rPr>
          <w:sz w:val="28"/>
          <w:szCs w:val="28"/>
        </w:rPr>
      </w:pPr>
      <w:r>
        <w:rPr>
          <w:sz w:val="28"/>
          <w:szCs w:val="28"/>
        </w:rPr>
        <w:t>4. Контроль за исполнением настоящего постановления возложить на заместителя главы администрации, начальника финансового отдела Шелеменцева А.В.</w:t>
      </w:r>
    </w:p>
    <w:p w:rsidR="00FC3C6F" w:rsidRDefault="00FC3C6F" w:rsidP="00FC3C6F">
      <w:pPr>
        <w:autoSpaceDE w:val="0"/>
        <w:autoSpaceDN w:val="0"/>
        <w:adjustRightInd w:val="0"/>
        <w:ind w:firstLine="540"/>
        <w:jc w:val="both"/>
        <w:rPr>
          <w:sz w:val="28"/>
          <w:szCs w:val="28"/>
        </w:rPr>
      </w:pPr>
    </w:p>
    <w:p w:rsidR="00FC3C6F" w:rsidRDefault="00FC3C6F" w:rsidP="00FC3C6F">
      <w:pPr>
        <w:autoSpaceDE w:val="0"/>
        <w:autoSpaceDN w:val="0"/>
        <w:adjustRightInd w:val="0"/>
        <w:ind w:firstLine="540"/>
        <w:jc w:val="both"/>
        <w:rPr>
          <w:sz w:val="28"/>
          <w:szCs w:val="28"/>
        </w:rPr>
      </w:pPr>
    </w:p>
    <w:p w:rsidR="00FC3C6F" w:rsidRDefault="00FC3C6F" w:rsidP="00FC3C6F">
      <w:pPr>
        <w:autoSpaceDE w:val="0"/>
        <w:autoSpaceDN w:val="0"/>
        <w:adjustRightInd w:val="0"/>
        <w:ind w:firstLine="540"/>
        <w:jc w:val="both"/>
      </w:pPr>
    </w:p>
    <w:p w:rsidR="00FC3C6F" w:rsidRDefault="00FC3C6F" w:rsidP="00FC3C6F">
      <w:pPr>
        <w:autoSpaceDE w:val="0"/>
        <w:autoSpaceDN w:val="0"/>
        <w:adjustRightInd w:val="0"/>
        <w:jc w:val="both"/>
        <w:rPr>
          <w:b/>
          <w:sz w:val="28"/>
          <w:szCs w:val="28"/>
        </w:rPr>
      </w:pPr>
      <w:r>
        <w:rPr>
          <w:b/>
          <w:sz w:val="28"/>
          <w:szCs w:val="28"/>
        </w:rPr>
        <w:t>Глава Ильинского</w:t>
      </w:r>
    </w:p>
    <w:p w:rsidR="00FC3C6F" w:rsidRPr="004E0B48" w:rsidRDefault="00FC3C6F" w:rsidP="00FC3C6F">
      <w:pPr>
        <w:autoSpaceDE w:val="0"/>
        <w:autoSpaceDN w:val="0"/>
        <w:adjustRightInd w:val="0"/>
        <w:jc w:val="both"/>
        <w:rPr>
          <w:b/>
          <w:sz w:val="28"/>
          <w:szCs w:val="28"/>
        </w:rPr>
      </w:pPr>
      <w:r>
        <w:rPr>
          <w:b/>
          <w:sz w:val="28"/>
          <w:szCs w:val="28"/>
        </w:rPr>
        <w:t>Муниципального района:                                                          А.Ю. Кондратьев</w:t>
      </w:r>
    </w:p>
    <w:p w:rsidR="00FC3C6F" w:rsidRDefault="00FC3C6F" w:rsidP="00FC3C6F">
      <w:pPr>
        <w:autoSpaceDE w:val="0"/>
        <w:autoSpaceDN w:val="0"/>
        <w:adjustRightInd w:val="0"/>
        <w:outlineLvl w:val="0"/>
      </w:pPr>
    </w:p>
    <w:p w:rsidR="00FC3C6F" w:rsidRDefault="00FC3C6F" w:rsidP="00FC3C6F">
      <w:pPr>
        <w:autoSpaceDE w:val="0"/>
        <w:autoSpaceDN w:val="0"/>
        <w:adjustRightInd w:val="0"/>
        <w:outlineLvl w:val="0"/>
      </w:pPr>
    </w:p>
    <w:p w:rsidR="00FC3C6F" w:rsidRDefault="00FC3C6F" w:rsidP="00FC3C6F">
      <w:pPr>
        <w:autoSpaceDE w:val="0"/>
        <w:autoSpaceDN w:val="0"/>
        <w:adjustRightInd w:val="0"/>
        <w:outlineLvl w:val="0"/>
      </w:pPr>
    </w:p>
    <w:p w:rsidR="00FC3C6F" w:rsidRDefault="00FC3C6F" w:rsidP="00FC3C6F">
      <w:pPr>
        <w:autoSpaceDE w:val="0"/>
        <w:autoSpaceDN w:val="0"/>
        <w:adjustRightInd w:val="0"/>
        <w:outlineLvl w:val="0"/>
      </w:pPr>
    </w:p>
    <w:p w:rsidR="00FC3C6F" w:rsidRDefault="00FC3C6F" w:rsidP="00FC3C6F">
      <w:pPr>
        <w:autoSpaceDE w:val="0"/>
        <w:autoSpaceDN w:val="0"/>
        <w:adjustRightInd w:val="0"/>
        <w:outlineLvl w:val="0"/>
      </w:pPr>
    </w:p>
    <w:p w:rsidR="00CF4C86" w:rsidRDefault="00CF4C86" w:rsidP="00FC3C6F">
      <w:pPr>
        <w:autoSpaceDE w:val="0"/>
        <w:autoSpaceDN w:val="0"/>
        <w:adjustRightInd w:val="0"/>
        <w:jc w:val="right"/>
        <w:outlineLvl w:val="0"/>
      </w:pPr>
    </w:p>
    <w:p w:rsidR="00FC3C6F" w:rsidRDefault="00FC3C6F" w:rsidP="00FC3C6F">
      <w:pPr>
        <w:autoSpaceDE w:val="0"/>
        <w:autoSpaceDN w:val="0"/>
        <w:adjustRightInd w:val="0"/>
        <w:jc w:val="right"/>
        <w:outlineLvl w:val="0"/>
      </w:pPr>
      <w:r w:rsidRPr="00EC7130">
        <w:t xml:space="preserve">Приложение </w:t>
      </w:r>
    </w:p>
    <w:p w:rsidR="00FC3C6F" w:rsidRDefault="00FC3C6F" w:rsidP="00FC3C6F">
      <w:pPr>
        <w:autoSpaceDE w:val="0"/>
        <w:autoSpaceDN w:val="0"/>
        <w:adjustRightInd w:val="0"/>
        <w:jc w:val="right"/>
        <w:outlineLvl w:val="0"/>
      </w:pPr>
      <w:r w:rsidRPr="00EC7130">
        <w:t>к постановлению</w:t>
      </w:r>
      <w:r>
        <w:t xml:space="preserve"> </w:t>
      </w:r>
      <w:r w:rsidRPr="00EC7130">
        <w:t xml:space="preserve">администрации </w:t>
      </w:r>
    </w:p>
    <w:p w:rsidR="00FC3C6F" w:rsidRPr="00EC7130" w:rsidRDefault="00FC3C6F" w:rsidP="00FC3C6F">
      <w:pPr>
        <w:autoSpaceDE w:val="0"/>
        <w:autoSpaceDN w:val="0"/>
        <w:adjustRightInd w:val="0"/>
        <w:jc w:val="right"/>
        <w:outlineLvl w:val="0"/>
      </w:pPr>
      <w:r w:rsidRPr="00EC7130">
        <w:t>Ильинского муниципального</w:t>
      </w:r>
    </w:p>
    <w:p w:rsidR="00FC3C6F" w:rsidRPr="00EC7130" w:rsidRDefault="00FC3C6F" w:rsidP="00FC3C6F">
      <w:pPr>
        <w:autoSpaceDE w:val="0"/>
        <w:autoSpaceDN w:val="0"/>
        <w:adjustRightInd w:val="0"/>
        <w:jc w:val="right"/>
        <w:outlineLvl w:val="0"/>
      </w:pPr>
      <w:r w:rsidRPr="00EC7130">
        <w:t xml:space="preserve">района от </w:t>
      </w:r>
      <w:r>
        <w:t>05</w:t>
      </w:r>
      <w:r w:rsidRPr="00EC7130">
        <w:t>.0</w:t>
      </w:r>
      <w:r>
        <w:t>9</w:t>
      </w:r>
      <w:r w:rsidRPr="00EC7130">
        <w:t>.201</w:t>
      </w:r>
      <w:r>
        <w:t>6г № 229</w:t>
      </w:r>
    </w:p>
    <w:p w:rsidR="00FC3C6F" w:rsidRPr="005C6605" w:rsidRDefault="00FC3C6F" w:rsidP="00FC3C6F">
      <w:pPr>
        <w:autoSpaceDE w:val="0"/>
        <w:autoSpaceDN w:val="0"/>
        <w:adjustRightInd w:val="0"/>
        <w:jc w:val="right"/>
        <w:outlineLvl w:val="0"/>
        <w:rPr>
          <w:sz w:val="28"/>
          <w:szCs w:val="28"/>
        </w:rPr>
      </w:pPr>
      <w:r w:rsidRPr="005C6605">
        <w:rPr>
          <w:sz w:val="28"/>
          <w:szCs w:val="28"/>
        </w:rPr>
        <w:t xml:space="preserve"> </w:t>
      </w:r>
    </w:p>
    <w:p w:rsidR="00FC3C6F" w:rsidRPr="008E3144" w:rsidRDefault="00FC3C6F" w:rsidP="00FC3C6F">
      <w:pPr>
        <w:pStyle w:val="ConsPlusTitle"/>
        <w:widowControl/>
        <w:jc w:val="center"/>
      </w:pPr>
      <w:r w:rsidRPr="008E3144">
        <w:t>ПОРЯДОК</w:t>
      </w:r>
    </w:p>
    <w:p w:rsidR="00FC3C6F" w:rsidRPr="008E3144" w:rsidRDefault="00FC3C6F" w:rsidP="00FC3C6F">
      <w:pPr>
        <w:pStyle w:val="ConsPlusTitle"/>
        <w:widowControl/>
        <w:jc w:val="center"/>
      </w:pPr>
      <w:r w:rsidRPr="008E3144">
        <w:t xml:space="preserve">СОСТАВЛЕНИЯ ПРОЕКТА БЮДЖЕТА ИЛЬИНСКОГО </w:t>
      </w:r>
    </w:p>
    <w:p w:rsidR="00FC3C6F" w:rsidRPr="008E3144" w:rsidRDefault="00FC3C6F" w:rsidP="00FC3C6F">
      <w:pPr>
        <w:pStyle w:val="ConsPlusTitle"/>
        <w:widowControl/>
        <w:jc w:val="center"/>
      </w:pPr>
      <w:r w:rsidRPr="008E3144">
        <w:t>ГОРОДСКОГО ПОСЕЛЕНИЯ НА ОЧЕРЕДНОЙ</w:t>
      </w:r>
    </w:p>
    <w:p w:rsidR="00FC3C6F" w:rsidRPr="008E3144" w:rsidRDefault="00FC3C6F" w:rsidP="00FC3C6F">
      <w:pPr>
        <w:pStyle w:val="ConsPlusTitle"/>
        <w:widowControl/>
        <w:jc w:val="center"/>
      </w:pPr>
      <w:r w:rsidRPr="008E3144">
        <w:t>ФИНАНСОВЫЙ ГОД И ПЛАНОВЫЙ ПЕРИОД</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jc w:val="center"/>
        <w:outlineLvl w:val="1"/>
      </w:pPr>
      <w:r w:rsidRPr="008E3144">
        <w:t>1. Основные положения</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ind w:firstLine="540"/>
        <w:jc w:val="both"/>
      </w:pPr>
      <w:r w:rsidRPr="008E3144">
        <w:t>1.1. Настоящий Порядок определяет порядок и сроки подготовки проекта  бюджета Ильинского городского поселения на очередной финансовый год и плановый период (далее – проект бюджета городского поселения), а также документов и материалов, определенных   статьей 15 решения Совета Ильинского городского поселения от 26.02.2015 года № 380 "Об утверждении Положения о бюджетном процессе в Ильинском городском поселении" (далее – сопроводительные материалы), представляемых одновременно с проектом решения Совета Ильинского городского поселения о  бюджете городского поселения на очередной финансовый год и плановый период (далее – решение о бюджете городского поселения) в Совет Ильинского городского поселения.</w:t>
      </w:r>
    </w:p>
    <w:p w:rsidR="00FC3C6F" w:rsidRPr="008E3144" w:rsidRDefault="00FC3C6F" w:rsidP="00FC3C6F">
      <w:pPr>
        <w:autoSpaceDE w:val="0"/>
        <w:autoSpaceDN w:val="0"/>
        <w:adjustRightInd w:val="0"/>
        <w:ind w:firstLine="540"/>
        <w:jc w:val="both"/>
      </w:pPr>
      <w:r w:rsidRPr="008E3144">
        <w:t>1.2. Процесс составления проекта бюджета городского поселения и сопроводительных материалов включает следующие этапы:</w:t>
      </w:r>
    </w:p>
    <w:p w:rsidR="00FC3C6F" w:rsidRPr="008E3144" w:rsidRDefault="00FC3C6F" w:rsidP="00FC3C6F">
      <w:pPr>
        <w:autoSpaceDE w:val="0"/>
        <w:autoSpaceDN w:val="0"/>
        <w:adjustRightInd w:val="0"/>
        <w:ind w:firstLine="540"/>
        <w:jc w:val="both"/>
      </w:pPr>
      <w:r w:rsidRPr="008E3144">
        <w:t>1) разработка основных направлений бюджетной политики и основных направлений налоговой политики;</w:t>
      </w:r>
    </w:p>
    <w:p w:rsidR="00FC3C6F" w:rsidRPr="008E3144" w:rsidRDefault="00FC3C6F" w:rsidP="00FC3C6F">
      <w:pPr>
        <w:autoSpaceDE w:val="0"/>
        <w:autoSpaceDN w:val="0"/>
        <w:adjustRightInd w:val="0"/>
        <w:ind w:firstLine="540"/>
        <w:jc w:val="both"/>
      </w:pPr>
      <w:r w:rsidRPr="008E3144">
        <w:t>2) прогнозирование объемов поступлений в бюджет городского поселения по доходам и источникам внутреннего финансирования дефицита бюджета городского поселения;</w:t>
      </w:r>
    </w:p>
    <w:p w:rsidR="00FC3C6F" w:rsidRPr="008E3144" w:rsidRDefault="00FC3C6F" w:rsidP="00FC3C6F">
      <w:pPr>
        <w:autoSpaceDE w:val="0"/>
        <w:autoSpaceDN w:val="0"/>
        <w:adjustRightInd w:val="0"/>
        <w:ind w:firstLine="540"/>
        <w:jc w:val="both"/>
      </w:pPr>
      <w:r w:rsidRPr="008E3144">
        <w:t>3) прогнозирование расходов бюджета городского поселения;</w:t>
      </w:r>
    </w:p>
    <w:p w:rsidR="00FC3C6F" w:rsidRPr="008E3144" w:rsidRDefault="00FC3C6F" w:rsidP="00FC3C6F">
      <w:pPr>
        <w:autoSpaceDE w:val="0"/>
        <w:autoSpaceDN w:val="0"/>
        <w:adjustRightInd w:val="0"/>
        <w:ind w:firstLine="540"/>
        <w:jc w:val="both"/>
      </w:pPr>
      <w:r w:rsidRPr="008E3144">
        <w:t>4) подготовка (плановая корректировка) муниципальных программ городского поселения;</w:t>
      </w:r>
    </w:p>
    <w:p w:rsidR="00FC3C6F" w:rsidRPr="008E3144" w:rsidRDefault="00FC3C6F" w:rsidP="00FC3C6F">
      <w:pPr>
        <w:autoSpaceDE w:val="0"/>
        <w:autoSpaceDN w:val="0"/>
        <w:adjustRightInd w:val="0"/>
        <w:ind w:firstLine="540"/>
        <w:jc w:val="both"/>
      </w:pPr>
      <w:r w:rsidRPr="008E3144">
        <w:t>5) прогнозирование основных характеристик (общий объем доходов, общий объем расходов, дефицита (профицита) бюджета) консолидированного бюджета городского поселения на очередной финансовый год и плановый период;</w:t>
      </w:r>
    </w:p>
    <w:p w:rsidR="00FC3C6F" w:rsidRPr="008E3144" w:rsidRDefault="00FC3C6F" w:rsidP="00FC3C6F">
      <w:pPr>
        <w:autoSpaceDE w:val="0"/>
        <w:autoSpaceDN w:val="0"/>
        <w:adjustRightInd w:val="0"/>
        <w:ind w:firstLine="540"/>
        <w:jc w:val="both"/>
      </w:pPr>
      <w:r w:rsidRPr="008E3144">
        <w:t>6) подготовка проекта решения о бюджете городского поселения и сопроводительных материалов;</w:t>
      </w:r>
    </w:p>
    <w:p w:rsidR="00FC3C6F" w:rsidRPr="008E3144" w:rsidRDefault="00FC3C6F" w:rsidP="00FC3C6F">
      <w:pPr>
        <w:autoSpaceDE w:val="0"/>
        <w:autoSpaceDN w:val="0"/>
        <w:adjustRightInd w:val="0"/>
        <w:ind w:firstLine="540"/>
        <w:jc w:val="both"/>
      </w:pPr>
    </w:p>
    <w:p w:rsidR="00FC3C6F" w:rsidRPr="008E3144" w:rsidRDefault="00FC3C6F" w:rsidP="00FC3C6F">
      <w:pPr>
        <w:autoSpaceDE w:val="0"/>
        <w:autoSpaceDN w:val="0"/>
        <w:adjustRightInd w:val="0"/>
        <w:jc w:val="center"/>
        <w:outlineLvl w:val="1"/>
      </w:pPr>
      <w:r w:rsidRPr="008E3144">
        <w:t>2. Разработка основных направлений бюджетной политики</w:t>
      </w:r>
    </w:p>
    <w:p w:rsidR="00FC3C6F" w:rsidRPr="008E3144" w:rsidRDefault="00FC3C6F" w:rsidP="00FC3C6F">
      <w:pPr>
        <w:autoSpaceDE w:val="0"/>
        <w:autoSpaceDN w:val="0"/>
        <w:adjustRightInd w:val="0"/>
        <w:jc w:val="center"/>
      </w:pPr>
      <w:r w:rsidRPr="008E3144">
        <w:t>и основных направлений налоговой политики</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ind w:firstLine="540"/>
        <w:jc w:val="both"/>
      </w:pPr>
      <w:r w:rsidRPr="008E3144">
        <w:t>2.1. До 15 сентября в финансовый отдел Ильинского муниципального района (далее – финансовый отдел) представляются предложения:</w:t>
      </w:r>
    </w:p>
    <w:p w:rsidR="00FC3C6F" w:rsidRPr="008E3144" w:rsidRDefault="00FC3C6F" w:rsidP="00FC3C6F">
      <w:pPr>
        <w:autoSpaceDE w:val="0"/>
        <w:autoSpaceDN w:val="0"/>
        <w:adjustRightInd w:val="0"/>
        <w:ind w:firstLine="540"/>
        <w:jc w:val="both"/>
      </w:pPr>
      <w:r w:rsidRPr="008E3144">
        <w:t>- отделом экономики, инвестиций и сельского хозяйства администрации Ильинского муниципального района (далее – отдел экономики, инвестиций и сельского хозяйства) - о направлениях инвестиционной политики и политики по развитию малого предпринимательства на территории Ильинского городского поселения на очередной финансовый год и плановый период;</w:t>
      </w:r>
    </w:p>
    <w:p w:rsidR="00FC3C6F" w:rsidRPr="008E3144" w:rsidRDefault="00FC3C6F" w:rsidP="00FC3C6F">
      <w:pPr>
        <w:autoSpaceDE w:val="0"/>
        <w:autoSpaceDN w:val="0"/>
        <w:adjustRightInd w:val="0"/>
        <w:ind w:firstLine="540"/>
        <w:jc w:val="both"/>
      </w:pPr>
      <w:r w:rsidRPr="008E3144">
        <w:t>- главными распорядителями средств бюджета городского поселения - о направлениях бюджетной политики по соответствующим сферам деятельности.</w:t>
      </w:r>
    </w:p>
    <w:p w:rsidR="00FC3C6F" w:rsidRPr="008E3144" w:rsidRDefault="00FC3C6F" w:rsidP="00FC3C6F">
      <w:pPr>
        <w:autoSpaceDE w:val="0"/>
        <w:autoSpaceDN w:val="0"/>
        <w:adjustRightInd w:val="0"/>
        <w:ind w:firstLine="540"/>
        <w:jc w:val="both"/>
      </w:pPr>
      <w:r w:rsidRPr="008E3144">
        <w:lastRenderedPageBreak/>
        <w:t>2.2. До 05 октября финансовый отдел разрабатывает и представляет в Комиссию при администрации Ильинского муниципального района по бюджетным проектировкам на очередной финансовый год и плановый период (далее – Комиссия) проект основных направлений бюджетной политики и проект основных направлений налоговой политики.</w:t>
      </w:r>
    </w:p>
    <w:p w:rsidR="00FC3C6F" w:rsidRPr="008E3144" w:rsidRDefault="00FC3C6F" w:rsidP="00FC3C6F">
      <w:pPr>
        <w:autoSpaceDE w:val="0"/>
        <w:autoSpaceDN w:val="0"/>
        <w:adjustRightInd w:val="0"/>
        <w:ind w:firstLine="540"/>
        <w:jc w:val="both"/>
      </w:pPr>
      <w:r w:rsidRPr="008E3144">
        <w:t>2.3. До 12 октября Комиссия рассматривает и согласовывает представленный проект основных направлений бюджетной политики и проект основных направлений налоговой политики.</w:t>
      </w:r>
    </w:p>
    <w:p w:rsidR="00FC3C6F" w:rsidRPr="008E3144" w:rsidRDefault="00FC3C6F" w:rsidP="00FC3C6F">
      <w:pPr>
        <w:autoSpaceDE w:val="0"/>
        <w:autoSpaceDN w:val="0"/>
        <w:adjustRightInd w:val="0"/>
        <w:ind w:firstLine="540"/>
        <w:jc w:val="both"/>
      </w:pPr>
      <w:r w:rsidRPr="008E3144">
        <w:t>2.4. В случае несогласования Комиссией представленных проектов финансовый отдел дорабатывает его в течение 10 рабочих дней.</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jc w:val="center"/>
        <w:outlineLvl w:val="1"/>
      </w:pPr>
      <w:r w:rsidRPr="008E3144">
        <w:t>3. Прогнозирование объемов поступлений в бюджет городского</w:t>
      </w:r>
    </w:p>
    <w:p w:rsidR="00FC3C6F" w:rsidRPr="008E3144" w:rsidRDefault="00FC3C6F" w:rsidP="00FC3C6F">
      <w:pPr>
        <w:autoSpaceDE w:val="0"/>
        <w:autoSpaceDN w:val="0"/>
        <w:adjustRightInd w:val="0"/>
        <w:jc w:val="center"/>
        <w:outlineLvl w:val="1"/>
      </w:pPr>
      <w:r w:rsidRPr="008E3144">
        <w:t xml:space="preserve"> поселения по доходам и источникам внутреннего финансирования</w:t>
      </w:r>
    </w:p>
    <w:p w:rsidR="00FC3C6F" w:rsidRPr="008E3144" w:rsidRDefault="00FC3C6F" w:rsidP="00FC3C6F">
      <w:pPr>
        <w:autoSpaceDE w:val="0"/>
        <w:autoSpaceDN w:val="0"/>
        <w:adjustRightInd w:val="0"/>
        <w:jc w:val="center"/>
        <w:outlineLvl w:val="1"/>
      </w:pPr>
      <w:r w:rsidRPr="008E3144">
        <w:t>дефицита бюджета городского поселения</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ind w:firstLine="540"/>
        <w:jc w:val="both"/>
      </w:pPr>
      <w:r w:rsidRPr="008E3144">
        <w:t>3.1. До 15 сентября отдел экономики, инвестиций и сельского хозяйства администрации Ильинского муниципального района представляет в финансовый отдел прогноз социально-экономического развития Ильинского городского поселения на очередной финансовый год и плановый период, разработанный путем уточнения параметров планового периода и добавления параметров второго года планового периода.</w:t>
      </w:r>
    </w:p>
    <w:p w:rsidR="00FC3C6F" w:rsidRPr="008E3144" w:rsidRDefault="00FC3C6F" w:rsidP="00FC3C6F">
      <w:pPr>
        <w:autoSpaceDE w:val="0"/>
        <w:autoSpaceDN w:val="0"/>
        <w:adjustRightInd w:val="0"/>
        <w:ind w:firstLine="540"/>
        <w:jc w:val="both"/>
      </w:pPr>
      <w:r w:rsidRPr="008E3144">
        <w:t>3.2. Прогноз объемов поступлений в бюджет городского поселения по соответствующим видам доходов и источникам внутреннего финансирования дефицита бюджета городского поселения формируется финансовым отделом посредством корректировки объемов поступлений утвержденного в отчетном году трехлетнего бюджета городского поселения на очередной финансовый год и первый год планового периода и расчета прогноза поступлений на второй год планового периода на основе материалов, представляемых до 01сентября:</w:t>
      </w:r>
    </w:p>
    <w:p w:rsidR="00FC3C6F" w:rsidRPr="008E3144" w:rsidRDefault="00FC3C6F" w:rsidP="00FC3C6F">
      <w:pPr>
        <w:autoSpaceDE w:val="0"/>
        <w:autoSpaceDN w:val="0"/>
        <w:adjustRightInd w:val="0"/>
        <w:ind w:firstLine="540"/>
        <w:jc w:val="both"/>
      </w:pPr>
      <w:r w:rsidRPr="008E3144">
        <w:t>1) главными администраторами доходов бюджета городского поселения (кроме управления Федеральной налоговой службы по Ивановской области (далее – УФНС):</w:t>
      </w:r>
    </w:p>
    <w:p w:rsidR="00FC3C6F" w:rsidRPr="008E3144" w:rsidRDefault="00FC3C6F" w:rsidP="00FC3C6F">
      <w:pPr>
        <w:autoSpaceDE w:val="0"/>
        <w:autoSpaceDN w:val="0"/>
        <w:adjustRightInd w:val="0"/>
        <w:ind w:firstLine="540"/>
        <w:jc w:val="both"/>
      </w:pPr>
      <w:r w:rsidRPr="008E3144">
        <w:t>- прогноз изменения объемов поступлений администрируемых доходов бюджета городского поселения на очередной финансовый год и первый год планового периода относительно объемов поступлений трехлетнего бюджета городского поселения, утвержденного в отчетном году, расчеты и аналитические материалы к ним;</w:t>
      </w:r>
    </w:p>
    <w:p w:rsidR="00FC3C6F" w:rsidRPr="008E3144" w:rsidRDefault="00FC3C6F" w:rsidP="00FC3C6F">
      <w:pPr>
        <w:autoSpaceDE w:val="0"/>
        <w:autoSpaceDN w:val="0"/>
        <w:adjustRightInd w:val="0"/>
        <w:ind w:firstLine="540"/>
        <w:jc w:val="both"/>
      </w:pPr>
      <w:r w:rsidRPr="008E3144">
        <w:t>- прогноз администрируемых доходов бюджета городского поселения на второй год планового периода, расчеты и аналитические материалы к ним;</w:t>
      </w:r>
    </w:p>
    <w:p w:rsidR="00FC3C6F" w:rsidRPr="008E3144" w:rsidRDefault="00FC3C6F" w:rsidP="00FC3C6F">
      <w:pPr>
        <w:autoSpaceDE w:val="0"/>
        <w:autoSpaceDN w:val="0"/>
        <w:adjustRightInd w:val="0"/>
        <w:ind w:firstLine="540"/>
        <w:jc w:val="both"/>
      </w:pPr>
      <w:r w:rsidRPr="008E3144">
        <w:t xml:space="preserve">2) УФНС – общий прогноз поступлений администрируемых доходов в консолидированный бюджет на очередной финансовый год и плановый период в разрезе видов доходов; </w:t>
      </w:r>
    </w:p>
    <w:p w:rsidR="00FC3C6F" w:rsidRPr="008E3144" w:rsidRDefault="00FC3C6F" w:rsidP="00FC3C6F">
      <w:pPr>
        <w:autoSpaceDE w:val="0"/>
        <w:autoSpaceDN w:val="0"/>
        <w:adjustRightInd w:val="0"/>
        <w:ind w:firstLine="540"/>
        <w:jc w:val="both"/>
      </w:pPr>
      <w:r w:rsidRPr="008E3144">
        <w:t>3) главными администраторами источников внутреннего финансирования дефицита бюджета городского поселения:</w:t>
      </w:r>
    </w:p>
    <w:p w:rsidR="00FC3C6F" w:rsidRPr="008E3144" w:rsidRDefault="00FC3C6F" w:rsidP="00FC3C6F">
      <w:pPr>
        <w:autoSpaceDE w:val="0"/>
        <w:autoSpaceDN w:val="0"/>
        <w:adjustRightInd w:val="0"/>
        <w:ind w:firstLine="540"/>
        <w:jc w:val="both"/>
      </w:pPr>
      <w:r w:rsidRPr="008E3144">
        <w:t>- прогноз изменения объемов поступлений администрируемых источников внутреннего финансирования дефицита бюджета городского поселения на очередной финансовый год и первый год планового периода в разрезе источников относительно объемов поступлений трехлетнего бюджета городского поселения, утвержденного в отчетном году, расчеты и аналитические материалы к ним;</w:t>
      </w:r>
    </w:p>
    <w:p w:rsidR="00FC3C6F" w:rsidRPr="008E3144" w:rsidRDefault="00FC3C6F" w:rsidP="00FC3C6F">
      <w:pPr>
        <w:autoSpaceDE w:val="0"/>
        <w:autoSpaceDN w:val="0"/>
        <w:adjustRightInd w:val="0"/>
        <w:ind w:firstLine="540"/>
        <w:jc w:val="both"/>
      </w:pPr>
      <w:r w:rsidRPr="008E3144">
        <w:t>- прогноз поступлений администрируемых источников внутреннего финансирования дефицита бюджета городского поселения на второй год планового периода в разрезе источников, расчеты и аналитические материалы к ним.</w:t>
      </w:r>
    </w:p>
    <w:p w:rsidR="00FC3C6F" w:rsidRPr="008E3144" w:rsidRDefault="00FC3C6F" w:rsidP="00FC3C6F">
      <w:pPr>
        <w:autoSpaceDE w:val="0"/>
        <w:autoSpaceDN w:val="0"/>
        <w:adjustRightInd w:val="0"/>
        <w:ind w:firstLine="540"/>
        <w:jc w:val="both"/>
      </w:pPr>
      <w:r w:rsidRPr="008E3144">
        <w:t xml:space="preserve">3.3. До 30 сентября финансовый отдел представляет в Комиссию прогноз объемов поступлений в бюджет городского поселения по доходам и источникам внутреннего </w:t>
      </w:r>
      <w:r w:rsidRPr="008E3144">
        <w:lastRenderedPageBreak/>
        <w:t>финансирования дефицита бюджета городского поселения на очередной финансовый год и плановый период (далее - прогноз).</w:t>
      </w:r>
    </w:p>
    <w:p w:rsidR="00FC3C6F" w:rsidRPr="008E3144" w:rsidRDefault="00FC3C6F" w:rsidP="00FC3C6F">
      <w:pPr>
        <w:autoSpaceDE w:val="0"/>
        <w:autoSpaceDN w:val="0"/>
        <w:adjustRightInd w:val="0"/>
        <w:ind w:firstLine="540"/>
        <w:jc w:val="both"/>
      </w:pPr>
      <w:r w:rsidRPr="008E3144">
        <w:t>3.4. До 10 октября Комиссия рассматривает и согласовывает представленный прогноз.</w:t>
      </w:r>
    </w:p>
    <w:p w:rsidR="00FC3C6F" w:rsidRPr="008E3144" w:rsidRDefault="00FC3C6F" w:rsidP="00FC3C6F">
      <w:pPr>
        <w:autoSpaceDE w:val="0"/>
        <w:autoSpaceDN w:val="0"/>
        <w:adjustRightInd w:val="0"/>
        <w:ind w:firstLine="540"/>
        <w:jc w:val="both"/>
      </w:pPr>
      <w:r w:rsidRPr="008E3144">
        <w:t>3.5. В случае несогласования Комиссией представленного прогноза финансовый отдел производит его доработку в течение 10 рабочих дней.</w:t>
      </w:r>
    </w:p>
    <w:p w:rsidR="00FC3C6F" w:rsidRPr="008E3144" w:rsidRDefault="00FC3C6F" w:rsidP="00FC3C6F">
      <w:pPr>
        <w:autoSpaceDE w:val="0"/>
        <w:autoSpaceDN w:val="0"/>
        <w:adjustRightInd w:val="0"/>
        <w:ind w:firstLine="540"/>
        <w:jc w:val="both"/>
      </w:pPr>
      <w:r w:rsidRPr="008E3144">
        <w:t>3.6. В срок до 20 октября финансовый отдел уточняет и представляет в Комиссию прогноз на очередной финансовый год и плановый период.</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jc w:val="center"/>
        <w:outlineLvl w:val="1"/>
      </w:pPr>
      <w:r w:rsidRPr="008E3144">
        <w:t>4. Прогнозирование расходов бюджета городского поселения</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ind w:firstLine="540"/>
        <w:jc w:val="both"/>
      </w:pPr>
      <w:r w:rsidRPr="008E3144">
        <w:t>4.1. До 15 сентября отдел экономики, инвестиций и сельского хозяйства представляет в финансовый отдел сведения о прогнозируемых тарифах на газ, тепловую и электрическую энергию в целом по Ильинскому муниципальному району и в разрезе городского и сельских поселений на очередной финансовый год и плановый период.</w:t>
      </w:r>
    </w:p>
    <w:p w:rsidR="00FC3C6F" w:rsidRPr="008E3144" w:rsidRDefault="00FC3C6F" w:rsidP="00FC3C6F">
      <w:pPr>
        <w:autoSpaceDE w:val="0"/>
        <w:autoSpaceDN w:val="0"/>
        <w:adjustRightInd w:val="0"/>
        <w:ind w:firstLine="540"/>
        <w:jc w:val="both"/>
      </w:pPr>
      <w:r w:rsidRPr="008E3144">
        <w:t>4.2. До 15 сентября главные распорядители средств бюджета городского поселения представляют в отдел экономики, инвестиций и сельского хозяйства и финансовый отдел предложения для участия в конкурсном распределении принимаемых расходных обязательств Ильинского городского поселения в порядке, установленном правовым нормативным актом администрации Ильинского муниципального района.</w:t>
      </w:r>
    </w:p>
    <w:p w:rsidR="00FC3C6F" w:rsidRPr="008E3144" w:rsidRDefault="00FC3C6F" w:rsidP="00FC3C6F">
      <w:pPr>
        <w:autoSpaceDE w:val="0"/>
        <w:autoSpaceDN w:val="0"/>
        <w:adjustRightInd w:val="0"/>
        <w:ind w:firstLine="540"/>
        <w:jc w:val="both"/>
      </w:pPr>
      <w:r w:rsidRPr="008E3144">
        <w:t>4.3. До 30 сентября финансовый отдел готовит и представляет в Комиссию предложения по прогнозируемому общему объему расходов на очередной финансовый год и плановый период:</w:t>
      </w:r>
    </w:p>
    <w:p w:rsidR="00FC3C6F" w:rsidRPr="008E3144" w:rsidRDefault="00FC3C6F" w:rsidP="00FC3C6F">
      <w:pPr>
        <w:autoSpaceDE w:val="0"/>
        <w:autoSpaceDN w:val="0"/>
        <w:adjustRightInd w:val="0"/>
        <w:ind w:firstLine="540"/>
        <w:jc w:val="both"/>
      </w:pPr>
      <w:r w:rsidRPr="008E3144">
        <w:t>1) общий объем расходов бюджета городского поселения на очередной финансовый год и плановый период, определенный:</w:t>
      </w:r>
    </w:p>
    <w:p w:rsidR="00FC3C6F" w:rsidRPr="008E3144" w:rsidRDefault="00FC3C6F" w:rsidP="00FC3C6F">
      <w:pPr>
        <w:autoSpaceDE w:val="0"/>
        <w:autoSpaceDN w:val="0"/>
        <w:adjustRightInd w:val="0"/>
        <w:ind w:firstLine="540"/>
        <w:jc w:val="both"/>
      </w:pPr>
      <w:r w:rsidRPr="008E3144">
        <w:t>- на очередной финансовый год и первый год планового периода - посредством корректировки утвержденного в отчетном году трехлетним бюджетом городского поселения объема расходов в очередном финансовом году и первом году планового периода с учетом прогнозируемого объема корректировки расходов бюджета городского поселения на финансирование действующих обязательств и объема расходов бюджета городского поселения на финансирование принимаемых обязательств на соответствующие годы;</w:t>
      </w:r>
    </w:p>
    <w:p w:rsidR="00FC3C6F" w:rsidRPr="008E3144" w:rsidRDefault="00FC3C6F" w:rsidP="00FC3C6F">
      <w:pPr>
        <w:autoSpaceDE w:val="0"/>
        <w:autoSpaceDN w:val="0"/>
        <w:adjustRightInd w:val="0"/>
        <w:ind w:firstLine="540"/>
        <w:jc w:val="both"/>
      </w:pPr>
      <w:r w:rsidRPr="008E3144">
        <w:t>- на второй год планового периода - посредством суммирования прогнозируемого объема расходов бюджета городского поселения на финансирование действующих обязательств и объема расходов бюджета городского поселения на финансирование принимаемых обязательств на второй год планового периода;</w:t>
      </w:r>
    </w:p>
    <w:p w:rsidR="00FC3C6F" w:rsidRPr="008E3144" w:rsidRDefault="00FC3C6F" w:rsidP="00FC3C6F">
      <w:pPr>
        <w:autoSpaceDE w:val="0"/>
        <w:autoSpaceDN w:val="0"/>
        <w:adjustRightInd w:val="0"/>
        <w:ind w:firstLine="540"/>
        <w:jc w:val="both"/>
      </w:pPr>
      <w:r w:rsidRPr="008E3144">
        <w:t>2) общий объем расходов бюджета городского поселения на финансирование действующих обязательств в очередном финансовом году и плановом периоде (далее - бюджет действующих обязательств), определенный:</w:t>
      </w:r>
    </w:p>
    <w:p w:rsidR="00FC3C6F" w:rsidRPr="008E3144" w:rsidRDefault="00FC3C6F" w:rsidP="00FC3C6F">
      <w:pPr>
        <w:autoSpaceDE w:val="0"/>
        <w:autoSpaceDN w:val="0"/>
        <w:adjustRightInd w:val="0"/>
        <w:ind w:firstLine="540"/>
        <w:jc w:val="both"/>
      </w:pPr>
      <w:r w:rsidRPr="008E3144">
        <w:t>- на очередной финансовый год и первый год планового периода - посредством корректировки утвержденного в отчетном году трехлетним бюджетом городского поселения объема расходов на финансирование действующих обязательств в очередном финансовом году и первом году планового периода на стоимостную оценку воздействия совокупности не учтенных в действующей редакции бюджета городского поселения факторов,</w:t>
      </w:r>
    </w:p>
    <w:p w:rsidR="00FC3C6F" w:rsidRPr="008E3144" w:rsidRDefault="00FC3C6F" w:rsidP="00FC3C6F">
      <w:pPr>
        <w:autoSpaceDE w:val="0"/>
        <w:autoSpaceDN w:val="0"/>
        <w:adjustRightInd w:val="0"/>
        <w:ind w:firstLine="540"/>
        <w:jc w:val="both"/>
      </w:pPr>
      <w:r w:rsidRPr="008E3144">
        <w:t>- на второй год планового периода - посредством расчета объема расходов бюджета городского поселения на финансирование действующих обязательств;</w:t>
      </w:r>
    </w:p>
    <w:p w:rsidR="00FC3C6F" w:rsidRPr="008E3144" w:rsidRDefault="00FC3C6F" w:rsidP="00FC3C6F">
      <w:pPr>
        <w:autoSpaceDE w:val="0"/>
        <w:autoSpaceDN w:val="0"/>
        <w:adjustRightInd w:val="0"/>
        <w:ind w:firstLine="540"/>
        <w:jc w:val="both"/>
      </w:pPr>
      <w:r w:rsidRPr="008E3144">
        <w:t xml:space="preserve">3) общий объем расходов бюджета городского поселения на финансирование принимаемых обязательств в очередном финансовом году и плановом периоде (далее - бюджет принимаемых обязательств) и предложения по их распределению в виде перечня предлагаемых к принятию расходных обязательств, сформированных по результатам конкурсного распределения принимаемых расходных обязательств Ильинского городского </w:t>
      </w:r>
      <w:r w:rsidRPr="008E3144">
        <w:lastRenderedPageBreak/>
        <w:t>поселения, проведенного в установленном нормативным правовым актом администрации Ильинского муниципального района порядке;</w:t>
      </w:r>
    </w:p>
    <w:p w:rsidR="00FC3C6F" w:rsidRPr="008E3144" w:rsidRDefault="00FC3C6F" w:rsidP="00FC3C6F">
      <w:pPr>
        <w:autoSpaceDE w:val="0"/>
        <w:autoSpaceDN w:val="0"/>
        <w:adjustRightInd w:val="0"/>
        <w:ind w:firstLine="540"/>
        <w:jc w:val="both"/>
      </w:pPr>
      <w:r w:rsidRPr="008E3144">
        <w:t>4) общий объем условно утверждаемых расходов бюджета муниципального района на первый год планового периода и на второй год планового периода.</w:t>
      </w:r>
    </w:p>
    <w:p w:rsidR="00FC3C6F" w:rsidRPr="008E3144" w:rsidRDefault="00FC3C6F" w:rsidP="00FC3C6F">
      <w:pPr>
        <w:autoSpaceDE w:val="0"/>
        <w:autoSpaceDN w:val="0"/>
        <w:adjustRightInd w:val="0"/>
        <w:ind w:firstLine="540"/>
        <w:jc w:val="both"/>
      </w:pPr>
      <w:r w:rsidRPr="008E3144">
        <w:t>4.4. До 10 октября Комиссия рассматривает и согласовывает представленные предложения по прогнозируемому общему объему расходов на очередной финансовый год и плановый период.</w:t>
      </w:r>
    </w:p>
    <w:p w:rsidR="00FC3C6F" w:rsidRPr="008E3144" w:rsidRDefault="00FC3C6F" w:rsidP="00FC3C6F">
      <w:pPr>
        <w:autoSpaceDE w:val="0"/>
        <w:autoSpaceDN w:val="0"/>
        <w:adjustRightInd w:val="0"/>
        <w:ind w:firstLine="540"/>
        <w:jc w:val="both"/>
      </w:pPr>
      <w:r w:rsidRPr="008E3144">
        <w:t>4.5. В случае несогласования Комиссией предложений по прогнозируемому общему объему расходов на очередной финансовый год и плановый период финансовый отдел дорабатывает их в течение 10 рабочих дней.</w:t>
      </w:r>
    </w:p>
    <w:p w:rsidR="00FC3C6F" w:rsidRPr="008E3144" w:rsidRDefault="00FC3C6F" w:rsidP="00FC3C6F">
      <w:pPr>
        <w:autoSpaceDE w:val="0"/>
        <w:autoSpaceDN w:val="0"/>
        <w:adjustRightInd w:val="0"/>
        <w:ind w:firstLine="540"/>
        <w:jc w:val="both"/>
      </w:pPr>
      <w:r w:rsidRPr="008E3144">
        <w:t>4.6. До 20 октября финансовый отдел доводит до главных распорядителей средств бюджета городского поселения:</w:t>
      </w:r>
    </w:p>
    <w:p w:rsidR="00FC3C6F" w:rsidRPr="008E3144" w:rsidRDefault="00FC3C6F" w:rsidP="00FC3C6F">
      <w:pPr>
        <w:autoSpaceDE w:val="0"/>
        <w:autoSpaceDN w:val="0"/>
        <w:adjustRightInd w:val="0"/>
        <w:ind w:firstLine="540"/>
        <w:jc w:val="both"/>
      </w:pPr>
      <w:r w:rsidRPr="008E3144">
        <w:t xml:space="preserve">- величину корректировки общего объема бюджетных ассигнований на финансирование действующих обязательств Ильинского городского поселения в очередном финансовом году и первом году планового периода, утвержденных действующей редакцией решения о бюджете городского поселения; </w:t>
      </w:r>
    </w:p>
    <w:p w:rsidR="00FC3C6F" w:rsidRPr="008E3144" w:rsidRDefault="00FC3C6F" w:rsidP="00FC3C6F">
      <w:pPr>
        <w:autoSpaceDE w:val="0"/>
        <w:autoSpaceDN w:val="0"/>
        <w:adjustRightInd w:val="0"/>
        <w:ind w:firstLine="540"/>
        <w:jc w:val="both"/>
      </w:pPr>
      <w:r w:rsidRPr="008E3144">
        <w:t>- общий объем бюджетных ассигнований на финансирование действующих обязательств Ильинского городского поселения во втором году планового периода;</w:t>
      </w:r>
    </w:p>
    <w:p w:rsidR="00FC3C6F" w:rsidRPr="008E3144" w:rsidRDefault="00FC3C6F" w:rsidP="00FC3C6F">
      <w:pPr>
        <w:autoSpaceDE w:val="0"/>
        <w:autoSpaceDN w:val="0"/>
        <w:adjustRightInd w:val="0"/>
        <w:ind w:firstLine="540"/>
        <w:jc w:val="both"/>
      </w:pPr>
      <w:r w:rsidRPr="008E3144">
        <w:t xml:space="preserve"> объем бюджетных ассигнований на финансирование принимаемых обязательств на очередной финансовый год и плановый период в разбивке согласно одобренным Комиссией предложениям финансового отдела по распределению бюджета принимаемых обязательств.</w:t>
      </w:r>
    </w:p>
    <w:p w:rsidR="00FC3C6F" w:rsidRPr="008E3144" w:rsidRDefault="00FC3C6F" w:rsidP="00FC3C6F">
      <w:pPr>
        <w:autoSpaceDE w:val="0"/>
        <w:autoSpaceDN w:val="0"/>
        <w:adjustRightInd w:val="0"/>
        <w:ind w:firstLine="540"/>
        <w:jc w:val="both"/>
      </w:pPr>
      <w:r w:rsidRPr="008E3144">
        <w:t>4.7. Планирование бюджетных ассигнований осуществляется главными распорядителями средств бюджета городского поселения в порядке и в соответствии с Методикой планирования бюджетных ассигнований, утверждаемой финансовым отделом.</w:t>
      </w:r>
    </w:p>
    <w:p w:rsidR="00FC3C6F" w:rsidRPr="008E3144" w:rsidRDefault="00FC3C6F" w:rsidP="00FC3C6F">
      <w:pPr>
        <w:autoSpaceDE w:val="0"/>
        <w:autoSpaceDN w:val="0"/>
        <w:adjustRightInd w:val="0"/>
        <w:ind w:firstLine="540"/>
        <w:jc w:val="both"/>
      </w:pPr>
      <w:r w:rsidRPr="008E3144">
        <w:t>4.8. Несогласованные вопросы по доведенным до главных распорядителей средств бюджета городского поселения бюджетным ассигнованиям (далее – несогласованные вопросы), указанным в подпункте 2 пункта 4.6 настоящего Порядка, в случае их возникновения рассматриваются в следующие сроки:</w:t>
      </w:r>
    </w:p>
    <w:p w:rsidR="00FC3C6F" w:rsidRPr="008E3144" w:rsidRDefault="00FC3C6F" w:rsidP="00FC3C6F">
      <w:pPr>
        <w:autoSpaceDE w:val="0"/>
        <w:autoSpaceDN w:val="0"/>
        <w:adjustRightInd w:val="0"/>
        <w:ind w:firstLine="540"/>
        <w:jc w:val="both"/>
      </w:pPr>
      <w:r w:rsidRPr="008E3144">
        <w:t>- до 22 октября главные распорядители средств бюджета городского поселения представляют несогласованные вопросы в финансовый отдел;</w:t>
      </w:r>
    </w:p>
    <w:p w:rsidR="00FC3C6F" w:rsidRPr="008E3144" w:rsidRDefault="00FC3C6F" w:rsidP="00FC3C6F">
      <w:pPr>
        <w:autoSpaceDE w:val="0"/>
        <w:autoSpaceDN w:val="0"/>
        <w:adjustRightInd w:val="0"/>
        <w:ind w:firstLine="540"/>
        <w:jc w:val="both"/>
      </w:pPr>
      <w:r w:rsidRPr="008E3144">
        <w:t>-  до 25 октября финансовый отдел направляет несогласованные вопросы в Комиссию,</w:t>
      </w:r>
    </w:p>
    <w:p w:rsidR="00FC3C6F" w:rsidRPr="008E3144" w:rsidRDefault="00FC3C6F" w:rsidP="00FC3C6F">
      <w:pPr>
        <w:autoSpaceDE w:val="0"/>
        <w:autoSpaceDN w:val="0"/>
        <w:adjustRightInd w:val="0"/>
        <w:ind w:firstLine="540"/>
        <w:jc w:val="both"/>
      </w:pPr>
      <w:r w:rsidRPr="008E3144">
        <w:t>- до 27 октября несогласованные вопросы рассматривает Комиссия.</w:t>
      </w:r>
    </w:p>
    <w:p w:rsidR="00FC3C6F" w:rsidRPr="008E3144" w:rsidRDefault="00FC3C6F" w:rsidP="00FC3C6F">
      <w:pPr>
        <w:autoSpaceDE w:val="0"/>
        <w:autoSpaceDN w:val="0"/>
        <w:adjustRightInd w:val="0"/>
        <w:ind w:firstLine="540"/>
        <w:jc w:val="both"/>
      </w:pPr>
      <w:r w:rsidRPr="008E3144">
        <w:t>4.9. До 30 октября финансовый отдел доводит до главных распорядителей средств бюджета городского поселения результаты рассмотрения Комиссией несогласованных вопросов.</w:t>
      </w:r>
    </w:p>
    <w:p w:rsidR="00FC3C6F" w:rsidRPr="008E3144" w:rsidRDefault="00FC3C6F" w:rsidP="00FC3C6F">
      <w:pPr>
        <w:autoSpaceDE w:val="0"/>
        <w:autoSpaceDN w:val="0"/>
        <w:adjustRightInd w:val="0"/>
        <w:ind w:firstLine="540"/>
        <w:jc w:val="both"/>
      </w:pPr>
      <w:r w:rsidRPr="008E3144">
        <w:t>4.10. Не позднее 3 ноября главные распорядители средств бюджета городского поселения представляют в финансовый отдел:</w:t>
      </w:r>
    </w:p>
    <w:p w:rsidR="00FC3C6F" w:rsidRPr="008E3144" w:rsidRDefault="00FC3C6F" w:rsidP="00FC3C6F">
      <w:pPr>
        <w:autoSpaceDE w:val="0"/>
        <w:autoSpaceDN w:val="0"/>
        <w:adjustRightInd w:val="0"/>
        <w:ind w:firstLine="540"/>
        <w:jc w:val="both"/>
      </w:pPr>
      <w:r w:rsidRPr="008E3144">
        <w:t>- распределение по кодам классификации расходов бюджетов бюджетных ассигнований, доведенных в соответствии с подпунктом 2 пункта 4.6 настоящего Порядка и с учетом результатов рассмотрения Комиссией несогласованных вопросов;</w:t>
      </w:r>
    </w:p>
    <w:p w:rsidR="00FC3C6F" w:rsidRPr="008E3144" w:rsidRDefault="00FC3C6F" w:rsidP="00FC3C6F">
      <w:pPr>
        <w:autoSpaceDE w:val="0"/>
        <w:autoSpaceDN w:val="0"/>
        <w:adjustRightInd w:val="0"/>
        <w:ind w:firstLine="540"/>
        <w:jc w:val="both"/>
      </w:pPr>
      <w:r w:rsidRPr="008E3144">
        <w:t>- пояснительные записки к проекту решения о бюджете городского поселения в части вопросов, отнесенных к их ведению,</w:t>
      </w:r>
    </w:p>
    <w:p w:rsidR="00FC3C6F" w:rsidRPr="008E3144" w:rsidRDefault="00FC3C6F" w:rsidP="00FC3C6F">
      <w:pPr>
        <w:autoSpaceDE w:val="0"/>
        <w:autoSpaceDN w:val="0"/>
        <w:adjustRightInd w:val="0"/>
        <w:ind w:firstLine="540"/>
        <w:jc w:val="both"/>
      </w:pPr>
      <w:r w:rsidRPr="008E3144">
        <w:t xml:space="preserve">- перечень и расчеты расходов на исполнение публичных нормативных обязательств Ильинского городского поселения. </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jc w:val="center"/>
        <w:outlineLvl w:val="1"/>
      </w:pPr>
      <w:r w:rsidRPr="008E3144">
        <w:t xml:space="preserve">5. Подготовка (плановая корректировка) муниципальных программ </w:t>
      </w:r>
    </w:p>
    <w:p w:rsidR="00FC3C6F" w:rsidRPr="008E3144" w:rsidRDefault="00FC3C6F" w:rsidP="00FC3C6F">
      <w:pPr>
        <w:autoSpaceDE w:val="0"/>
        <w:autoSpaceDN w:val="0"/>
        <w:adjustRightInd w:val="0"/>
        <w:jc w:val="center"/>
        <w:outlineLvl w:val="1"/>
      </w:pPr>
      <w:r w:rsidRPr="008E3144">
        <w:t>Ильинского городского поселения</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ind w:firstLine="540"/>
        <w:jc w:val="both"/>
      </w:pPr>
      <w:r w:rsidRPr="008E3144">
        <w:t xml:space="preserve">5.1. До 1 июля  отдел экономики, инвестиций и сельского хозяйства готовит и представляет в Комиссию и финансовый отдел сводный годовой доклад о ходе реализации и </w:t>
      </w:r>
      <w:r w:rsidRPr="008E3144">
        <w:lastRenderedPageBreak/>
        <w:t>оценке эффективности муниципальных программ Ильинского городского поселения (далее – Сводный доклад),  включающий предложения о необходимости прекращения или об изменении, начиная с очередного финансового года ранее утвержденных муниципальных программ Ильинского городского поселения (далее – Программы), в том числе необходимости изменения объема бюджетных ассигнований на финансовое обеспечение реализации Программ.</w:t>
      </w:r>
    </w:p>
    <w:p w:rsidR="00FC3C6F" w:rsidRPr="008E3144" w:rsidRDefault="00FC3C6F" w:rsidP="00FC3C6F">
      <w:pPr>
        <w:autoSpaceDE w:val="0"/>
        <w:autoSpaceDN w:val="0"/>
        <w:adjustRightInd w:val="0"/>
        <w:ind w:firstLine="540"/>
        <w:jc w:val="both"/>
      </w:pPr>
      <w:r w:rsidRPr="008E3144">
        <w:t>5.2. До 5 июля Комиссия:</w:t>
      </w:r>
    </w:p>
    <w:p w:rsidR="00FC3C6F" w:rsidRPr="008E3144" w:rsidRDefault="00FC3C6F" w:rsidP="00FC3C6F">
      <w:pPr>
        <w:autoSpaceDE w:val="0"/>
        <w:autoSpaceDN w:val="0"/>
        <w:adjustRightInd w:val="0"/>
        <w:ind w:firstLine="540"/>
        <w:jc w:val="both"/>
      </w:pPr>
      <w:r w:rsidRPr="008E3144">
        <w:t>1) заслушивает доклады администраторов Программ, в отношении которых в Сводном докладе представлены предложения о необходимости прекращения или об изменении, начиная с очередного финансового года Программ, в том числе необходимости изменения объема бюджетных ассигнований на финансовое обеспечение реализации Программ.</w:t>
      </w:r>
    </w:p>
    <w:p w:rsidR="00FC3C6F" w:rsidRPr="008E3144" w:rsidRDefault="00FC3C6F" w:rsidP="00FC3C6F">
      <w:pPr>
        <w:autoSpaceDE w:val="0"/>
        <w:autoSpaceDN w:val="0"/>
        <w:adjustRightInd w:val="0"/>
        <w:ind w:firstLine="540"/>
        <w:jc w:val="both"/>
      </w:pPr>
      <w:r w:rsidRPr="008E3144">
        <w:t>2) согласовывает представленные в Сводном докладе предложения о необходимости прекращения или об изменении, начиная с очередного финансового года Программ, в том числе необходимости изменения объема бюджетных ассигнований на финансовое обеспечение реализации Программ.</w:t>
      </w:r>
    </w:p>
    <w:p w:rsidR="00FC3C6F" w:rsidRPr="008E3144" w:rsidRDefault="00FC3C6F" w:rsidP="00FC3C6F">
      <w:pPr>
        <w:autoSpaceDE w:val="0"/>
        <w:autoSpaceDN w:val="0"/>
        <w:adjustRightInd w:val="0"/>
        <w:ind w:firstLine="540"/>
        <w:jc w:val="both"/>
      </w:pPr>
      <w:r w:rsidRPr="008E3144">
        <w:t xml:space="preserve">5.3. До 15 июля отдел экономики, инвестиций и сельского хозяйства доводит до главных распорядителей средств бюджета городского поселения, являющихся администраторами Программ (далее – администраторы), решение Комиссии по вопросам, указанным в пункте 5.2. настоящего Порядка.    </w:t>
      </w:r>
    </w:p>
    <w:p w:rsidR="00FC3C6F" w:rsidRPr="008E3144" w:rsidRDefault="00FC3C6F" w:rsidP="00FC3C6F">
      <w:pPr>
        <w:autoSpaceDE w:val="0"/>
        <w:autoSpaceDN w:val="0"/>
        <w:adjustRightInd w:val="0"/>
        <w:ind w:firstLine="540"/>
        <w:jc w:val="both"/>
      </w:pPr>
      <w:r w:rsidRPr="008E3144">
        <w:t>5.4. До 20 октября администраторы предоставляют на рассмотрение в отдел экономики, инвестиций и сельского хозяйства и финансовый отдел проекты с сопроводительными документами:</w:t>
      </w:r>
    </w:p>
    <w:p w:rsidR="00FC3C6F" w:rsidRPr="008E3144" w:rsidRDefault="00FC3C6F" w:rsidP="00FC3C6F">
      <w:pPr>
        <w:autoSpaceDE w:val="0"/>
        <w:autoSpaceDN w:val="0"/>
        <w:adjustRightInd w:val="0"/>
        <w:ind w:firstLine="540"/>
        <w:jc w:val="both"/>
      </w:pPr>
      <w:r w:rsidRPr="008E3144">
        <w:t>- муниципальных программ Ильинского городского поселения;</w:t>
      </w:r>
    </w:p>
    <w:p w:rsidR="00FC3C6F" w:rsidRPr="008E3144" w:rsidRDefault="00FC3C6F" w:rsidP="00FC3C6F">
      <w:pPr>
        <w:autoSpaceDE w:val="0"/>
        <w:autoSpaceDN w:val="0"/>
        <w:adjustRightInd w:val="0"/>
        <w:ind w:firstLine="540"/>
        <w:jc w:val="both"/>
      </w:pPr>
      <w:r w:rsidRPr="008E3144">
        <w:t>- изменений, вносимых в муниципальные программы Ильинского городского поселения, подготовленные в рамках проведения их плановой корректировки.</w:t>
      </w:r>
    </w:p>
    <w:p w:rsidR="00FC3C6F" w:rsidRPr="008E3144" w:rsidRDefault="00FC3C6F" w:rsidP="00FC3C6F">
      <w:pPr>
        <w:autoSpaceDE w:val="0"/>
        <w:autoSpaceDN w:val="0"/>
        <w:adjustRightInd w:val="0"/>
        <w:ind w:firstLine="540"/>
        <w:jc w:val="both"/>
      </w:pPr>
      <w:r w:rsidRPr="008E3144">
        <w:t>5.5. До 25 октября отдел экономики, инвестиций и сельского хозяйства и финансовый отдел проводят рассмотрение материалов, указанных в пункте 5.4 настоящего Порядка, и направляют администраторам заключения.</w:t>
      </w:r>
    </w:p>
    <w:p w:rsidR="00FC3C6F" w:rsidRPr="008E3144" w:rsidRDefault="00FC3C6F" w:rsidP="00FC3C6F">
      <w:pPr>
        <w:autoSpaceDE w:val="0"/>
        <w:autoSpaceDN w:val="0"/>
        <w:adjustRightInd w:val="0"/>
        <w:ind w:firstLine="540"/>
        <w:jc w:val="both"/>
      </w:pPr>
      <w:r w:rsidRPr="008E3144">
        <w:t>5.6. До 30 октября администраторы осуществляют доработку проектов, указанных в пункте 5.4 настоящего Порядка, в соответствии с заключениями отдела экономики, инвестиций и сельского хозяйства, и финансового отдела.</w:t>
      </w:r>
    </w:p>
    <w:p w:rsidR="00FC3C6F" w:rsidRPr="008E3144" w:rsidRDefault="00FC3C6F" w:rsidP="00FC3C6F">
      <w:pPr>
        <w:autoSpaceDE w:val="0"/>
        <w:autoSpaceDN w:val="0"/>
        <w:adjustRightInd w:val="0"/>
        <w:ind w:firstLine="540"/>
        <w:jc w:val="both"/>
      </w:pPr>
      <w:r w:rsidRPr="008E3144">
        <w:t>5.7. До 5 ноября отдел экономики, инвестиций и сельского хозяйства, финансовый отдел осуществляют проверку соответствия заключения доработанных администраторами проектов, указанных в пункте 5.4 настоящего Порядка.</w:t>
      </w:r>
    </w:p>
    <w:p w:rsidR="00FC3C6F" w:rsidRPr="008E3144" w:rsidRDefault="00FC3C6F" w:rsidP="00FC3C6F">
      <w:pPr>
        <w:autoSpaceDE w:val="0"/>
        <w:autoSpaceDN w:val="0"/>
        <w:adjustRightInd w:val="0"/>
        <w:ind w:firstLine="540"/>
        <w:jc w:val="both"/>
      </w:pPr>
      <w:r w:rsidRPr="008E3144">
        <w:t xml:space="preserve">5.8. До 15 ноября администрация Ильинского муниципального района утверждает проекты Программ и изменения в действующие Программы. </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jc w:val="center"/>
        <w:outlineLvl w:val="1"/>
      </w:pPr>
      <w:r w:rsidRPr="008E3144">
        <w:t>6. Прогнозирование основных характеристик (общий объем</w:t>
      </w:r>
    </w:p>
    <w:p w:rsidR="00FC3C6F" w:rsidRPr="008E3144" w:rsidRDefault="00FC3C6F" w:rsidP="00FC3C6F">
      <w:pPr>
        <w:autoSpaceDE w:val="0"/>
        <w:autoSpaceDN w:val="0"/>
        <w:adjustRightInd w:val="0"/>
        <w:jc w:val="center"/>
      </w:pPr>
      <w:r w:rsidRPr="008E3144">
        <w:t>доходов, общий объем расходов, дефицита (профицита) бюджета)</w:t>
      </w:r>
    </w:p>
    <w:p w:rsidR="00FC3C6F" w:rsidRPr="008E3144" w:rsidRDefault="00FC3C6F" w:rsidP="00FC3C6F">
      <w:pPr>
        <w:autoSpaceDE w:val="0"/>
        <w:autoSpaceDN w:val="0"/>
        <w:adjustRightInd w:val="0"/>
        <w:jc w:val="center"/>
      </w:pPr>
      <w:r w:rsidRPr="008E3144">
        <w:t>бюджета Ильинского городского поселения на очередной</w:t>
      </w:r>
    </w:p>
    <w:p w:rsidR="00FC3C6F" w:rsidRPr="008E3144" w:rsidRDefault="00FC3C6F" w:rsidP="00FC3C6F">
      <w:pPr>
        <w:autoSpaceDE w:val="0"/>
        <w:autoSpaceDN w:val="0"/>
        <w:adjustRightInd w:val="0"/>
        <w:jc w:val="center"/>
      </w:pPr>
      <w:r w:rsidRPr="008E3144">
        <w:t>финансовый год и плановый период</w:t>
      </w:r>
    </w:p>
    <w:p w:rsidR="00FC3C6F" w:rsidRPr="008E3144" w:rsidRDefault="00FC3C6F" w:rsidP="00FC3C6F">
      <w:pPr>
        <w:autoSpaceDE w:val="0"/>
        <w:autoSpaceDN w:val="0"/>
        <w:adjustRightInd w:val="0"/>
        <w:jc w:val="center"/>
      </w:pPr>
    </w:p>
    <w:p w:rsidR="00FC3C6F" w:rsidRPr="008E3144" w:rsidRDefault="00FC3C6F" w:rsidP="00FC3C6F">
      <w:pPr>
        <w:autoSpaceDE w:val="0"/>
        <w:autoSpaceDN w:val="0"/>
        <w:adjustRightInd w:val="0"/>
        <w:ind w:firstLine="540"/>
        <w:jc w:val="both"/>
      </w:pPr>
      <w:r w:rsidRPr="008E3144">
        <w:t>6.1. Основные характеристики (общий объем доходов, общий объем расходов, дефицита (профицита) бюджета) (далее - основные характеристики) бюджета Ильинского городского поселения на очередной финансовый год и плановый период включают:</w:t>
      </w:r>
    </w:p>
    <w:p w:rsidR="00FC3C6F" w:rsidRPr="008E3144" w:rsidRDefault="00FC3C6F" w:rsidP="00FC3C6F">
      <w:pPr>
        <w:autoSpaceDE w:val="0"/>
        <w:autoSpaceDN w:val="0"/>
        <w:adjustRightInd w:val="0"/>
        <w:ind w:firstLine="540"/>
        <w:jc w:val="both"/>
      </w:pPr>
      <w:r w:rsidRPr="008E3144">
        <w:t>- основные характеристики бюджета городского поселения на очередной финансовый год и плановый период.</w:t>
      </w:r>
    </w:p>
    <w:p w:rsidR="00FC3C6F" w:rsidRPr="008E3144" w:rsidRDefault="00FC3C6F" w:rsidP="00FC3C6F">
      <w:pPr>
        <w:autoSpaceDE w:val="0"/>
        <w:autoSpaceDN w:val="0"/>
        <w:adjustRightInd w:val="0"/>
      </w:pPr>
    </w:p>
    <w:p w:rsidR="00FC3C6F" w:rsidRPr="008E3144" w:rsidRDefault="00FC3C6F" w:rsidP="00FC3C6F">
      <w:pPr>
        <w:autoSpaceDE w:val="0"/>
        <w:autoSpaceDN w:val="0"/>
        <w:adjustRightInd w:val="0"/>
        <w:jc w:val="center"/>
        <w:outlineLvl w:val="1"/>
      </w:pPr>
      <w:r w:rsidRPr="008E3144">
        <w:t xml:space="preserve">7. Подготовка проекта решения о бюджете </w:t>
      </w:r>
    </w:p>
    <w:p w:rsidR="00FC3C6F" w:rsidRPr="008E3144" w:rsidRDefault="00FC3C6F" w:rsidP="00FC3C6F">
      <w:pPr>
        <w:autoSpaceDE w:val="0"/>
        <w:autoSpaceDN w:val="0"/>
        <w:adjustRightInd w:val="0"/>
        <w:jc w:val="center"/>
        <w:outlineLvl w:val="1"/>
      </w:pPr>
      <w:r w:rsidRPr="008E3144">
        <w:t>городского поселения и сопроводительных материалов</w:t>
      </w:r>
    </w:p>
    <w:p w:rsidR="00FC3C6F" w:rsidRPr="008E3144" w:rsidRDefault="00FC3C6F" w:rsidP="00FC3C6F">
      <w:pPr>
        <w:autoSpaceDE w:val="0"/>
        <w:autoSpaceDN w:val="0"/>
        <w:adjustRightInd w:val="0"/>
      </w:pPr>
    </w:p>
    <w:p w:rsidR="00FC3C6F" w:rsidRPr="008E3144" w:rsidRDefault="00FC3C6F" w:rsidP="00FC3C6F">
      <w:pPr>
        <w:autoSpaceDE w:val="0"/>
        <w:autoSpaceDN w:val="0"/>
        <w:adjustRightInd w:val="0"/>
        <w:ind w:firstLine="540"/>
        <w:jc w:val="both"/>
      </w:pPr>
      <w:r w:rsidRPr="008E3144">
        <w:t>7.1. До 10 ноября отдел экономики, инвестиций и сельского хозяйства представляет в финансовый отдел предварительные итоги социально-экономического развития Ильинского городского поселения за истекший период текущего финансового года и ожидаемые итоги социально-экономического развития Ильинского городского поселения за текущий финансовый год.</w:t>
      </w:r>
    </w:p>
    <w:p w:rsidR="00FC3C6F" w:rsidRPr="008E3144" w:rsidRDefault="00FC3C6F" w:rsidP="00FC3C6F">
      <w:pPr>
        <w:autoSpaceDE w:val="0"/>
        <w:autoSpaceDN w:val="0"/>
        <w:adjustRightInd w:val="0"/>
        <w:ind w:firstLine="540"/>
        <w:jc w:val="both"/>
      </w:pPr>
      <w:r w:rsidRPr="008E3144">
        <w:t>7.2. До 13 ноября финансовый отдел представляет на рассмотрение в администрацию Ильинского муниципального района проект решения о бюджете городского поселения, пояснительную записку к нему и сопроводительные материалы.</w:t>
      </w:r>
    </w:p>
    <w:p w:rsidR="00FC3C6F" w:rsidRPr="008E3144" w:rsidRDefault="00FC3C6F" w:rsidP="00FC3C6F">
      <w:pPr>
        <w:autoSpaceDE w:val="0"/>
        <w:autoSpaceDN w:val="0"/>
        <w:adjustRightInd w:val="0"/>
        <w:ind w:firstLine="540"/>
        <w:jc w:val="both"/>
      </w:pPr>
      <w:r w:rsidRPr="008E3144">
        <w:t>7.3. До 15 ноября администрация Ильинского муниципального района рассматривает, одобряет проект решения о бюджете городского поселения и направляет его в Совет Ильинского городского поселения в установленном порядке.</w:t>
      </w:r>
    </w:p>
    <w:p w:rsidR="00FC3C6F" w:rsidRPr="005C6605" w:rsidRDefault="00FC3C6F" w:rsidP="00FC3C6F">
      <w:pPr>
        <w:autoSpaceDE w:val="0"/>
        <w:autoSpaceDN w:val="0"/>
        <w:adjustRightInd w:val="0"/>
        <w:ind w:firstLine="540"/>
        <w:jc w:val="both"/>
        <w:rPr>
          <w:sz w:val="28"/>
          <w:szCs w:val="28"/>
        </w:rPr>
      </w:pPr>
    </w:p>
    <w:p w:rsidR="00FC3C6F" w:rsidRDefault="00FC3C6F" w:rsidP="00FC3C6F">
      <w:pPr>
        <w:autoSpaceDE w:val="0"/>
        <w:autoSpaceDN w:val="0"/>
        <w:adjustRightInd w:val="0"/>
        <w:ind w:firstLine="540"/>
        <w:jc w:val="both"/>
        <w:rPr>
          <w:sz w:val="28"/>
          <w:szCs w:val="28"/>
        </w:rPr>
      </w:pPr>
      <w:r w:rsidRPr="005C6605">
        <w:rPr>
          <w:sz w:val="28"/>
          <w:szCs w:val="28"/>
        </w:rPr>
        <w:t xml:space="preserve"> </w:t>
      </w: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Default="00CF4C86" w:rsidP="00FC3C6F">
      <w:pPr>
        <w:autoSpaceDE w:val="0"/>
        <w:autoSpaceDN w:val="0"/>
        <w:adjustRightInd w:val="0"/>
        <w:ind w:firstLine="540"/>
        <w:jc w:val="both"/>
        <w:rPr>
          <w:sz w:val="28"/>
          <w:szCs w:val="28"/>
        </w:rPr>
      </w:pPr>
    </w:p>
    <w:p w:rsidR="00CF4C86" w:rsidRPr="005C6605" w:rsidRDefault="00CF4C86" w:rsidP="00FC3C6F">
      <w:pPr>
        <w:autoSpaceDE w:val="0"/>
        <w:autoSpaceDN w:val="0"/>
        <w:adjustRightInd w:val="0"/>
        <w:ind w:firstLine="540"/>
        <w:jc w:val="both"/>
        <w:rPr>
          <w:sz w:val="28"/>
          <w:szCs w:val="28"/>
        </w:rPr>
      </w:pPr>
    </w:p>
    <w:p w:rsidR="00FC3C6F" w:rsidRPr="00505FFC" w:rsidRDefault="00FC3C6F" w:rsidP="00FC3C6F">
      <w:pPr>
        <w:jc w:val="center"/>
        <w:rPr>
          <w:b/>
          <w:sz w:val="28"/>
          <w:szCs w:val="28"/>
        </w:rPr>
      </w:pPr>
      <w:r w:rsidRPr="00505FFC">
        <w:rPr>
          <w:b/>
          <w:sz w:val="28"/>
          <w:szCs w:val="28"/>
        </w:rPr>
        <w:t>АДМИНИСТРАЦИЯ ИЛЬИНСКОГО МУНИЦИПАЛЬНОГО РАЙОНА</w:t>
      </w:r>
    </w:p>
    <w:p w:rsidR="00FC3C6F" w:rsidRPr="00505FFC" w:rsidRDefault="00FC3C6F" w:rsidP="00FC3C6F">
      <w:pPr>
        <w:jc w:val="center"/>
        <w:rPr>
          <w:b/>
          <w:sz w:val="28"/>
          <w:szCs w:val="28"/>
        </w:rPr>
      </w:pPr>
      <w:r w:rsidRPr="00505FFC">
        <w:rPr>
          <w:b/>
          <w:sz w:val="28"/>
          <w:szCs w:val="28"/>
        </w:rPr>
        <w:t>ИВАНОВСКОЙ ОБЛАСТИ</w:t>
      </w:r>
    </w:p>
    <w:p w:rsidR="00FC3C6F" w:rsidRDefault="00FC3C6F" w:rsidP="00FC3C6F">
      <w:pPr>
        <w:jc w:val="center"/>
        <w:rPr>
          <w:b/>
          <w:sz w:val="32"/>
          <w:szCs w:val="32"/>
        </w:rPr>
      </w:pPr>
    </w:p>
    <w:p w:rsidR="00FC3C6F" w:rsidRPr="00C51291" w:rsidRDefault="00FC3C6F" w:rsidP="00FC3C6F">
      <w:pPr>
        <w:jc w:val="center"/>
        <w:rPr>
          <w:b/>
          <w:sz w:val="32"/>
          <w:szCs w:val="32"/>
        </w:rPr>
      </w:pPr>
      <w:r w:rsidRPr="00C51291">
        <w:rPr>
          <w:b/>
          <w:sz w:val="32"/>
          <w:szCs w:val="32"/>
        </w:rPr>
        <w:t>ПОСТАНОВЛЕНИЕ</w:t>
      </w:r>
    </w:p>
    <w:p w:rsidR="00FC3C6F" w:rsidRPr="00505FFC" w:rsidRDefault="00FC3C6F" w:rsidP="00FC3C6F">
      <w:pPr>
        <w:jc w:val="center"/>
        <w:rPr>
          <w:sz w:val="32"/>
          <w:szCs w:val="32"/>
        </w:rPr>
      </w:pPr>
    </w:p>
    <w:p w:rsidR="00FC3C6F" w:rsidRDefault="00FC3C6F" w:rsidP="00FC3C6F">
      <w:pPr>
        <w:jc w:val="center"/>
        <w:rPr>
          <w:sz w:val="28"/>
          <w:szCs w:val="28"/>
        </w:rPr>
      </w:pPr>
      <w:r>
        <w:rPr>
          <w:sz w:val="28"/>
          <w:szCs w:val="28"/>
        </w:rPr>
        <w:t>от 12.09.2016г. № 232</w:t>
      </w:r>
    </w:p>
    <w:p w:rsidR="00FC3C6F" w:rsidRDefault="00FC3C6F" w:rsidP="00FC3C6F">
      <w:pPr>
        <w:jc w:val="center"/>
        <w:rPr>
          <w:sz w:val="28"/>
          <w:szCs w:val="28"/>
        </w:rPr>
      </w:pPr>
      <w:r>
        <w:rPr>
          <w:sz w:val="28"/>
          <w:szCs w:val="28"/>
        </w:rPr>
        <w:t>п. Ильинское-Хованское</w:t>
      </w:r>
    </w:p>
    <w:p w:rsidR="00FC3C6F" w:rsidRDefault="00FC3C6F" w:rsidP="00FC3C6F">
      <w:pPr>
        <w:jc w:val="center"/>
        <w:rPr>
          <w:sz w:val="28"/>
          <w:szCs w:val="28"/>
        </w:rPr>
      </w:pPr>
    </w:p>
    <w:p w:rsidR="00FC3C6F" w:rsidRPr="00CF4C86" w:rsidRDefault="00FC3C6F" w:rsidP="00FC3C6F">
      <w:pPr>
        <w:pStyle w:val="ConsPlusNormal"/>
        <w:jc w:val="center"/>
        <w:rPr>
          <w:rFonts w:ascii="Times New Roman" w:hAnsi="Times New Roman" w:cs="Times New Roman"/>
          <w:b/>
          <w:bCs/>
          <w:sz w:val="24"/>
          <w:szCs w:val="24"/>
        </w:rPr>
      </w:pPr>
      <w:r w:rsidRPr="00CF4C86">
        <w:rPr>
          <w:rFonts w:ascii="Times New Roman" w:hAnsi="Times New Roman" w:cs="Times New Roman"/>
          <w:b/>
          <w:sz w:val="24"/>
          <w:szCs w:val="24"/>
        </w:rPr>
        <w:t>О порядке</w:t>
      </w:r>
      <w:r w:rsidRPr="00CF4C86">
        <w:rPr>
          <w:b/>
          <w:sz w:val="24"/>
          <w:szCs w:val="24"/>
        </w:rPr>
        <w:t xml:space="preserve"> </w:t>
      </w:r>
      <w:r w:rsidRPr="00CF4C86">
        <w:rPr>
          <w:rFonts w:ascii="Times New Roman" w:hAnsi="Times New Roman" w:cs="Times New Roman"/>
          <w:b/>
          <w:bCs/>
          <w:sz w:val="24"/>
          <w:szCs w:val="24"/>
        </w:rPr>
        <w:t>предоставления и расходования в 2016 году субсидий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w:t>
      </w:r>
    </w:p>
    <w:p w:rsidR="00FC3C6F" w:rsidRPr="00CF4C86" w:rsidRDefault="00FC3C6F" w:rsidP="00FC3C6F">
      <w:pPr>
        <w:pStyle w:val="ConsPlusNormal"/>
        <w:jc w:val="center"/>
        <w:rPr>
          <w:rFonts w:ascii="Times New Roman" w:hAnsi="Times New Roman" w:cs="Times New Roman"/>
          <w:b/>
          <w:bCs/>
          <w:sz w:val="24"/>
          <w:szCs w:val="24"/>
        </w:rPr>
      </w:pPr>
    </w:p>
    <w:p w:rsidR="00FC3C6F" w:rsidRPr="00CF4C86" w:rsidRDefault="00FC3C6F" w:rsidP="00FC3C6F">
      <w:pPr>
        <w:ind w:firstLine="426"/>
        <w:jc w:val="both"/>
        <w:rPr>
          <w:b/>
        </w:rPr>
      </w:pPr>
      <w:r w:rsidRPr="00CF4C86">
        <w:t xml:space="preserve">      Руководствуясь статьей 78 Бюджетного кодекса РФ, на основании Федерального закона № 131-ФЗ от 06.10.2003 года «Об общих принципах организации местного самоуправления в Российской Федерации», Устава Ильинского муниципального района, администрация Ильинского муниципального района </w:t>
      </w:r>
      <w:r w:rsidRPr="00CF4C86">
        <w:rPr>
          <w:b/>
        </w:rPr>
        <w:t xml:space="preserve">п о с т а н о в л я е т:  </w:t>
      </w:r>
    </w:p>
    <w:p w:rsidR="00FC3C6F" w:rsidRPr="00CF4C86" w:rsidRDefault="00FC3C6F" w:rsidP="00FC3C6F">
      <w:pPr>
        <w:pStyle w:val="ConsPlusNormal"/>
        <w:ind w:firstLine="426"/>
        <w:jc w:val="both"/>
        <w:rPr>
          <w:sz w:val="24"/>
          <w:szCs w:val="24"/>
        </w:rPr>
      </w:pPr>
      <w:r w:rsidRPr="00CF4C86">
        <w:rPr>
          <w:rFonts w:ascii="Times New Roman" w:hAnsi="Times New Roman" w:cs="Times New Roman"/>
          <w:sz w:val="24"/>
          <w:szCs w:val="24"/>
        </w:rPr>
        <w:t>1. Определить, что финансовое обеспечение предоставления субсидий в 2016 году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 является расходным обязательством Ильинского муниципального района.</w:t>
      </w:r>
    </w:p>
    <w:p w:rsidR="00FC3C6F" w:rsidRPr="00CF4C86" w:rsidRDefault="00FC3C6F" w:rsidP="00FC3C6F">
      <w:pPr>
        <w:pStyle w:val="ConsPlusNormal"/>
        <w:ind w:firstLine="426"/>
        <w:jc w:val="both"/>
        <w:rPr>
          <w:rFonts w:ascii="Times New Roman" w:hAnsi="Times New Roman" w:cs="Times New Roman"/>
          <w:sz w:val="24"/>
          <w:szCs w:val="24"/>
        </w:rPr>
      </w:pPr>
      <w:r w:rsidRPr="00CF4C86">
        <w:rPr>
          <w:rFonts w:ascii="Times New Roman" w:hAnsi="Times New Roman" w:cs="Times New Roman"/>
          <w:sz w:val="24"/>
          <w:szCs w:val="24"/>
        </w:rPr>
        <w:t xml:space="preserve">2.Утвердить Порядок </w:t>
      </w:r>
      <w:r w:rsidRPr="00CF4C86">
        <w:rPr>
          <w:rFonts w:ascii="Times New Roman" w:hAnsi="Times New Roman" w:cs="Times New Roman"/>
          <w:bCs/>
          <w:sz w:val="24"/>
          <w:szCs w:val="24"/>
        </w:rPr>
        <w:t xml:space="preserve">предоставления и расходования в 2016 году субсидий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 </w:t>
      </w:r>
      <w:r w:rsidRPr="00CF4C86">
        <w:rPr>
          <w:sz w:val="24"/>
          <w:szCs w:val="24"/>
        </w:rPr>
        <w:t>(</w:t>
      </w:r>
      <w:r w:rsidRPr="00CF4C86">
        <w:rPr>
          <w:rFonts w:ascii="Times New Roman" w:hAnsi="Times New Roman" w:cs="Times New Roman"/>
          <w:sz w:val="24"/>
          <w:szCs w:val="24"/>
        </w:rPr>
        <w:t>прилагается).</w:t>
      </w:r>
    </w:p>
    <w:p w:rsidR="00FC3C6F" w:rsidRPr="00CF4C86" w:rsidRDefault="00FC3C6F" w:rsidP="00FC3C6F">
      <w:pPr>
        <w:ind w:firstLine="426"/>
        <w:jc w:val="both"/>
      </w:pPr>
      <w:r w:rsidRPr="00CF4C86">
        <w:t xml:space="preserve">3. Установить, что состав комиссии </w:t>
      </w:r>
      <w:r w:rsidRPr="00CF4C86">
        <w:rPr>
          <w:spacing w:val="10"/>
        </w:rPr>
        <w:t xml:space="preserve">по подтверждению критериев отбора на предоставление субсидий </w:t>
      </w:r>
      <w:r w:rsidRPr="00CF4C86">
        <w:rPr>
          <w:bCs/>
        </w:rPr>
        <w:t>муниципальным унитарным предприятиям утверждается отдельным распоряжением администрации Ильинского муниципального района</w:t>
      </w:r>
      <w:r w:rsidRPr="00CF4C86">
        <w:rPr>
          <w:spacing w:val="10"/>
        </w:rPr>
        <w:t>.</w:t>
      </w:r>
    </w:p>
    <w:p w:rsidR="00FC3C6F" w:rsidRPr="00CF4C86" w:rsidRDefault="00FC3C6F" w:rsidP="00FC3C6F">
      <w:pPr>
        <w:ind w:firstLine="426"/>
        <w:jc w:val="both"/>
        <w:rPr>
          <w:spacing w:val="2"/>
        </w:rPr>
      </w:pPr>
      <w:r w:rsidRPr="00CF4C86">
        <w:t xml:space="preserve">4. </w:t>
      </w:r>
      <w:r w:rsidRPr="00CF4C86">
        <w:rPr>
          <w:spacing w:val="2"/>
        </w:rPr>
        <w:t xml:space="preserve">Настоящее постановление вступает в силу с момента его официального опубликования на сайте Ильинского муниципального района </w:t>
      </w:r>
      <w:hyperlink r:id="rId10" w:history="1">
        <w:r w:rsidRPr="00CF4C86">
          <w:rPr>
            <w:rStyle w:val="af"/>
            <w:color w:val="auto"/>
            <w:spacing w:val="2"/>
            <w:u w:val="none"/>
          </w:rPr>
          <w:t>www.admilinskoe.ru</w:t>
        </w:r>
      </w:hyperlink>
      <w:r w:rsidRPr="00CF4C86">
        <w:rPr>
          <w:spacing w:val="2"/>
        </w:rPr>
        <w:t xml:space="preserve"> и в «Вестнике муниципальных правовых актов Ильинского муниципального района».</w:t>
      </w:r>
    </w:p>
    <w:p w:rsidR="00FC3C6F" w:rsidRPr="00CF4C86" w:rsidRDefault="00FC3C6F" w:rsidP="00FC3C6F">
      <w:pPr>
        <w:ind w:firstLine="426"/>
        <w:jc w:val="both"/>
      </w:pPr>
      <w:r w:rsidRPr="00CF4C86">
        <w:t>5. Контроль за исполнением настоящего постановления возложить на заместителя Главы администрации Ильинского муниципального района по экономическим вопросам Ефремова С.М.</w:t>
      </w:r>
    </w:p>
    <w:p w:rsidR="00FC3C6F" w:rsidRDefault="00FC3C6F" w:rsidP="00FC3C6F">
      <w:pPr>
        <w:ind w:firstLine="426"/>
      </w:pPr>
    </w:p>
    <w:p w:rsidR="00CF4C86" w:rsidRDefault="00CF4C86" w:rsidP="00FC3C6F">
      <w:pPr>
        <w:ind w:firstLine="426"/>
      </w:pPr>
    </w:p>
    <w:p w:rsidR="00CF4C86" w:rsidRPr="00CF4C86" w:rsidRDefault="00CF4C86" w:rsidP="00FC3C6F">
      <w:pPr>
        <w:ind w:firstLine="426"/>
      </w:pPr>
    </w:p>
    <w:p w:rsidR="00FC3C6F" w:rsidRPr="00CF4C86" w:rsidRDefault="00FC3C6F" w:rsidP="00FC3C6F">
      <w:pPr>
        <w:jc w:val="both"/>
        <w:rPr>
          <w:b/>
        </w:rPr>
      </w:pPr>
      <w:r w:rsidRPr="00CF4C86">
        <w:rPr>
          <w:b/>
        </w:rPr>
        <w:t>Глава Ильинского</w:t>
      </w:r>
    </w:p>
    <w:p w:rsidR="00FC3C6F" w:rsidRDefault="00FC3C6F" w:rsidP="00FC3C6F">
      <w:pPr>
        <w:jc w:val="both"/>
        <w:rPr>
          <w:b/>
          <w:sz w:val="28"/>
          <w:szCs w:val="28"/>
        </w:rPr>
      </w:pPr>
      <w:r w:rsidRPr="00CF4C86">
        <w:rPr>
          <w:b/>
        </w:rPr>
        <w:t xml:space="preserve">муниципального района:                     </w:t>
      </w:r>
      <w:r w:rsidR="00CF4C86">
        <w:rPr>
          <w:b/>
        </w:rPr>
        <w:t xml:space="preserve">                         </w:t>
      </w:r>
      <w:r w:rsidRPr="00CF4C86">
        <w:rPr>
          <w:b/>
        </w:rPr>
        <w:t xml:space="preserve">                                      А.Ю. Кондратьев</w:t>
      </w:r>
      <w:r>
        <w:rPr>
          <w:b/>
          <w:sz w:val="28"/>
          <w:szCs w:val="28"/>
        </w:rPr>
        <w:t xml:space="preserve">     </w:t>
      </w:r>
    </w:p>
    <w:p w:rsidR="00CF4C86" w:rsidRDefault="00CF4C86" w:rsidP="00FC3C6F">
      <w:pPr>
        <w:ind w:firstLine="284"/>
        <w:jc w:val="right"/>
      </w:pPr>
    </w:p>
    <w:p w:rsidR="00CF4C86" w:rsidRDefault="00CF4C86" w:rsidP="00FC3C6F">
      <w:pPr>
        <w:ind w:firstLine="284"/>
        <w:jc w:val="right"/>
      </w:pPr>
    </w:p>
    <w:p w:rsidR="00CF4C86" w:rsidRDefault="00CF4C86" w:rsidP="00FC3C6F">
      <w:pPr>
        <w:ind w:firstLine="284"/>
        <w:jc w:val="right"/>
      </w:pPr>
    </w:p>
    <w:p w:rsidR="00CF4C86" w:rsidRDefault="00CF4C86" w:rsidP="00FC3C6F">
      <w:pPr>
        <w:ind w:firstLine="284"/>
        <w:jc w:val="right"/>
      </w:pPr>
    </w:p>
    <w:p w:rsidR="00CF4C86" w:rsidRDefault="00CF4C86" w:rsidP="00FC3C6F">
      <w:pPr>
        <w:ind w:firstLine="284"/>
        <w:jc w:val="right"/>
      </w:pPr>
    </w:p>
    <w:p w:rsidR="00CF4C86" w:rsidRDefault="00CF4C86" w:rsidP="00FC3C6F">
      <w:pPr>
        <w:ind w:firstLine="284"/>
        <w:jc w:val="right"/>
      </w:pPr>
    </w:p>
    <w:p w:rsidR="00CF4C86" w:rsidRDefault="00CF4C86" w:rsidP="00FC3C6F">
      <w:pPr>
        <w:ind w:firstLine="284"/>
        <w:jc w:val="right"/>
      </w:pPr>
    </w:p>
    <w:p w:rsidR="00CF4C86" w:rsidRDefault="00CF4C86" w:rsidP="00FC3C6F">
      <w:pPr>
        <w:ind w:firstLine="284"/>
        <w:jc w:val="right"/>
      </w:pPr>
    </w:p>
    <w:p w:rsidR="00FC3C6F" w:rsidRPr="00C51291" w:rsidRDefault="00FC3C6F" w:rsidP="00FC3C6F">
      <w:pPr>
        <w:ind w:firstLine="284"/>
        <w:jc w:val="right"/>
      </w:pPr>
      <w:r w:rsidRPr="00C51291">
        <w:t xml:space="preserve">Приложение </w:t>
      </w:r>
    </w:p>
    <w:p w:rsidR="00FC3C6F" w:rsidRPr="00C51291" w:rsidRDefault="00FC3C6F" w:rsidP="00FC3C6F">
      <w:pPr>
        <w:ind w:firstLine="698"/>
        <w:jc w:val="right"/>
      </w:pPr>
      <w:r w:rsidRPr="00C51291">
        <w:t xml:space="preserve">к постановлению администрации </w:t>
      </w:r>
    </w:p>
    <w:p w:rsidR="00FC3C6F" w:rsidRPr="00C51291" w:rsidRDefault="00FC3C6F" w:rsidP="00FC3C6F">
      <w:pPr>
        <w:ind w:firstLine="698"/>
        <w:jc w:val="right"/>
      </w:pPr>
      <w:r w:rsidRPr="00C51291">
        <w:t xml:space="preserve">Ильинского муниципального района </w:t>
      </w:r>
    </w:p>
    <w:p w:rsidR="00FC3C6F" w:rsidRPr="00C51291" w:rsidRDefault="00FC3C6F" w:rsidP="00FC3C6F">
      <w:pPr>
        <w:ind w:firstLine="698"/>
        <w:jc w:val="right"/>
      </w:pPr>
      <w:r w:rsidRPr="00C51291">
        <w:t xml:space="preserve">от 12.09 2016г. №232 </w:t>
      </w:r>
    </w:p>
    <w:p w:rsidR="00FC3C6F" w:rsidRDefault="00FC3C6F" w:rsidP="00FC3C6F">
      <w:pPr>
        <w:ind w:firstLine="698"/>
        <w:jc w:val="right"/>
        <w:rPr>
          <w:sz w:val="20"/>
          <w:szCs w:val="20"/>
        </w:rPr>
      </w:pPr>
    </w:p>
    <w:p w:rsidR="00FC3C6F" w:rsidRPr="00CF4C86" w:rsidRDefault="00FC3C6F" w:rsidP="00FC3C6F">
      <w:pPr>
        <w:pStyle w:val="ConsPlusNormal"/>
        <w:jc w:val="center"/>
        <w:rPr>
          <w:rFonts w:ascii="Times New Roman" w:hAnsi="Times New Roman" w:cs="Times New Roman"/>
          <w:b/>
          <w:bCs/>
          <w:sz w:val="24"/>
          <w:szCs w:val="24"/>
        </w:rPr>
      </w:pPr>
      <w:r w:rsidRPr="00CF4C86">
        <w:rPr>
          <w:rFonts w:ascii="Times New Roman" w:hAnsi="Times New Roman" w:cs="Times New Roman"/>
          <w:b/>
          <w:bCs/>
          <w:sz w:val="24"/>
          <w:szCs w:val="24"/>
        </w:rPr>
        <w:t>ПОРЯДОК</w:t>
      </w:r>
    </w:p>
    <w:p w:rsidR="00FC3C6F" w:rsidRPr="00CF4C86" w:rsidRDefault="00FC3C6F" w:rsidP="00FC3C6F">
      <w:pPr>
        <w:pStyle w:val="ConsPlusNormal"/>
        <w:jc w:val="center"/>
        <w:rPr>
          <w:rFonts w:ascii="Times New Roman" w:hAnsi="Times New Roman" w:cs="Times New Roman"/>
          <w:b/>
          <w:bCs/>
          <w:sz w:val="24"/>
          <w:szCs w:val="24"/>
        </w:rPr>
      </w:pPr>
      <w:r w:rsidRPr="00CF4C86">
        <w:rPr>
          <w:rFonts w:ascii="Times New Roman" w:hAnsi="Times New Roman" w:cs="Times New Roman"/>
          <w:b/>
          <w:bCs/>
          <w:sz w:val="24"/>
          <w:szCs w:val="24"/>
        </w:rPr>
        <w:t>предоставления и расходования в 2016 году субсидий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w:t>
      </w:r>
    </w:p>
    <w:p w:rsidR="00FC3C6F" w:rsidRPr="00CF4C86" w:rsidRDefault="00FC3C6F" w:rsidP="00FC3C6F">
      <w:pPr>
        <w:pStyle w:val="ConsPlusNormal"/>
        <w:ind w:firstLine="540"/>
        <w:jc w:val="both"/>
        <w:rPr>
          <w:rFonts w:ascii="Times New Roman" w:hAnsi="Times New Roman" w:cs="Times New Roman"/>
          <w:sz w:val="24"/>
          <w:szCs w:val="24"/>
        </w:rPr>
      </w:pPr>
    </w:p>
    <w:p w:rsidR="00FC3C6F" w:rsidRPr="00CF4C86" w:rsidRDefault="00FC3C6F" w:rsidP="00FC3C6F">
      <w:pPr>
        <w:pStyle w:val="ConsPlusNormal"/>
        <w:jc w:val="both"/>
        <w:rPr>
          <w:rFonts w:ascii="Times New Roman" w:hAnsi="Times New Roman" w:cs="Times New Roman"/>
          <w:sz w:val="24"/>
          <w:szCs w:val="24"/>
        </w:rPr>
      </w:pPr>
      <w:r w:rsidRPr="00CF4C86">
        <w:rPr>
          <w:rFonts w:ascii="Times New Roman" w:hAnsi="Times New Roman" w:cs="Times New Roman"/>
          <w:sz w:val="24"/>
          <w:szCs w:val="24"/>
        </w:rPr>
        <w:t>1. Настоящий Порядок предоставления в 2016 году субсидий</w:t>
      </w:r>
      <w:r w:rsidRPr="00CF4C86">
        <w:rPr>
          <w:rFonts w:ascii="Times New Roman" w:hAnsi="Times New Roman" w:cs="Times New Roman"/>
          <w:bCs/>
          <w:sz w:val="24"/>
          <w:szCs w:val="24"/>
        </w:rPr>
        <w:t xml:space="preserve">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w:t>
      </w:r>
      <w:r w:rsidRPr="00CF4C86">
        <w:rPr>
          <w:rFonts w:ascii="Times New Roman" w:hAnsi="Times New Roman" w:cs="Times New Roman"/>
          <w:sz w:val="24"/>
          <w:szCs w:val="24"/>
        </w:rPr>
        <w:t xml:space="preserve"> (далее - Порядок) определяет критерии отбора муниципальных унитарных предприятий, цели, условия и порядок предоставления и расходования субсидий из бюджета Ильинского  муниципального района  на организацию обеспечения теплоснабжения потребителей в условиях подготовки и прохождения отопительного периода (далее - субсидия).</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2. Критерии отбора муниципальных унитарных предприятий для предоставления субсидий:</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наличие у муниципальных унитарных предприятий заключенных в соответствии с положениями законодательства Российской Федерации договоров с потребителями на теплоснабжение на текущий год;</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осуществление муниципальными унитарными предприятиями продажи потребителям произведенной тепловой энергии и владение на праве хозяйственного ведения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энергией.</w:t>
      </w:r>
    </w:p>
    <w:p w:rsidR="00FC3C6F" w:rsidRPr="00CF4C86" w:rsidRDefault="00FC3C6F" w:rsidP="00FC3C6F">
      <w:pPr>
        <w:pStyle w:val="ConsPlusNormal"/>
        <w:ind w:firstLine="540"/>
        <w:jc w:val="both"/>
        <w:rPr>
          <w:rFonts w:ascii="Times New Roman" w:hAnsi="Times New Roman" w:cs="Times New Roman"/>
          <w:sz w:val="24"/>
          <w:szCs w:val="24"/>
        </w:rPr>
      </w:pPr>
      <w:bookmarkStart w:id="1" w:name="Par51"/>
      <w:bookmarkEnd w:id="1"/>
      <w:r w:rsidRPr="00CF4C86">
        <w:rPr>
          <w:rFonts w:ascii="Times New Roman" w:hAnsi="Times New Roman" w:cs="Times New Roman"/>
          <w:sz w:val="24"/>
          <w:szCs w:val="24"/>
        </w:rPr>
        <w:t>3. Целью предоставления и расходования субсидий является реализация мероприятий по обеспечению надежного теплоснабжения потребителей в зимних условиях 2016-2017 годов.</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4. Условиями предоставления субсидий являются:</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соответствие муниципальных унитарных предприятий критериям отбора на предоставление субсидий;</w:t>
      </w:r>
    </w:p>
    <w:p w:rsidR="00FC3C6F" w:rsidRPr="00CF4C86" w:rsidRDefault="00FC3C6F" w:rsidP="00FC3C6F">
      <w:pPr>
        <w:ind w:firstLine="567"/>
        <w:jc w:val="both"/>
        <w:rPr>
          <w:color w:val="FF0000"/>
          <w:spacing w:val="10"/>
        </w:rPr>
      </w:pPr>
      <w:r w:rsidRPr="00CF4C86">
        <w:t>- оказание муниципальными унитарными предприятиями коммунальных услуг по отоплению объектов, находящихся в муниципальной собственности Ильинского муниципального района по устанавливаемым ежегодно Департаментом энергетики и тарифов Ивановской области тарифам на тепловую энергию.</w:t>
      </w:r>
      <w:r w:rsidRPr="00CF4C86">
        <w:rPr>
          <w:color w:val="FF0000"/>
          <w:spacing w:val="10"/>
        </w:rPr>
        <w:t xml:space="preserve"> </w:t>
      </w:r>
    </w:p>
    <w:p w:rsidR="00FC3C6F" w:rsidRPr="00CF4C86" w:rsidRDefault="00FC3C6F" w:rsidP="00FC3C6F">
      <w:pPr>
        <w:ind w:firstLine="567"/>
        <w:jc w:val="both"/>
        <w:rPr>
          <w:spacing w:val="10"/>
        </w:rPr>
      </w:pPr>
      <w:r w:rsidRPr="00CF4C86">
        <w:rPr>
          <w:spacing w:val="10"/>
        </w:rPr>
        <w:t>5. Субсидии предоставляются в пределах средств, предусмотренных в бюджете Ильинского муниципального района на текущий финансовый год в соответствии со сводной бюджетной росписью и лимитами бюджетных обязательств.</w:t>
      </w:r>
    </w:p>
    <w:p w:rsidR="00FC3C6F" w:rsidRPr="00CF4C86" w:rsidRDefault="00FC3C6F" w:rsidP="00FC3C6F">
      <w:pPr>
        <w:ind w:firstLine="567"/>
        <w:jc w:val="both"/>
        <w:rPr>
          <w:spacing w:val="10"/>
        </w:rPr>
      </w:pPr>
      <w:r w:rsidRPr="00CF4C86">
        <w:rPr>
          <w:spacing w:val="10"/>
        </w:rPr>
        <w:t>6. М</w:t>
      </w:r>
      <w:r w:rsidRPr="00CF4C86">
        <w:rPr>
          <w:bCs/>
        </w:rPr>
        <w:t>униципальные унитарные предприятия</w:t>
      </w:r>
      <w:r w:rsidRPr="00CF4C86">
        <w:rPr>
          <w:spacing w:val="10"/>
        </w:rPr>
        <w:t>, имеющие право на получение субсидий, предоставляют в Администрацию Ильинского муниципального района:</w:t>
      </w:r>
    </w:p>
    <w:p w:rsidR="00FC3C6F" w:rsidRPr="00CF4C86" w:rsidRDefault="00FC3C6F" w:rsidP="00FC3C6F">
      <w:pPr>
        <w:ind w:firstLine="567"/>
        <w:jc w:val="both"/>
        <w:rPr>
          <w:spacing w:val="10"/>
        </w:rPr>
      </w:pPr>
      <w:r w:rsidRPr="00CF4C86">
        <w:rPr>
          <w:spacing w:val="10"/>
        </w:rPr>
        <w:t>- заявление на имя Главы Ильинского муниципального района с указанием наименования (фирменное наименование), организационно-правовой формы, места нахождения, почтового адреса - для юридических лиц;</w:t>
      </w:r>
    </w:p>
    <w:p w:rsidR="00FC3C6F" w:rsidRPr="00CF4C86" w:rsidRDefault="00FC3C6F" w:rsidP="00FC3C6F">
      <w:pPr>
        <w:ind w:firstLine="567"/>
        <w:jc w:val="both"/>
        <w:rPr>
          <w:spacing w:val="10"/>
        </w:rPr>
      </w:pPr>
      <w:r w:rsidRPr="00CF4C86">
        <w:rPr>
          <w:spacing w:val="10"/>
        </w:rPr>
        <w:lastRenderedPageBreak/>
        <w:t>- выписку из единого государственного реестра юридических лиц или нотариально заверенную копию такой выписки (для юридических лиц);</w:t>
      </w:r>
    </w:p>
    <w:p w:rsidR="00FC3C6F" w:rsidRPr="00CF4C86" w:rsidRDefault="00FC3C6F" w:rsidP="00FC3C6F">
      <w:pPr>
        <w:ind w:firstLine="567"/>
        <w:jc w:val="both"/>
        <w:rPr>
          <w:spacing w:val="10"/>
        </w:rPr>
      </w:pPr>
      <w:r w:rsidRPr="00CF4C86">
        <w:rPr>
          <w:spacing w:val="10"/>
        </w:rPr>
        <w:t>- справку об оценке эффективности использования субсидии;</w:t>
      </w:r>
    </w:p>
    <w:p w:rsidR="00FC3C6F" w:rsidRPr="00CF4C86" w:rsidRDefault="00FC3C6F" w:rsidP="00FC3C6F">
      <w:pPr>
        <w:ind w:firstLine="567"/>
        <w:jc w:val="both"/>
        <w:rPr>
          <w:spacing w:val="10"/>
        </w:rPr>
      </w:pPr>
      <w:r w:rsidRPr="00CF4C86">
        <w:rPr>
          <w:spacing w:val="10"/>
        </w:rPr>
        <w:t>- наличие лицензий на соответствие требованиям, предъявляемым законодательством Российской Федерации к лицам, осуществляющим производство товаров, выполнение работ и оказание услуг.</w:t>
      </w:r>
    </w:p>
    <w:p w:rsidR="00FC3C6F" w:rsidRPr="00CF4C86" w:rsidRDefault="00FC3C6F" w:rsidP="00FC3C6F">
      <w:pPr>
        <w:ind w:firstLine="567"/>
        <w:jc w:val="both"/>
        <w:rPr>
          <w:spacing w:val="10"/>
        </w:rPr>
      </w:pPr>
      <w:r w:rsidRPr="00CF4C86">
        <w:rPr>
          <w:spacing w:val="10"/>
        </w:rPr>
        <w:t xml:space="preserve">7. Заявление и документы рассматриваются комиссией по подтверждению критериев отбора на предоставление субсидий </w:t>
      </w:r>
      <w:r w:rsidRPr="00CF4C86">
        <w:rPr>
          <w:bCs/>
        </w:rPr>
        <w:t>муниципальным унитарным предприятиям</w:t>
      </w:r>
      <w:r w:rsidRPr="00CF4C86">
        <w:rPr>
          <w:spacing w:val="10"/>
        </w:rPr>
        <w:t>.</w:t>
      </w:r>
    </w:p>
    <w:p w:rsidR="00FC3C6F" w:rsidRPr="00CF4C86" w:rsidRDefault="00FC3C6F" w:rsidP="00FC3C6F">
      <w:pPr>
        <w:ind w:firstLine="567"/>
        <w:jc w:val="both"/>
        <w:rPr>
          <w:spacing w:val="5"/>
        </w:rPr>
      </w:pPr>
      <w:r w:rsidRPr="00CF4C86">
        <w:rPr>
          <w:spacing w:val="10"/>
        </w:rPr>
        <w:t xml:space="preserve">По итогам рассмотрения документов дается заключение, на основании которого принимается решение о предоставлении субсидии конкретному заявителю, удовлетворяющему требованиям настоящего Порядка. При положительном решении принимается распоряжение Администрации Ильинского муниципального района о выделении субсидии </w:t>
      </w:r>
      <w:r w:rsidRPr="00CF4C86">
        <w:rPr>
          <w:spacing w:val="8"/>
        </w:rPr>
        <w:t xml:space="preserve">и заключается </w:t>
      </w:r>
      <w:r w:rsidRPr="00CF4C86">
        <w:rPr>
          <w:spacing w:val="9"/>
        </w:rPr>
        <w:t xml:space="preserve">соглашение, в котором должны </w:t>
      </w:r>
      <w:r w:rsidRPr="00CF4C86">
        <w:rPr>
          <w:spacing w:val="5"/>
        </w:rPr>
        <w:t>быть определены:</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цели предоставления субсидии;</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размер предоставления субсидии;</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условия предоставления субсидии;</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порядок осуществления расходов, источником финансового обеспечения которых являются субсидии;</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срок использования субсидии;</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согласие получателей субсидий на осуществление главным распорядителем бюджетных средств – администрацией Ильинского муниципального района и органом муниципального финансового контроля Ильинского муниципального района проверок соблюдения условий, целей и Порядка их предоставления;</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форма и срок предоставления получателями субсидий отчета об использовании субсидий;</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ответственность сторон за нарушение условий Соглашения.</w:t>
      </w:r>
    </w:p>
    <w:p w:rsidR="00FC3C6F" w:rsidRPr="00CF4C86" w:rsidRDefault="00FC3C6F" w:rsidP="00FC3C6F">
      <w:pPr>
        <w:shd w:val="clear" w:color="auto" w:fill="FFFFFF"/>
        <w:tabs>
          <w:tab w:val="left" w:pos="619"/>
        </w:tabs>
        <w:ind w:firstLine="567"/>
        <w:jc w:val="both"/>
      </w:pPr>
      <w:r w:rsidRPr="00CF4C86">
        <w:rPr>
          <w:spacing w:val="-3"/>
        </w:rPr>
        <w:t xml:space="preserve">8. </w:t>
      </w:r>
      <w:r w:rsidRPr="00CF4C86">
        <w:rPr>
          <w:spacing w:val="12"/>
        </w:rPr>
        <w:t xml:space="preserve">Функции главного распорядителя средств субсидий возлагаются на </w:t>
      </w:r>
      <w:r w:rsidRPr="00CF4C86">
        <w:rPr>
          <w:spacing w:val="8"/>
        </w:rPr>
        <w:t>Администрацию Ильинского муниципального района.</w:t>
      </w:r>
    </w:p>
    <w:p w:rsidR="00FC3C6F" w:rsidRPr="00CF4C86" w:rsidRDefault="00FC3C6F" w:rsidP="00FC3C6F">
      <w:pPr>
        <w:shd w:val="clear" w:color="auto" w:fill="FFFFFF"/>
        <w:tabs>
          <w:tab w:val="left" w:pos="696"/>
        </w:tabs>
        <w:ind w:firstLine="567"/>
        <w:jc w:val="both"/>
      </w:pPr>
      <w:r w:rsidRPr="00CF4C86">
        <w:rPr>
          <w:spacing w:val="-2"/>
        </w:rPr>
        <w:t xml:space="preserve">9. </w:t>
      </w:r>
      <w:r w:rsidRPr="00CF4C86">
        <w:rPr>
          <w:spacing w:val="6"/>
        </w:rPr>
        <w:t>Администрация Ильинского муниципального</w:t>
      </w:r>
      <w:r w:rsidRPr="00CF4C86">
        <w:rPr>
          <w:spacing w:val="5"/>
        </w:rPr>
        <w:t xml:space="preserve"> района на    основании     заключенных соглашений </w:t>
      </w:r>
      <w:r w:rsidRPr="00CF4C86">
        <w:rPr>
          <w:spacing w:val="7"/>
        </w:rPr>
        <w:t xml:space="preserve">(договоров, контрактов) в пределах     бюджетных ассигнований, </w:t>
      </w:r>
      <w:r w:rsidRPr="00CF4C86">
        <w:rPr>
          <w:spacing w:val="12"/>
        </w:rPr>
        <w:t xml:space="preserve">предусмотренных сводной бюджетной росписью и лимитов бюджетных </w:t>
      </w:r>
      <w:r w:rsidRPr="00CF4C86">
        <w:rPr>
          <w:spacing w:val="4"/>
        </w:rPr>
        <w:t xml:space="preserve">ассигнований   производит   перечисление субсидий на лицевой счет </w:t>
      </w:r>
      <w:r w:rsidRPr="00CF4C86">
        <w:rPr>
          <w:spacing w:val="8"/>
        </w:rPr>
        <w:t>получателя бюджетных средств.</w:t>
      </w:r>
    </w:p>
    <w:p w:rsidR="00FC3C6F" w:rsidRPr="00CF4C86" w:rsidRDefault="00FC3C6F" w:rsidP="00FC3C6F">
      <w:pPr>
        <w:shd w:val="clear" w:color="auto" w:fill="FFFFFF"/>
        <w:tabs>
          <w:tab w:val="left" w:pos="557"/>
        </w:tabs>
        <w:ind w:firstLine="567"/>
        <w:jc w:val="both"/>
      </w:pPr>
      <w:r w:rsidRPr="00CF4C86">
        <w:rPr>
          <w:spacing w:val="-2"/>
        </w:rPr>
        <w:t xml:space="preserve">10.  </w:t>
      </w:r>
      <w:r w:rsidRPr="00CF4C86">
        <w:rPr>
          <w:spacing w:val="9"/>
        </w:rPr>
        <w:t xml:space="preserve">Контроль за выполнением целей и условий предоставления субсидий, </w:t>
      </w:r>
      <w:r w:rsidRPr="00CF4C86">
        <w:rPr>
          <w:spacing w:val="6"/>
        </w:rPr>
        <w:t xml:space="preserve">а    также    за    целевым    использованием    субсидий, предоставленных </w:t>
      </w:r>
      <w:r w:rsidRPr="00CF4C86">
        <w:rPr>
          <w:spacing w:val="7"/>
        </w:rPr>
        <w:t xml:space="preserve">юридическим лицам (муниципальные унитарные предприятия) возлагается </w:t>
      </w:r>
      <w:r w:rsidRPr="00CF4C86">
        <w:rPr>
          <w:spacing w:val="8"/>
        </w:rPr>
        <w:t xml:space="preserve">на финансовый отдел   Ильинского   </w:t>
      </w:r>
      <w:r w:rsidRPr="00CF4C86">
        <w:rPr>
          <w:spacing w:val="7"/>
        </w:rPr>
        <w:t>муниципального района.</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11. Учет операций, связанных с использованием субсидий, осуществляется на счетах получателей.</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12. Получатели субсидий расходуют их на цели, указанные в пункте 3 настоящего Порядка.</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13. В случае использования получателями субсидий не по целевому назначению, а также при нарушении условий, установленных при их предоставлении, соответствующие средства подлежат возврату в бюджет Ильинского муниципального района в течение одного месяца с момента подписания акта проверки.</w:t>
      </w:r>
    </w:p>
    <w:p w:rsidR="00FC3C6F" w:rsidRPr="00CF4C86" w:rsidRDefault="00FC3C6F" w:rsidP="00FC3C6F">
      <w:pPr>
        <w:pStyle w:val="ConsPlusNormal"/>
        <w:ind w:firstLine="540"/>
        <w:jc w:val="both"/>
        <w:rPr>
          <w:rFonts w:ascii="Times New Roman" w:hAnsi="Times New Roman" w:cs="Times New Roman"/>
          <w:sz w:val="24"/>
          <w:szCs w:val="24"/>
        </w:rPr>
      </w:pPr>
      <w:r w:rsidRPr="00CF4C86">
        <w:rPr>
          <w:rFonts w:ascii="Times New Roman" w:hAnsi="Times New Roman" w:cs="Times New Roman"/>
          <w:sz w:val="24"/>
          <w:szCs w:val="24"/>
        </w:rPr>
        <w:t xml:space="preserve">14. Не использованный по итогам текущего финансового года остаток субсидии подлежит возврату в бюджет Ильинского муниципального района в соответствии с </w:t>
      </w:r>
      <w:r w:rsidRPr="00CF4C86">
        <w:rPr>
          <w:rFonts w:ascii="Times New Roman" w:hAnsi="Times New Roman" w:cs="Times New Roman"/>
          <w:sz w:val="24"/>
          <w:szCs w:val="24"/>
        </w:rPr>
        <w:lastRenderedPageBreak/>
        <w:t>требованиями бюджетного законодательства.</w:t>
      </w:r>
    </w:p>
    <w:p w:rsidR="00CF4C86" w:rsidRDefault="00CF4C86" w:rsidP="00FC3C6F">
      <w:pPr>
        <w:pStyle w:val="ConsPlusNormal"/>
        <w:jc w:val="right"/>
        <w:outlineLvl w:val="1"/>
        <w:rPr>
          <w:rFonts w:ascii="Times New Roman" w:hAnsi="Times New Roman" w:cs="Times New Roman"/>
        </w:rPr>
      </w:pPr>
    </w:p>
    <w:p w:rsidR="00ED2539" w:rsidRDefault="00ED2539" w:rsidP="00FC3C6F">
      <w:pPr>
        <w:pStyle w:val="ConsPlusNormal"/>
        <w:jc w:val="right"/>
        <w:outlineLvl w:val="1"/>
        <w:rPr>
          <w:rFonts w:ascii="Times New Roman" w:hAnsi="Times New Roman" w:cs="Times New Roman"/>
        </w:rPr>
      </w:pPr>
    </w:p>
    <w:p w:rsidR="00ED2539" w:rsidRDefault="00ED2539" w:rsidP="00FC3C6F">
      <w:pPr>
        <w:pStyle w:val="ConsPlusNormal"/>
        <w:jc w:val="right"/>
        <w:outlineLvl w:val="1"/>
        <w:rPr>
          <w:rFonts w:ascii="Times New Roman" w:hAnsi="Times New Roman" w:cs="Times New Roman"/>
        </w:rPr>
      </w:pPr>
    </w:p>
    <w:p w:rsidR="00FC3C6F" w:rsidRPr="0066079D" w:rsidRDefault="00FC3C6F" w:rsidP="00FC3C6F">
      <w:pPr>
        <w:pStyle w:val="ConsPlusNormal"/>
        <w:jc w:val="right"/>
        <w:outlineLvl w:val="1"/>
        <w:rPr>
          <w:rFonts w:ascii="Times New Roman" w:hAnsi="Times New Roman" w:cs="Times New Roman"/>
        </w:rPr>
      </w:pPr>
      <w:r w:rsidRPr="0066079D">
        <w:rPr>
          <w:rFonts w:ascii="Times New Roman" w:hAnsi="Times New Roman" w:cs="Times New Roman"/>
        </w:rPr>
        <w:t>Приложение 1</w:t>
      </w:r>
    </w:p>
    <w:p w:rsidR="00FC3C6F" w:rsidRDefault="00FC3C6F" w:rsidP="00FC3C6F">
      <w:pPr>
        <w:pStyle w:val="ConsPlusNormal"/>
        <w:jc w:val="right"/>
        <w:rPr>
          <w:rFonts w:ascii="Times New Roman" w:hAnsi="Times New Roman" w:cs="Times New Roman"/>
          <w:bCs/>
        </w:rPr>
      </w:pPr>
      <w:r w:rsidRPr="0066079D">
        <w:rPr>
          <w:rFonts w:ascii="Times New Roman" w:hAnsi="Times New Roman" w:cs="Times New Roman"/>
        </w:rPr>
        <w:t>к Порядку</w:t>
      </w:r>
      <w:r w:rsidRPr="00400BD1">
        <w:rPr>
          <w:rFonts w:ascii="Times New Roman" w:hAnsi="Times New Roman" w:cs="Times New Roman"/>
          <w:b/>
          <w:bCs/>
          <w:sz w:val="28"/>
          <w:szCs w:val="28"/>
        </w:rPr>
        <w:t xml:space="preserve"> </w:t>
      </w:r>
      <w:r w:rsidRPr="00400BD1">
        <w:rPr>
          <w:rFonts w:ascii="Times New Roman" w:hAnsi="Times New Roman" w:cs="Times New Roman"/>
          <w:bCs/>
        </w:rPr>
        <w:t xml:space="preserve">предоставления и расходования </w:t>
      </w:r>
    </w:p>
    <w:p w:rsidR="00FC3C6F" w:rsidRDefault="00FC3C6F" w:rsidP="00FC3C6F">
      <w:pPr>
        <w:pStyle w:val="ConsPlusNormal"/>
        <w:jc w:val="right"/>
        <w:rPr>
          <w:rFonts w:ascii="Times New Roman" w:hAnsi="Times New Roman" w:cs="Times New Roman"/>
          <w:bCs/>
        </w:rPr>
      </w:pPr>
      <w:r w:rsidRPr="00400BD1">
        <w:rPr>
          <w:rFonts w:ascii="Times New Roman" w:hAnsi="Times New Roman" w:cs="Times New Roman"/>
          <w:bCs/>
        </w:rPr>
        <w:t>в 201</w:t>
      </w:r>
      <w:r>
        <w:rPr>
          <w:rFonts w:ascii="Times New Roman" w:hAnsi="Times New Roman" w:cs="Times New Roman"/>
          <w:bCs/>
        </w:rPr>
        <w:t>6</w:t>
      </w:r>
      <w:r w:rsidRPr="00400BD1">
        <w:rPr>
          <w:rFonts w:ascii="Times New Roman" w:hAnsi="Times New Roman" w:cs="Times New Roman"/>
          <w:bCs/>
        </w:rPr>
        <w:t xml:space="preserve"> году субсидий муниципальным унитарным предприятиям </w:t>
      </w:r>
    </w:p>
    <w:p w:rsidR="00FC3C6F" w:rsidRDefault="00FC3C6F" w:rsidP="00FC3C6F">
      <w:pPr>
        <w:pStyle w:val="ConsPlusNormal"/>
        <w:jc w:val="right"/>
        <w:rPr>
          <w:rFonts w:ascii="Times New Roman" w:hAnsi="Times New Roman" w:cs="Times New Roman"/>
          <w:bCs/>
        </w:rPr>
      </w:pPr>
      <w:r w:rsidRPr="00400BD1">
        <w:rPr>
          <w:rFonts w:ascii="Times New Roman" w:hAnsi="Times New Roman" w:cs="Times New Roman"/>
          <w:bCs/>
        </w:rPr>
        <w:t>из бюджета Ильинского муниципального района на реализацию</w:t>
      </w:r>
    </w:p>
    <w:p w:rsidR="00FC3C6F" w:rsidRDefault="00FC3C6F" w:rsidP="00FC3C6F">
      <w:pPr>
        <w:pStyle w:val="ConsPlusNormal"/>
        <w:jc w:val="right"/>
        <w:rPr>
          <w:rFonts w:ascii="Times New Roman" w:hAnsi="Times New Roman" w:cs="Times New Roman"/>
          <w:bCs/>
        </w:rPr>
      </w:pPr>
      <w:r w:rsidRPr="00400BD1">
        <w:rPr>
          <w:rFonts w:ascii="Times New Roman" w:hAnsi="Times New Roman" w:cs="Times New Roman"/>
          <w:bCs/>
        </w:rPr>
        <w:t xml:space="preserve"> мероприятий по подготовке объектов теплоснабжения, находящихся</w:t>
      </w:r>
    </w:p>
    <w:p w:rsidR="00FC3C6F" w:rsidRPr="00400BD1" w:rsidRDefault="00FC3C6F" w:rsidP="00FC3C6F">
      <w:pPr>
        <w:pStyle w:val="ConsPlusNormal"/>
        <w:jc w:val="right"/>
        <w:rPr>
          <w:rFonts w:ascii="Times New Roman" w:hAnsi="Times New Roman" w:cs="Times New Roman"/>
          <w:bCs/>
        </w:rPr>
      </w:pPr>
      <w:r w:rsidRPr="00400BD1">
        <w:rPr>
          <w:rFonts w:ascii="Times New Roman" w:hAnsi="Times New Roman" w:cs="Times New Roman"/>
          <w:bCs/>
        </w:rPr>
        <w:t xml:space="preserve"> в муниципальной собственности, к работе в зимних условиях 201</w:t>
      </w:r>
      <w:r>
        <w:rPr>
          <w:rFonts w:ascii="Times New Roman" w:hAnsi="Times New Roman" w:cs="Times New Roman"/>
          <w:bCs/>
        </w:rPr>
        <w:t>6</w:t>
      </w:r>
      <w:r w:rsidRPr="00400BD1">
        <w:rPr>
          <w:rFonts w:ascii="Times New Roman" w:hAnsi="Times New Roman" w:cs="Times New Roman"/>
          <w:bCs/>
        </w:rPr>
        <w:t>-201</w:t>
      </w:r>
      <w:r>
        <w:rPr>
          <w:rFonts w:ascii="Times New Roman" w:hAnsi="Times New Roman" w:cs="Times New Roman"/>
          <w:bCs/>
        </w:rPr>
        <w:t>7</w:t>
      </w:r>
      <w:r w:rsidRPr="00400BD1">
        <w:rPr>
          <w:rFonts w:ascii="Times New Roman" w:hAnsi="Times New Roman" w:cs="Times New Roman"/>
          <w:bCs/>
        </w:rPr>
        <w:t xml:space="preserve"> годов</w:t>
      </w:r>
    </w:p>
    <w:p w:rsidR="00FC3C6F" w:rsidRPr="0066079D" w:rsidRDefault="00FC3C6F" w:rsidP="00FC3C6F">
      <w:pPr>
        <w:pStyle w:val="ConsPlusNormal"/>
        <w:jc w:val="right"/>
        <w:rPr>
          <w:rFonts w:ascii="Times New Roman" w:hAnsi="Times New Roman" w:cs="Times New Roman"/>
        </w:rPr>
      </w:pPr>
    </w:p>
    <w:p w:rsidR="00FC3C6F" w:rsidRDefault="00FC3C6F" w:rsidP="00FC3C6F">
      <w:pPr>
        <w:pStyle w:val="ConsPlusNormal"/>
        <w:jc w:val="center"/>
        <w:rPr>
          <w:rFonts w:ascii="Times New Roman" w:hAnsi="Times New Roman" w:cs="Times New Roman"/>
          <w:sz w:val="28"/>
          <w:szCs w:val="28"/>
        </w:rPr>
      </w:pPr>
    </w:p>
    <w:p w:rsidR="00FC3C6F" w:rsidRPr="00400BD1" w:rsidRDefault="00FC3C6F" w:rsidP="00FC3C6F">
      <w:pPr>
        <w:pStyle w:val="ConsPlusNormal"/>
        <w:jc w:val="center"/>
        <w:rPr>
          <w:rFonts w:ascii="Times New Roman" w:hAnsi="Times New Roman" w:cs="Times New Roman"/>
          <w:b/>
          <w:sz w:val="28"/>
          <w:szCs w:val="28"/>
        </w:rPr>
      </w:pPr>
      <w:bookmarkStart w:id="2" w:name="Par104"/>
      <w:bookmarkEnd w:id="2"/>
      <w:r w:rsidRPr="00400BD1">
        <w:rPr>
          <w:rFonts w:ascii="Times New Roman" w:hAnsi="Times New Roman" w:cs="Times New Roman"/>
          <w:b/>
          <w:sz w:val="28"/>
          <w:szCs w:val="28"/>
        </w:rPr>
        <w:t>ТИПОВОЕ СОГЛАШЕНИЕ</w:t>
      </w:r>
    </w:p>
    <w:p w:rsidR="00FC3C6F" w:rsidRPr="00400BD1" w:rsidRDefault="00FC3C6F" w:rsidP="00FC3C6F">
      <w:pPr>
        <w:pStyle w:val="ConsPlusNormal"/>
        <w:jc w:val="center"/>
        <w:rPr>
          <w:rFonts w:ascii="Times New Roman" w:hAnsi="Times New Roman" w:cs="Times New Roman"/>
          <w:b/>
          <w:sz w:val="28"/>
          <w:szCs w:val="28"/>
        </w:rPr>
      </w:pPr>
      <w:r w:rsidRPr="00400BD1">
        <w:rPr>
          <w:rFonts w:ascii="Times New Roman" w:hAnsi="Times New Roman" w:cs="Times New Roman"/>
          <w:b/>
          <w:sz w:val="28"/>
          <w:szCs w:val="28"/>
        </w:rPr>
        <w:t>на предоставление Субсидий</w:t>
      </w:r>
    </w:p>
    <w:p w:rsidR="00FC3C6F" w:rsidRPr="00400BD1" w:rsidRDefault="00FC3C6F" w:rsidP="00FC3C6F">
      <w:pPr>
        <w:pStyle w:val="ConsPlusNormal"/>
        <w:rPr>
          <w:rFonts w:ascii="Times New Roman" w:hAnsi="Times New Roman" w:cs="Times New Roman"/>
          <w:b/>
          <w:sz w:val="28"/>
          <w:szCs w:val="28"/>
        </w:rPr>
      </w:pPr>
    </w:p>
    <w:p w:rsidR="00FC3C6F" w:rsidRDefault="00FC3C6F" w:rsidP="00FC3C6F">
      <w:pPr>
        <w:pStyle w:val="ConsPlusNonformat"/>
        <w:jc w:val="center"/>
        <w:rPr>
          <w:rFonts w:ascii="Times New Roman" w:hAnsi="Times New Roman" w:cs="Times New Roman"/>
          <w:sz w:val="28"/>
          <w:szCs w:val="28"/>
        </w:rPr>
      </w:pPr>
      <w:r>
        <w:rPr>
          <w:rFonts w:ascii="Times New Roman" w:hAnsi="Times New Roman" w:cs="Times New Roman"/>
          <w:sz w:val="28"/>
          <w:szCs w:val="28"/>
        </w:rPr>
        <w:t>п. Ильинское-Хованское                                               «____» _________ 2016 г.</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Ильинского муниципального района, именуемая в дальнейшем администрация, в лице заместителя главы администрации ______________________, действующего на основании Положения, с одной стороны, и ________________________________________________________, именуемое в дальнейшем Получатель субсидии, в лице ___________________________________________________________________, действующего на основании ____________, с другой стороны, а вместе в дальнейшем именуемые Стороны, заключили настоящее соглашение о нижеследующем:</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center"/>
        <w:outlineLvl w:val="2"/>
        <w:rPr>
          <w:rFonts w:ascii="Times New Roman" w:hAnsi="Times New Roman" w:cs="Times New Roman"/>
          <w:sz w:val="28"/>
          <w:szCs w:val="28"/>
        </w:rPr>
      </w:pPr>
      <w:bookmarkStart w:id="3" w:name="Par111"/>
      <w:bookmarkEnd w:id="3"/>
      <w:r w:rsidRPr="00400BD1">
        <w:rPr>
          <w:rFonts w:ascii="Times New Roman" w:hAnsi="Times New Roman" w:cs="Times New Roman"/>
          <w:b/>
          <w:sz w:val="28"/>
          <w:szCs w:val="28"/>
        </w:rPr>
        <w:t>1. Предмет соглашения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Администрация предоставляет Субсидию </w:t>
      </w:r>
      <w:r w:rsidRPr="00535432">
        <w:rPr>
          <w:rFonts w:ascii="Times New Roman" w:hAnsi="Times New Roman" w:cs="Times New Roman"/>
          <w:bCs/>
          <w:sz w:val="28"/>
          <w:szCs w:val="28"/>
        </w:rPr>
        <w:t>муниципальн</w:t>
      </w:r>
      <w:r>
        <w:rPr>
          <w:rFonts w:ascii="Times New Roman" w:hAnsi="Times New Roman" w:cs="Times New Roman"/>
          <w:bCs/>
          <w:sz w:val="28"/>
          <w:szCs w:val="28"/>
        </w:rPr>
        <w:t>ому</w:t>
      </w:r>
      <w:r w:rsidRPr="00535432">
        <w:rPr>
          <w:rFonts w:ascii="Times New Roman" w:hAnsi="Times New Roman" w:cs="Times New Roman"/>
          <w:bCs/>
          <w:sz w:val="28"/>
          <w:szCs w:val="28"/>
        </w:rPr>
        <w:t xml:space="preserve"> унитарн</w:t>
      </w:r>
      <w:r>
        <w:rPr>
          <w:rFonts w:ascii="Times New Roman" w:hAnsi="Times New Roman" w:cs="Times New Roman"/>
          <w:bCs/>
          <w:sz w:val="28"/>
          <w:szCs w:val="28"/>
        </w:rPr>
        <w:t>о</w:t>
      </w:r>
      <w:r w:rsidRPr="00535432">
        <w:rPr>
          <w:rFonts w:ascii="Times New Roman" w:hAnsi="Times New Roman" w:cs="Times New Roman"/>
          <w:bCs/>
          <w:sz w:val="28"/>
          <w:szCs w:val="28"/>
        </w:rPr>
        <w:t>м</w:t>
      </w:r>
      <w:r>
        <w:rPr>
          <w:rFonts w:ascii="Times New Roman" w:hAnsi="Times New Roman" w:cs="Times New Roman"/>
          <w:bCs/>
          <w:sz w:val="28"/>
          <w:szCs w:val="28"/>
        </w:rPr>
        <w:t>у</w:t>
      </w:r>
      <w:r w:rsidRPr="00535432">
        <w:rPr>
          <w:rFonts w:ascii="Times New Roman" w:hAnsi="Times New Roman" w:cs="Times New Roman"/>
          <w:bCs/>
          <w:sz w:val="28"/>
          <w:szCs w:val="28"/>
        </w:rPr>
        <w:t xml:space="preserve"> предприяти</w:t>
      </w:r>
      <w:r>
        <w:rPr>
          <w:rFonts w:ascii="Times New Roman" w:hAnsi="Times New Roman" w:cs="Times New Roman"/>
          <w:bCs/>
          <w:sz w:val="28"/>
          <w:szCs w:val="28"/>
        </w:rPr>
        <w:t>ю</w:t>
      </w:r>
      <w:r w:rsidRPr="00535432">
        <w:rPr>
          <w:rFonts w:ascii="Times New Roman" w:hAnsi="Times New Roman" w:cs="Times New Roman"/>
          <w:bCs/>
          <w:sz w:val="28"/>
          <w:szCs w:val="28"/>
        </w:rPr>
        <w:t xml:space="preserve">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w:t>
      </w:r>
      <w:r>
        <w:rPr>
          <w:rFonts w:ascii="Times New Roman" w:hAnsi="Times New Roman" w:cs="Times New Roman"/>
          <w:bCs/>
          <w:sz w:val="28"/>
          <w:szCs w:val="28"/>
        </w:rPr>
        <w:t>6</w:t>
      </w:r>
      <w:r w:rsidRPr="00535432">
        <w:rPr>
          <w:rFonts w:ascii="Times New Roman" w:hAnsi="Times New Roman" w:cs="Times New Roman"/>
          <w:bCs/>
          <w:sz w:val="28"/>
          <w:szCs w:val="28"/>
        </w:rPr>
        <w:t>-201</w:t>
      </w:r>
      <w:r>
        <w:rPr>
          <w:rFonts w:ascii="Times New Roman" w:hAnsi="Times New Roman" w:cs="Times New Roman"/>
          <w:bCs/>
          <w:sz w:val="28"/>
          <w:szCs w:val="28"/>
        </w:rPr>
        <w:t>7</w:t>
      </w:r>
      <w:r w:rsidRPr="00535432">
        <w:rPr>
          <w:rFonts w:ascii="Times New Roman" w:hAnsi="Times New Roman" w:cs="Times New Roman"/>
          <w:bCs/>
          <w:sz w:val="28"/>
          <w:szCs w:val="28"/>
        </w:rPr>
        <w:t xml:space="preserve"> годов</w:t>
      </w:r>
      <w:r>
        <w:rPr>
          <w:rFonts w:ascii="Times New Roman" w:hAnsi="Times New Roman" w:cs="Times New Roman"/>
          <w:sz w:val="28"/>
          <w:szCs w:val="28"/>
        </w:rPr>
        <w:t>.</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Основанием предоставления Субсидий являются следующие документы:</w:t>
      </w:r>
    </w:p>
    <w:p w:rsidR="00FC3C6F" w:rsidRPr="00F47BCA" w:rsidRDefault="00FC3C6F" w:rsidP="00FC3C6F">
      <w:pPr>
        <w:pStyle w:val="ConsPlusNormal"/>
        <w:ind w:firstLine="540"/>
        <w:jc w:val="both"/>
        <w:rPr>
          <w:rFonts w:ascii="Times New Roman" w:hAnsi="Times New Roman" w:cs="Times New Roman"/>
          <w:sz w:val="28"/>
          <w:szCs w:val="28"/>
        </w:rPr>
      </w:pPr>
      <w:r w:rsidRPr="00F47BCA">
        <w:rPr>
          <w:rFonts w:ascii="Times New Roman" w:hAnsi="Times New Roman" w:cs="Times New Roman"/>
          <w:sz w:val="28"/>
          <w:szCs w:val="28"/>
        </w:rPr>
        <w:t>- решение Совета Ильинского муниципального района «О бюджете Ильинского муниципального района на 2016 год и на плановый период 2017 и 2018 годов» от 12.12.2014 №___ (в действующей редакции);</w:t>
      </w:r>
    </w:p>
    <w:p w:rsidR="00FC3C6F" w:rsidRDefault="00FC3C6F" w:rsidP="00FC3C6F">
      <w:pPr>
        <w:pStyle w:val="ConsPlusNormal"/>
        <w:jc w:val="both"/>
        <w:rPr>
          <w:rFonts w:ascii="Times New Roman" w:hAnsi="Times New Roman" w:cs="Times New Roman"/>
          <w:sz w:val="28"/>
          <w:szCs w:val="28"/>
        </w:rPr>
      </w:pPr>
      <w:r w:rsidRPr="00400BD1">
        <w:rPr>
          <w:rFonts w:ascii="Times New Roman" w:hAnsi="Times New Roman" w:cs="Times New Roman"/>
          <w:sz w:val="28"/>
          <w:szCs w:val="28"/>
        </w:rPr>
        <w:t xml:space="preserve">- постановление администрации Ильинского муниципального района от </w:t>
      </w:r>
      <w:r>
        <w:rPr>
          <w:rFonts w:ascii="Times New Roman" w:hAnsi="Times New Roman" w:cs="Times New Roman"/>
          <w:sz w:val="28"/>
          <w:szCs w:val="28"/>
        </w:rPr>
        <w:t>12.09.2016</w:t>
      </w:r>
      <w:r w:rsidRPr="00400BD1">
        <w:rPr>
          <w:rFonts w:ascii="Times New Roman" w:hAnsi="Times New Roman" w:cs="Times New Roman"/>
          <w:sz w:val="28"/>
          <w:szCs w:val="28"/>
        </w:rPr>
        <w:t xml:space="preserve"> №</w:t>
      </w:r>
      <w:r>
        <w:rPr>
          <w:rFonts w:ascii="Times New Roman" w:hAnsi="Times New Roman" w:cs="Times New Roman"/>
          <w:sz w:val="28"/>
          <w:szCs w:val="28"/>
        </w:rPr>
        <w:t>__</w:t>
      </w:r>
      <w:r w:rsidRPr="00400BD1">
        <w:rPr>
          <w:rFonts w:ascii="Times New Roman" w:hAnsi="Times New Roman" w:cs="Times New Roman"/>
          <w:sz w:val="28"/>
          <w:szCs w:val="28"/>
        </w:rPr>
        <w:t xml:space="preserve"> «О Порядке</w:t>
      </w:r>
      <w:r w:rsidRPr="00400BD1">
        <w:rPr>
          <w:sz w:val="28"/>
          <w:szCs w:val="28"/>
        </w:rPr>
        <w:t xml:space="preserve"> </w:t>
      </w:r>
      <w:r w:rsidRPr="00400BD1">
        <w:rPr>
          <w:rFonts w:ascii="Times New Roman" w:hAnsi="Times New Roman" w:cs="Times New Roman"/>
          <w:bCs/>
          <w:sz w:val="28"/>
          <w:szCs w:val="28"/>
        </w:rPr>
        <w:t>предоставления и расходования в 201</w:t>
      </w:r>
      <w:r>
        <w:rPr>
          <w:rFonts w:ascii="Times New Roman" w:hAnsi="Times New Roman" w:cs="Times New Roman"/>
          <w:bCs/>
          <w:sz w:val="28"/>
          <w:szCs w:val="28"/>
        </w:rPr>
        <w:t>6</w:t>
      </w:r>
      <w:r w:rsidRPr="00400BD1">
        <w:rPr>
          <w:rFonts w:ascii="Times New Roman" w:hAnsi="Times New Roman" w:cs="Times New Roman"/>
          <w:bCs/>
          <w:sz w:val="28"/>
          <w:szCs w:val="28"/>
        </w:rPr>
        <w:t xml:space="preserve"> году субсидий муниципальным унитарным предприятиям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w:t>
      </w:r>
      <w:r>
        <w:rPr>
          <w:rFonts w:ascii="Times New Roman" w:hAnsi="Times New Roman" w:cs="Times New Roman"/>
          <w:bCs/>
          <w:sz w:val="28"/>
          <w:szCs w:val="28"/>
        </w:rPr>
        <w:t>6</w:t>
      </w:r>
      <w:r w:rsidRPr="00400BD1">
        <w:rPr>
          <w:rFonts w:ascii="Times New Roman" w:hAnsi="Times New Roman" w:cs="Times New Roman"/>
          <w:bCs/>
          <w:sz w:val="28"/>
          <w:szCs w:val="28"/>
        </w:rPr>
        <w:t>-201</w:t>
      </w:r>
      <w:r>
        <w:rPr>
          <w:rFonts w:ascii="Times New Roman" w:hAnsi="Times New Roman" w:cs="Times New Roman"/>
          <w:bCs/>
          <w:sz w:val="28"/>
          <w:szCs w:val="28"/>
        </w:rPr>
        <w:t>7</w:t>
      </w:r>
      <w:r w:rsidRPr="00400BD1">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w:t>
      </w:r>
      <w:r>
        <w:rPr>
          <w:rFonts w:ascii="Times New Roman" w:hAnsi="Times New Roman" w:cs="Times New Roman"/>
          <w:sz w:val="28"/>
          <w:szCs w:val="28"/>
        </w:rPr>
        <w:t>(далее по тексту - Порядок).</w:t>
      </w: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center"/>
        <w:outlineLvl w:val="2"/>
        <w:rPr>
          <w:rFonts w:ascii="Times New Roman" w:hAnsi="Times New Roman" w:cs="Times New Roman"/>
          <w:sz w:val="28"/>
          <w:szCs w:val="28"/>
        </w:rPr>
      </w:pPr>
      <w:bookmarkStart w:id="4" w:name="Par120"/>
      <w:bookmarkEnd w:id="4"/>
      <w:r w:rsidRPr="00400BD1">
        <w:rPr>
          <w:rFonts w:ascii="Times New Roman" w:hAnsi="Times New Roman" w:cs="Times New Roman"/>
          <w:b/>
          <w:sz w:val="28"/>
          <w:szCs w:val="28"/>
        </w:rPr>
        <w:t>2. Права и обязанности Сторон, порядок расчета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Получатель субсидии: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Собственными силами или с привлечением сторонних организаций осуществляет реализацию мероприятий </w:t>
      </w:r>
      <w:r w:rsidRPr="00535432">
        <w:rPr>
          <w:rFonts w:ascii="Times New Roman" w:hAnsi="Times New Roman" w:cs="Times New Roman"/>
          <w:bCs/>
          <w:sz w:val="28"/>
          <w:szCs w:val="28"/>
        </w:rPr>
        <w:t>по подготовке объектов теплоснабжения, находящихся в муниципальной собственности, к работе в зимних условиях 201</w:t>
      </w:r>
      <w:r>
        <w:rPr>
          <w:rFonts w:ascii="Times New Roman" w:hAnsi="Times New Roman" w:cs="Times New Roman"/>
          <w:bCs/>
          <w:sz w:val="28"/>
          <w:szCs w:val="28"/>
        </w:rPr>
        <w:t>6</w:t>
      </w:r>
      <w:r w:rsidRPr="00535432">
        <w:rPr>
          <w:rFonts w:ascii="Times New Roman" w:hAnsi="Times New Roman" w:cs="Times New Roman"/>
          <w:bCs/>
          <w:sz w:val="28"/>
          <w:szCs w:val="28"/>
        </w:rPr>
        <w:t>-201</w:t>
      </w:r>
      <w:r>
        <w:rPr>
          <w:rFonts w:ascii="Times New Roman" w:hAnsi="Times New Roman" w:cs="Times New Roman"/>
          <w:bCs/>
          <w:sz w:val="28"/>
          <w:szCs w:val="28"/>
        </w:rPr>
        <w:t>7</w:t>
      </w:r>
      <w:r w:rsidRPr="00535432">
        <w:rPr>
          <w:rFonts w:ascii="Times New Roman" w:hAnsi="Times New Roman" w:cs="Times New Roman"/>
          <w:bCs/>
          <w:sz w:val="28"/>
          <w:szCs w:val="28"/>
        </w:rPr>
        <w:t xml:space="preserve"> годов</w:t>
      </w:r>
      <w:r>
        <w:rPr>
          <w:rFonts w:ascii="Times New Roman" w:hAnsi="Times New Roman" w:cs="Times New Roman"/>
          <w:bCs/>
          <w:sz w:val="28"/>
          <w:szCs w:val="28"/>
        </w:rPr>
        <w:t>.</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Приобретает материальные ресурсы для реализации Мероприятий в соответствии с Федеральным законом от 18.07.2011 № 223-ФЗ «О закупках товаров, работ, услуг отдельными видами юридических лиц» и Положением о закупке товаров, работ, услуг, разработанным Получателем субсидии в соответствии с указанным Федеральным законом.</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Ежеквартально до 10 числа месяца, следующего за отчетным кварталом, представляет в Управление отчет об использовании Субсидии с приложением копий документов (договоры на поставку материальных ресурсов, счета-фактуры, накладные, платежные поручения об оплате), подтверждающих произведенные расходы.</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Перечисляет на расчетный счет Получателя субсидии Субсидию в соответствии со сводной бюджетной росписью бюджета Ильинского муниципального района и лимитами бюджетных обязательств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Осуществляет обязательный контроль соблюдения Получателем субсидии условий, целей и порядка предоставления Субсидий.</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В целях проведения контрольных мероприятий Администрация за 5 рабочих дней до их проведения письменно уведомляет Получателя субсидий о проведении контрольных мероприятий, с указанием перечня контрольных мероприятий и проверяемой документации.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По результатам контрольных мероприятий в течение 10 рабочих дней по их окончании составляется Акт, который подписывается обеими Сторонами.</w:t>
      </w: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center"/>
        <w:outlineLvl w:val="2"/>
        <w:rPr>
          <w:rFonts w:ascii="Times New Roman" w:hAnsi="Times New Roman" w:cs="Times New Roman"/>
          <w:sz w:val="28"/>
          <w:szCs w:val="28"/>
        </w:rPr>
      </w:pPr>
      <w:bookmarkStart w:id="5" w:name="Par139"/>
      <w:bookmarkEnd w:id="5"/>
      <w:r w:rsidRPr="00400BD1">
        <w:rPr>
          <w:rFonts w:ascii="Times New Roman" w:hAnsi="Times New Roman" w:cs="Times New Roman"/>
          <w:b/>
          <w:sz w:val="28"/>
          <w:szCs w:val="28"/>
        </w:rPr>
        <w:t>3. Ответственность Сторон</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За неисполнение или ненадлежащее исполнение Сторонами своих обязательств по настоящему договору Стороны несут ответственность, предусмотренную действующим законодательством.</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случае выявления по итогам проведенных проверок факта нарушения Получателем субсидии условий, целей и порядка предоставления Субсидий, Получатель субсидий устраняет выявленные нарушения в срок, установленный актом проверки. В случае невозможности устранить выявленные в результате контрольных мероприятий нарушения, излишне выплаченные суммы подлежат возврату Администрации в соответствии с актом проверки на банковские реквизиты, указанные в договоре на предоставление Субсидии, в течение 30 дней со дня подписания акта проверки.</w:t>
      </w:r>
    </w:p>
    <w:p w:rsidR="00FC3C6F" w:rsidRDefault="00FC3C6F" w:rsidP="00FC3C6F">
      <w:pPr>
        <w:pStyle w:val="ConsPlusNormal"/>
        <w:rPr>
          <w:rFonts w:ascii="Times New Roman" w:hAnsi="Times New Roman" w:cs="Times New Roman"/>
          <w:sz w:val="28"/>
          <w:szCs w:val="28"/>
        </w:rPr>
      </w:pPr>
    </w:p>
    <w:p w:rsidR="00FC3C6F" w:rsidRPr="00400BD1" w:rsidRDefault="00FC3C6F" w:rsidP="00FC3C6F">
      <w:pPr>
        <w:pStyle w:val="ConsPlusNormal"/>
        <w:jc w:val="center"/>
        <w:outlineLvl w:val="2"/>
        <w:rPr>
          <w:rFonts w:ascii="Times New Roman" w:hAnsi="Times New Roman" w:cs="Times New Roman"/>
          <w:b/>
          <w:sz w:val="28"/>
          <w:szCs w:val="28"/>
        </w:rPr>
      </w:pPr>
      <w:bookmarkStart w:id="6" w:name="Par144"/>
      <w:bookmarkEnd w:id="6"/>
      <w:r w:rsidRPr="00400BD1">
        <w:rPr>
          <w:rFonts w:ascii="Times New Roman" w:hAnsi="Times New Roman" w:cs="Times New Roman"/>
          <w:b/>
          <w:sz w:val="28"/>
          <w:szCs w:val="28"/>
        </w:rPr>
        <w:t>4. Срок действия соглашения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Договор вступает в силу с момента его подписания и действует до </w:t>
      </w:r>
      <w:r>
        <w:rPr>
          <w:rFonts w:ascii="Times New Roman" w:hAnsi="Times New Roman" w:cs="Times New Roman"/>
          <w:sz w:val="28"/>
          <w:szCs w:val="28"/>
        </w:rPr>
        <w:lastRenderedPageBreak/>
        <w:t>31.12.2016 г.</w:t>
      </w:r>
    </w:p>
    <w:p w:rsidR="00FC3C6F" w:rsidRDefault="00FC3C6F" w:rsidP="00FC3C6F">
      <w:pPr>
        <w:pStyle w:val="ConsPlusNormal"/>
        <w:rPr>
          <w:rFonts w:ascii="Times New Roman" w:hAnsi="Times New Roman" w:cs="Times New Roman"/>
          <w:sz w:val="28"/>
          <w:szCs w:val="28"/>
        </w:rPr>
      </w:pPr>
    </w:p>
    <w:p w:rsidR="00FC3C6F" w:rsidRPr="00400BD1" w:rsidRDefault="00FC3C6F" w:rsidP="00FC3C6F">
      <w:pPr>
        <w:pStyle w:val="ConsPlusNormal"/>
        <w:jc w:val="center"/>
        <w:outlineLvl w:val="2"/>
        <w:rPr>
          <w:rFonts w:ascii="Times New Roman" w:hAnsi="Times New Roman" w:cs="Times New Roman"/>
          <w:b/>
          <w:sz w:val="28"/>
          <w:szCs w:val="28"/>
        </w:rPr>
      </w:pPr>
      <w:bookmarkStart w:id="7" w:name="Par148"/>
      <w:bookmarkEnd w:id="7"/>
      <w:r w:rsidRPr="00400BD1">
        <w:rPr>
          <w:rFonts w:ascii="Times New Roman" w:hAnsi="Times New Roman" w:cs="Times New Roman"/>
          <w:b/>
          <w:sz w:val="28"/>
          <w:szCs w:val="28"/>
        </w:rPr>
        <w:t>5. Заключительные положения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Настоящий договор составлен в двух экземплярах по одному для каждой из Сторон.</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Все изменения и дополнения к настоящему договору имеют силу, в случае если они совершены в письменной форме и подписаны Сторонами.</w:t>
      </w: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center"/>
        <w:outlineLvl w:val="2"/>
        <w:rPr>
          <w:rFonts w:ascii="Times New Roman" w:hAnsi="Times New Roman" w:cs="Times New Roman"/>
          <w:sz w:val="28"/>
          <w:szCs w:val="28"/>
        </w:rPr>
      </w:pPr>
      <w:bookmarkStart w:id="8" w:name="Par153"/>
      <w:bookmarkEnd w:id="8"/>
      <w:r w:rsidRPr="00400BD1">
        <w:rPr>
          <w:rFonts w:ascii="Times New Roman" w:hAnsi="Times New Roman" w:cs="Times New Roman"/>
          <w:b/>
          <w:sz w:val="28"/>
          <w:szCs w:val="28"/>
        </w:rPr>
        <w:t>6. Юридические адреса Сторон</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Получатель субсидии:</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адрес, ИНН, КПП</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Платежные реквизиты, ОКТМО</w:t>
      </w:r>
    </w:p>
    <w:p w:rsidR="00FC3C6F" w:rsidRDefault="00FC3C6F" w:rsidP="00FC3C6F">
      <w:pPr>
        <w:pStyle w:val="ConsPlusNormal"/>
        <w:rPr>
          <w:rFonts w:ascii="Times New Roman" w:hAnsi="Times New Roman" w:cs="Times New Roman"/>
          <w:sz w:val="28"/>
          <w:szCs w:val="28"/>
        </w:rPr>
      </w:pPr>
    </w:p>
    <w:p w:rsidR="00FC3C6F" w:rsidRDefault="00FC3C6F" w:rsidP="00FC3C6F">
      <w:pPr>
        <w:pStyle w:val="ConsPlusNormal"/>
        <w:jc w:val="center"/>
        <w:outlineLvl w:val="2"/>
        <w:rPr>
          <w:rFonts w:ascii="Times New Roman" w:hAnsi="Times New Roman" w:cs="Times New Roman"/>
          <w:sz w:val="28"/>
          <w:szCs w:val="28"/>
        </w:rPr>
      </w:pPr>
      <w:bookmarkStart w:id="9" w:name="Par165"/>
      <w:bookmarkEnd w:id="9"/>
      <w:r>
        <w:rPr>
          <w:rFonts w:ascii="Times New Roman" w:hAnsi="Times New Roman" w:cs="Times New Roman"/>
          <w:sz w:val="28"/>
          <w:szCs w:val="28"/>
        </w:rPr>
        <w:t>7. Подписи Сторон</w:t>
      </w:r>
    </w:p>
    <w:p w:rsidR="00FC3C6F" w:rsidRDefault="00FC3C6F" w:rsidP="00FC3C6F">
      <w:pPr>
        <w:pStyle w:val="ConsPlusNormal"/>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Получатель субсидии:</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М.П.                                                                            М.П.</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right"/>
        <w:outlineLvl w:val="1"/>
        <w:rPr>
          <w:rFonts w:ascii="Times New Roman" w:hAnsi="Times New Roman" w:cs="Times New Roman"/>
          <w:sz w:val="28"/>
          <w:szCs w:val="28"/>
        </w:rPr>
      </w:pPr>
      <w:bookmarkStart w:id="10" w:name="Par176"/>
      <w:bookmarkEnd w:id="10"/>
    </w:p>
    <w:p w:rsidR="00FC3C6F" w:rsidRDefault="00FC3C6F" w:rsidP="00FC3C6F">
      <w:pPr>
        <w:pStyle w:val="ConsPlusNormal"/>
        <w:jc w:val="right"/>
        <w:outlineLvl w:val="1"/>
        <w:rPr>
          <w:rFonts w:ascii="Times New Roman" w:hAnsi="Times New Roman" w:cs="Times New Roman"/>
          <w:sz w:val="28"/>
          <w:szCs w:val="28"/>
        </w:rPr>
      </w:pPr>
    </w:p>
    <w:p w:rsidR="00FC3C6F" w:rsidRDefault="00FC3C6F" w:rsidP="00FC3C6F">
      <w:pPr>
        <w:pStyle w:val="ConsPlusNormal"/>
        <w:jc w:val="right"/>
        <w:outlineLvl w:val="1"/>
        <w:rPr>
          <w:rFonts w:ascii="Times New Roman" w:hAnsi="Times New Roman" w:cs="Times New Roman"/>
          <w:sz w:val="28"/>
          <w:szCs w:val="28"/>
        </w:rPr>
      </w:pPr>
    </w:p>
    <w:p w:rsidR="00FC3C6F" w:rsidRDefault="00FC3C6F" w:rsidP="00FC3C6F">
      <w:pPr>
        <w:pStyle w:val="ConsPlusNormal"/>
        <w:jc w:val="right"/>
        <w:outlineLvl w:val="1"/>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CF4C86" w:rsidRDefault="00CF4C86" w:rsidP="00FC3C6F">
      <w:pPr>
        <w:pStyle w:val="ConsPlusNormal"/>
        <w:jc w:val="right"/>
        <w:rPr>
          <w:rFonts w:ascii="Times New Roman" w:hAnsi="Times New Roman" w:cs="Times New Roman"/>
        </w:rPr>
      </w:pPr>
    </w:p>
    <w:p w:rsidR="00CF4C86" w:rsidRDefault="00CF4C86"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Default="00FC3C6F" w:rsidP="00FC3C6F">
      <w:pPr>
        <w:pStyle w:val="ConsPlusNormal"/>
        <w:jc w:val="right"/>
        <w:rPr>
          <w:rFonts w:ascii="Times New Roman" w:hAnsi="Times New Roman" w:cs="Times New Roman"/>
        </w:rPr>
      </w:pPr>
    </w:p>
    <w:p w:rsidR="00FC3C6F" w:rsidRPr="00400BD1" w:rsidRDefault="00FC3C6F" w:rsidP="00FC3C6F">
      <w:pPr>
        <w:pStyle w:val="ConsPlusNormal"/>
        <w:jc w:val="right"/>
        <w:rPr>
          <w:rFonts w:ascii="Times New Roman" w:hAnsi="Times New Roman" w:cs="Times New Roman"/>
        </w:rPr>
      </w:pPr>
      <w:r w:rsidRPr="00400BD1">
        <w:rPr>
          <w:rFonts w:ascii="Times New Roman" w:hAnsi="Times New Roman" w:cs="Times New Roman"/>
        </w:rPr>
        <w:t xml:space="preserve">Приложение </w:t>
      </w:r>
      <w:r>
        <w:rPr>
          <w:rFonts w:ascii="Times New Roman" w:hAnsi="Times New Roman" w:cs="Times New Roman"/>
        </w:rPr>
        <w:t>2</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rPr>
        <w:t>к Порядку</w:t>
      </w:r>
      <w:r w:rsidRPr="00400BD1">
        <w:rPr>
          <w:rFonts w:ascii="Times New Roman" w:hAnsi="Times New Roman" w:cs="Times New Roman"/>
          <w:b/>
          <w:bCs/>
        </w:rPr>
        <w:t xml:space="preserve"> </w:t>
      </w:r>
      <w:r w:rsidRPr="00400BD1">
        <w:rPr>
          <w:rFonts w:ascii="Times New Roman" w:hAnsi="Times New Roman" w:cs="Times New Roman"/>
          <w:bCs/>
        </w:rPr>
        <w:t>предоставления и расходования в 201</w:t>
      </w:r>
      <w:r>
        <w:rPr>
          <w:rFonts w:ascii="Times New Roman" w:hAnsi="Times New Roman" w:cs="Times New Roman"/>
          <w:bCs/>
        </w:rPr>
        <w:t>6</w:t>
      </w:r>
      <w:r w:rsidRPr="00400BD1">
        <w:rPr>
          <w:rFonts w:ascii="Times New Roman" w:hAnsi="Times New Roman" w:cs="Times New Roman"/>
          <w:bCs/>
        </w:rPr>
        <w:t xml:space="preserve"> году </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bCs/>
        </w:rPr>
        <w:t xml:space="preserve">субсидий муниципальным унитарным предприятиям </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bCs/>
        </w:rPr>
        <w:t>из бюджета Ильинского муниципального района на реализацию</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bCs/>
        </w:rPr>
        <w:t xml:space="preserve"> мероприятий по подготовке объектов теплоснабжения, находящихся</w:t>
      </w:r>
    </w:p>
    <w:p w:rsidR="00FC3C6F" w:rsidRDefault="00FC3C6F" w:rsidP="00FC3C6F">
      <w:pPr>
        <w:pStyle w:val="ConsPlusNormal"/>
        <w:jc w:val="right"/>
        <w:outlineLvl w:val="1"/>
        <w:rPr>
          <w:rFonts w:ascii="Times New Roman" w:hAnsi="Times New Roman" w:cs="Times New Roman"/>
          <w:sz w:val="28"/>
          <w:szCs w:val="28"/>
        </w:rPr>
      </w:pPr>
      <w:r w:rsidRPr="00400BD1">
        <w:rPr>
          <w:rFonts w:ascii="Times New Roman" w:hAnsi="Times New Roman" w:cs="Times New Roman"/>
          <w:bCs/>
        </w:rPr>
        <w:t xml:space="preserve"> в муниципальной собственности, к работе в зимних условиях 201</w:t>
      </w:r>
      <w:r>
        <w:rPr>
          <w:rFonts w:ascii="Times New Roman" w:hAnsi="Times New Roman" w:cs="Times New Roman"/>
          <w:bCs/>
        </w:rPr>
        <w:t>6-2017</w:t>
      </w:r>
      <w:r w:rsidRPr="00400BD1">
        <w:rPr>
          <w:rFonts w:ascii="Times New Roman" w:hAnsi="Times New Roman" w:cs="Times New Roman"/>
          <w:bCs/>
        </w:rPr>
        <w:t xml:space="preserve"> годов</w:t>
      </w: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Главе Ильинского муниципального района</w:t>
      </w: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(кому)</w:t>
      </w: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кого)</w:t>
      </w: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_____________________________________________</w:t>
      </w:r>
    </w:p>
    <w:p w:rsidR="00FC3C6F" w:rsidRDefault="00FC3C6F" w:rsidP="00FC3C6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___________________________________________</w:t>
      </w:r>
    </w:p>
    <w:p w:rsidR="00FC3C6F" w:rsidRDefault="00FC3C6F" w:rsidP="00FC3C6F">
      <w:pPr>
        <w:pStyle w:val="ConsPlusNonformat"/>
        <w:jc w:val="both"/>
        <w:rPr>
          <w:rFonts w:ascii="Times New Roman" w:hAnsi="Times New Roman" w:cs="Times New Roman"/>
          <w:sz w:val="28"/>
          <w:szCs w:val="28"/>
        </w:rPr>
      </w:pPr>
    </w:p>
    <w:p w:rsidR="00FC3C6F" w:rsidRPr="00400BD1" w:rsidRDefault="00FC3C6F" w:rsidP="00FC3C6F">
      <w:pPr>
        <w:pStyle w:val="ConsPlusNonformat"/>
        <w:jc w:val="center"/>
        <w:rPr>
          <w:rFonts w:ascii="Times New Roman" w:hAnsi="Times New Roman" w:cs="Times New Roman"/>
          <w:b/>
          <w:sz w:val="28"/>
          <w:szCs w:val="28"/>
        </w:rPr>
      </w:pPr>
      <w:bookmarkStart w:id="11" w:name="Par193"/>
      <w:bookmarkEnd w:id="11"/>
      <w:r w:rsidRPr="00400BD1">
        <w:rPr>
          <w:rFonts w:ascii="Times New Roman" w:hAnsi="Times New Roman" w:cs="Times New Roman"/>
          <w:b/>
          <w:sz w:val="28"/>
          <w:szCs w:val="28"/>
        </w:rPr>
        <w:t>Заявка</w:t>
      </w:r>
    </w:p>
    <w:p w:rsidR="00FC3C6F" w:rsidRPr="00535432" w:rsidRDefault="00FC3C6F" w:rsidP="00FC3C6F">
      <w:pPr>
        <w:pStyle w:val="ConsPlusNormal"/>
        <w:jc w:val="center"/>
        <w:rPr>
          <w:rFonts w:ascii="Times New Roman" w:hAnsi="Times New Roman" w:cs="Times New Roman"/>
          <w:b/>
          <w:bCs/>
          <w:sz w:val="28"/>
          <w:szCs w:val="28"/>
        </w:rPr>
      </w:pPr>
      <w:r w:rsidRPr="00400BD1">
        <w:rPr>
          <w:rFonts w:ascii="Times New Roman" w:hAnsi="Times New Roman" w:cs="Times New Roman"/>
          <w:b/>
          <w:sz w:val="28"/>
          <w:szCs w:val="28"/>
        </w:rPr>
        <w:t xml:space="preserve">на получение субсидии </w:t>
      </w:r>
      <w:r>
        <w:rPr>
          <w:rFonts w:ascii="Times New Roman" w:hAnsi="Times New Roman" w:cs="Times New Roman"/>
          <w:b/>
          <w:bCs/>
          <w:sz w:val="28"/>
          <w:szCs w:val="28"/>
        </w:rPr>
        <w:t>муниципальным унитарным предприятием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ind w:firstLine="567"/>
        <w:jc w:val="both"/>
        <w:rPr>
          <w:rFonts w:ascii="Times New Roman" w:hAnsi="Times New Roman" w:cs="Times New Roman"/>
          <w:sz w:val="28"/>
          <w:szCs w:val="28"/>
        </w:rPr>
      </w:pPr>
      <w:r w:rsidRPr="006033C0">
        <w:rPr>
          <w:rFonts w:ascii="Times New Roman" w:hAnsi="Times New Roman" w:cs="Times New Roman"/>
          <w:sz w:val="28"/>
          <w:szCs w:val="28"/>
        </w:rPr>
        <w:t xml:space="preserve">    Прошу предоставить Субсидию из бюджета Ильинского муниципального</w:t>
      </w:r>
      <w:r>
        <w:rPr>
          <w:rFonts w:ascii="Times New Roman" w:hAnsi="Times New Roman" w:cs="Times New Roman"/>
          <w:sz w:val="28"/>
          <w:szCs w:val="28"/>
        </w:rPr>
        <w:t xml:space="preserve"> </w:t>
      </w:r>
      <w:r w:rsidRPr="006033C0">
        <w:rPr>
          <w:rFonts w:ascii="Times New Roman" w:hAnsi="Times New Roman" w:cs="Times New Roman"/>
          <w:sz w:val="28"/>
          <w:szCs w:val="28"/>
        </w:rPr>
        <w:t xml:space="preserve">района     </w:t>
      </w:r>
      <w:r w:rsidRPr="006033C0">
        <w:rPr>
          <w:rFonts w:ascii="Times New Roman" w:hAnsi="Times New Roman" w:cs="Times New Roman"/>
          <w:bCs/>
          <w:sz w:val="28"/>
          <w:szCs w:val="28"/>
        </w:rPr>
        <w:t>на реализацию мероприятий по подготовке объектов теплоснабжения, находящихся в муниципальной собственности, к работе в зимних условиях 201</w:t>
      </w:r>
      <w:r>
        <w:rPr>
          <w:rFonts w:ascii="Times New Roman" w:hAnsi="Times New Roman" w:cs="Times New Roman"/>
          <w:bCs/>
          <w:sz w:val="28"/>
          <w:szCs w:val="28"/>
        </w:rPr>
        <w:t>6</w:t>
      </w:r>
      <w:r w:rsidRPr="006033C0">
        <w:rPr>
          <w:rFonts w:ascii="Times New Roman" w:hAnsi="Times New Roman" w:cs="Times New Roman"/>
          <w:bCs/>
          <w:sz w:val="28"/>
          <w:szCs w:val="28"/>
        </w:rPr>
        <w:t>-201</w:t>
      </w:r>
      <w:r>
        <w:rPr>
          <w:rFonts w:ascii="Times New Roman" w:hAnsi="Times New Roman" w:cs="Times New Roman"/>
          <w:bCs/>
          <w:sz w:val="28"/>
          <w:szCs w:val="28"/>
        </w:rPr>
        <w:t>7</w:t>
      </w:r>
      <w:r w:rsidRPr="006033C0">
        <w:rPr>
          <w:rFonts w:ascii="Times New Roman" w:hAnsi="Times New Roman" w:cs="Times New Roman"/>
          <w:bCs/>
          <w:sz w:val="28"/>
          <w:szCs w:val="28"/>
        </w:rPr>
        <w:t xml:space="preserve"> годов</w:t>
      </w:r>
      <w:r>
        <w:rPr>
          <w:rFonts w:ascii="Times New Roman" w:hAnsi="Times New Roman" w:cs="Times New Roman"/>
          <w:sz w:val="28"/>
          <w:szCs w:val="28"/>
        </w:rPr>
        <w:t>.</w:t>
      </w:r>
    </w:p>
    <w:p w:rsidR="00FC3C6F" w:rsidRDefault="00FC3C6F" w:rsidP="00FC3C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Ориентировочная стоимость материальных ресурсов, необходимых для реализации вышеуказанных мероприятий составляет _______ тыс. руб. (прописью).</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right"/>
        <w:outlineLvl w:val="1"/>
        <w:rPr>
          <w:rFonts w:ascii="Times New Roman" w:hAnsi="Times New Roman" w:cs="Times New Roman"/>
        </w:rPr>
      </w:pPr>
      <w:bookmarkStart w:id="12" w:name="Par221"/>
      <w:bookmarkEnd w:id="12"/>
    </w:p>
    <w:p w:rsidR="00CF4C86" w:rsidRDefault="00CF4C86" w:rsidP="00FC3C6F">
      <w:pPr>
        <w:pStyle w:val="ConsPlusNormal"/>
        <w:jc w:val="right"/>
        <w:outlineLvl w:val="1"/>
        <w:rPr>
          <w:rFonts w:ascii="Times New Roman" w:hAnsi="Times New Roman" w:cs="Times New Roman"/>
        </w:rPr>
      </w:pPr>
    </w:p>
    <w:p w:rsidR="00FC3C6F" w:rsidRPr="006033C0" w:rsidRDefault="00FC3C6F" w:rsidP="00FC3C6F">
      <w:pPr>
        <w:pStyle w:val="ConsPlusNormal"/>
        <w:jc w:val="right"/>
        <w:outlineLvl w:val="1"/>
        <w:rPr>
          <w:rFonts w:ascii="Times New Roman" w:hAnsi="Times New Roman" w:cs="Times New Roman"/>
        </w:rPr>
      </w:pPr>
      <w:r w:rsidRPr="006033C0">
        <w:rPr>
          <w:rFonts w:ascii="Times New Roman" w:hAnsi="Times New Roman" w:cs="Times New Roman"/>
        </w:rPr>
        <w:t>Приложение 3</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rPr>
        <w:t>к Порядку</w:t>
      </w:r>
      <w:r w:rsidRPr="00400BD1">
        <w:rPr>
          <w:rFonts w:ascii="Times New Roman" w:hAnsi="Times New Roman" w:cs="Times New Roman"/>
          <w:b/>
          <w:bCs/>
        </w:rPr>
        <w:t xml:space="preserve"> </w:t>
      </w:r>
      <w:r w:rsidRPr="00400BD1">
        <w:rPr>
          <w:rFonts w:ascii="Times New Roman" w:hAnsi="Times New Roman" w:cs="Times New Roman"/>
          <w:bCs/>
        </w:rPr>
        <w:t>предоставления и расходования в 201</w:t>
      </w:r>
      <w:r>
        <w:rPr>
          <w:rFonts w:ascii="Times New Roman" w:hAnsi="Times New Roman" w:cs="Times New Roman"/>
          <w:bCs/>
        </w:rPr>
        <w:t>6</w:t>
      </w:r>
      <w:r w:rsidRPr="00400BD1">
        <w:rPr>
          <w:rFonts w:ascii="Times New Roman" w:hAnsi="Times New Roman" w:cs="Times New Roman"/>
          <w:bCs/>
        </w:rPr>
        <w:t xml:space="preserve"> году </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bCs/>
        </w:rPr>
        <w:t xml:space="preserve">субсидий муниципальным унитарным предприятиям </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bCs/>
        </w:rPr>
        <w:t>из бюджета Ильинского муниципального района на реализацию</w:t>
      </w:r>
    </w:p>
    <w:p w:rsidR="00FC3C6F" w:rsidRPr="00400BD1" w:rsidRDefault="00FC3C6F" w:rsidP="00FC3C6F">
      <w:pPr>
        <w:pStyle w:val="ConsPlusNormal"/>
        <w:jc w:val="right"/>
        <w:outlineLvl w:val="1"/>
        <w:rPr>
          <w:rFonts w:ascii="Times New Roman" w:hAnsi="Times New Roman" w:cs="Times New Roman"/>
          <w:bCs/>
        </w:rPr>
      </w:pPr>
      <w:r w:rsidRPr="00400BD1">
        <w:rPr>
          <w:rFonts w:ascii="Times New Roman" w:hAnsi="Times New Roman" w:cs="Times New Roman"/>
          <w:bCs/>
        </w:rPr>
        <w:t xml:space="preserve"> мероприятий по подготовке объектов теплоснабжения, находящихся</w:t>
      </w:r>
    </w:p>
    <w:p w:rsidR="00FC3C6F" w:rsidRDefault="00FC3C6F" w:rsidP="00FC3C6F">
      <w:pPr>
        <w:pStyle w:val="ConsPlusNormal"/>
        <w:jc w:val="right"/>
        <w:outlineLvl w:val="1"/>
        <w:rPr>
          <w:rFonts w:ascii="Times New Roman" w:hAnsi="Times New Roman" w:cs="Times New Roman"/>
          <w:sz w:val="28"/>
          <w:szCs w:val="28"/>
        </w:rPr>
      </w:pPr>
      <w:r w:rsidRPr="00400BD1">
        <w:rPr>
          <w:rFonts w:ascii="Times New Roman" w:hAnsi="Times New Roman" w:cs="Times New Roman"/>
          <w:bCs/>
        </w:rPr>
        <w:t xml:space="preserve"> в муниципальной собственности, к работе в зимних условиях 201</w:t>
      </w:r>
      <w:r>
        <w:rPr>
          <w:rFonts w:ascii="Times New Roman" w:hAnsi="Times New Roman" w:cs="Times New Roman"/>
          <w:bCs/>
        </w:rPr>
        <w:t>6</w:t>
      </w:r>
      <w:r w:rsidRPr="00400BD1">
        <w:rPr>
          <w:rFonts w:ascii="Times New Roman" w:hAnsi="Times New Roman" w:cs="Times New Roman"/>
          <w:bCs/>
        </w:rPr>
        <w:t>-201</w:t>
      </w:r>
      <w:r>
        <w:rPr>
          <w:rFonts w:ascii="Times New Roman" w:hAnsi="Times New Roman" w:cs="Times New Roman"/>
          <w:bCs/>
        </w:rPr>
        <w:t>7</w:t>
      </w:r>
      <w:r w:rsidRPr="00400BD1">
        <w:rPr>
          <w:rFonts w:ascii="Times New Roman" w:hAnsi="Times New Roman" w:cs="Times New Roman"/>
          <w:bCs/>
        </w:rPr>
        <w:t xml:space="preserve"> годов</w:t>
      </w: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center"/>
        <w:rPr>
          <w:rFonts w:ascii="Times New Roman" w:hAnsi="Times New Roman" w:cs="Times New Roman"/>
          <w:b/>
          <w:sz w:val="28"/>
          <w:szCs w:val="28"/>
        </w:rPr>
      </w:pPr>
      <w:bookmarkStart w:id="13" w:name="Par227"/>
      <w:bookmarkEnd w:id="13"/>
      <w:r w:rsidRPr="006033C0">
        <w:rPr>
          <w:rFonts w:ascii="Times New Roman" w:hAnsi="Times New Roman" w:cs="Times New Roman"/>
          <w:b/>
          <w:sz w:val="28"/>
          <w:szCs w:val="28"/>
        </w:rPr>
        <w:t>О</w:t>
      </w:r>
      <w:r>
        <w:rPr>
          <w:rFonts w:ascii="Times New Roman" w:hAnsi="Times New Roman" w:cs="Times New Roman"/>
          <w:b/>
          <w:sz w:val="28"/>
          <w:szCs w:val="28"/>
        </w:rPr>
        <w:t>ТЧЕТ</w:t>
      </w:r>
      <w:r w:rsidRPr="006033C0">
        <w:rPr>
          <w:rFonts w:ascii="Times New Roman" w:hAnsi="Times New Roman" w:cs="Times New Roman"/>
          <w:b/>
          <w:sz w:val="28"/>
          <w:szCs w:val="28"/>
        </w:rPr>
        <w:t xml:space="preserve"> </w:t>
      </w:r>
    </w:p>
    <w:p w:rsidR="00FC3C6F" w:rsidRPr="00535432" w:rsidRDefault="00FC3C6F" w:rsidP="00FC3C6F">
      <w:pPr>
        <w:pStyle w:val="ConsPlusNormal"/>
        <w:jc w:val="center"/>
        <w:rPr>
          <w:rFonts w:ascii="Times New Roman" w:hAnsi="Times New Roman" w:cs="Times New Roman"/>
          <w:b/>
          <w:bCs/>
          <w:sz w:val="28"/>
          <w:szCs w:val="28"/>
        </w:rPr>
      </w:pPr>
      <w:r w:rsidRPr="006033C0">
        <w:rPr>
          <w:rFonts w:ascii="Times New Roman" w:hAnsi="Times New Roman" w:cs="Times New Roman"/>
          <w:b/>
          <w:sz w:val="28"/>
          <w:szCs w:val="28"/>
        </w:rPr>
        <w:t>об использовании Субсидии</w:t>
      </w:r>
      <w:r>
        <w:rPr>
          <w:rFonts w:ascii="Times New Roman" w:hAnsi="Times New Roman" w:cs="Times New Roman"/>
          <w:sz w:val="28"/>
          <w:szCs w:val="28"/>
        </w:rPr>
        <w:t xml:space="preserve"> </w:t>
      </w:r>
      <w:r>
        <w:rPr>
          <w:rFonts w:ascii="Times New Roman" w:hAnsi="Times New Roman" w:cs="Times New Roman"/>
          <w:b/>
          <w:bCs/>
          <w:sz w:val="28"/>
          <w:szCs w:val="28"/>
        </w:rPr>
        <w:t>муниципальным унитарным предприятием из бюджета Ильинского муниципального района на реализацию мероприятий по подготовке объектов теплоснабжения, находящихся в муниципальной собственности, к работе в зимних условиях 2016-2017 годов</w:t>
      </w:r>
    </w:p>
    <w:p w:rsidR="00FC3C6F" w:rsidRDefault="00FC3C6F" w:rsidP="00FC3C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FC3C6F" w:rsidRDefault="00FC3C6F" w:rsidP="00FC3C6F">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Получателя субсидии)</w:t>
      </w:r>
    </w:p>
    <w:p w:rsidR="00FC3C6F" w:rsidRDefault="00FC3C6F" w:rsidP="00FC3C6F">
      <w:pPr>
        <w:pStyle w:val="ConsPlusNormal"/>
        <w:jc w:val="center"/>
        <w:rPr>
          <w:rFonts w:ascii="Times New Roman" w:hAnsi="Times New Roman" w:cs="Times New Roman"/>
          <w:sz w:val="28"/>
          <w:szCs w:val="28"/>
        </w:rPr>
      </w:pPr>
      <w:r>
        <w:rPr>
          <w:rFonts w:ascii="Times New Roman" w:hAnsi="Times New Roman" w:cs="Times New Roman"/>
          <w:sz w:val="28"/>
          <w:szCs w:val="28"/>
        </w:rPr>
        <w:t>за «_______» квартал 20_____ года</w:t>
      </w:r>
    </w:p>
    <w:p w:rsidR="00FC3C6F" w:rsidRDefault="00FC3C6F" w:rsidP="00FC3C6F">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964"/>
        <w:gridCol w:w="1871"/>
        <w:gridCol w:w="1191"/>
        <w:gridCol w:w="1191"/>
        <w:gridCol w:w="1247"/>
        <w:gridCol w:w="1191"/>
        <w:gridCol w:w="1417"/>
      </w:tblGrid>
      <w:tr w:rsidR="00FC3C6F" w:rsidTr="00300BC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Default="00FC3C6F" w:rsidP="00300BCC">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N </w:t>
            </w:r>
            <w:r w:rsidRPr="008F2F79">
              <w:rPr>
                <w:rFonts w:ascii="Times New Roman" w:hAnsi="Times New Roman" w:cs="Times New Roman"/>
                <w:sz w:val="24"/>
                <w:szCs w:val="24"/>
              </w:rPr>
              <w:t>п/п</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ind w:firstLine="0"/>
              <w:jc w:val="center"/>
              <w:rPr>
                <w:rFonts w:ascii="Times New Roman" w:hAnsi="Times New Roman" w:cs="Times New Roman"/>
                <w:sz w:val="24"/>
                <w:szCs w:val="24"/>
              </w:rPr>
            </w:pPr>
            <w:r w:rsidRPr="006033C0">
              <w:rPr>
                <w:rFonts w:ascii="Times New Roman" w:hAnsi="Times New Roman" w:cs="Times New Roman"/>
                <w:sz w:val="24"/>
                <w:szCs w:val="24"/>
              </w:rPr>
              <w:t>Наименование Мероприятия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ind w:hanging="33"/>
              <w:jc w:val="center"/>
              <w:rPr>
                <w:rFonts w:ascii="Times New Roman" w:hAnsi="Times New Roman" w:cs="Times New Roman"/>
                <w:sz w:val="24"/>
                <w:szCs w:val="24"/>
              </w:rPr>
            </w:pPr>
            <w:r w:rsidRPr="006033C0">
              <w:rPr>
                <w:rFonts w:ascii="Times New Roman" w:hAnsi="Times New Roman" w:cs="Times New Roman"/>
                <w:sz w:val="24"/>
                <w:szCs w:val="24"/>
              </w:rPr>
              <w:t xml:space="preserve">Сумма полученной субсидии из бюджета </w:t>
            </w:r>
            <w:r>
              <w:rPr>
                <w:rFonts w:ascii="Times New Roman" w:hAnsi="Times New Roman" w:cs="Times New Roman"/>
                <w:sz w:val="24"/>
                <w:szCs w:val="24"/>
              </w:rPr>
              <w:t>Ильин</w:t>
            </w:r>
            <w:r w:rsidRPr="006033C0">
              <w:rPr>
                <w:rFonts w:ascii="Times New Roman" w:hAnsi="Times New Roman" w:cs="Times New Roman"/>
                <w:sz w:val="24"/>
                <w:szCs w:val="24"/>
              </w:rPr>
              <w:t>ского муниципального района,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ind w:firstLine="0"/>
              <w:jc w:val="center"/>
              <w:rPr>
                <w:rFonts w:ascii="Times New Roman" w:hAnsi="Times New Roman" w:cs="Times New Roman"/>
                <w:sz w:val="24"/>
                <w:szCs w:val="24"/>
              </w:rPr>
            </w:pPr>
            <w:r w:rsidRPr="006033C0">
              <w:rPr>
                <w:rFonts w:ascii="Times New Roman" w:hAnsi="Times New Roman" w:cs="Times New Roman"/>
                <w:sz w:val="24"/>
                <w:szCs w:val="24"/>
              </w:rPr>
              <w:t>Перечень приобретенных материальных ресурсов</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ind w:firstLine="23"/>
              <w:jc w:val="center"/>
              <w:rPr>
                <w:rFonts w:ascii="Times New Roman" w:hAnsi="Times New Roman" w:cs="Times New Roman"/>
                <w:sz w:val="24"/>
                <w:szCs w:val="24"/>
              </w:rPr>
            </w:pPr>
            <w:r w:rsidRPr="006033C0">
              <w:rPr>
                <w:rFonts w:ascii="Times New Roman" w:hAnsi="Times New Roman" w:cs="Times New Roman"/>
                <w:sz w:val="24"/>
                <w:szCs w:val="24"/>
              </w:rPr>
              <w:t>Объем приобретенных материальных ресурсов (количество)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ind w:hanging="34"/>
              <w:jc w:val="center"/>
              <w:rPr>
                <w:rFonts w:ascii="Times New Roman" w:hAnsi="Times New Roman" w:cs="Times New Roman"/>
                <w:sz w:val="24"/>
                <w:szCs w:val="24"/>
              </w:rPr>
            </w:pPr>
            <w:r w:rsidRPr="006033C0">
              <w:rPr>
                <w:rFonts w:ascii="Times New Roman" w:hAnsi="Times New Roman" w:cs="Times New Roman"/>
                <w:sz w:val="24"/>
                <w:szCs w:val="24"/>
              </w:rPr>
              <w:t>Стоимость приобретенных материальных ресурсов,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ind w:firstLine="0"/>
              <w:jc w:val="center"/>
              <w:rPr>
                <w:rFonts w:ascii="Times New Roman" w:hAnsi="Times New Roman" w:cs="Times New Roman"/>
                <w:sz w:val="24"/>
                <w:szCs w:val="24"/>
              </w:rPr>
            </w:pPr>
            <w:r w:rsidRPr="006033C0">
              <w:rPr>
                <w:rFonts w:ascii="Times New Roman" w:hAnsi="Times New Roman" w:cs="Times New Roman"/>
                <w:sz w:val="24"/>
                <w:szCs w:val="24"/>
              </w:rPr>
              <w:t>Израсходовано приобретенных материальных ресурсов (количество)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Pr="006033C0" w:rsidRDefault="00FC3C6F" w:rsidP="00300BCC">
            <w:pPr>
              <w:pStyle w:val="ConsPlusNormal"/>
              <w:spacing w:line="276" w:lineRule="auto"/>
              <w:jc w:val="center"/>
              <w:rPr>
                <w:rFonts w:ascii="Times New Roman" w:hAnsi="Times New Roman" w:cs="Times New Roman"/>
                <w:sz w:val="24"/>
                <w:szCs w:val="24"/>
              </w:rPr>
            </w:pPr>
            <w:r w:rsidRPr="006033C0">
              <w:rPr>
                <w:rFonts w:ascii="Times New Roman" w:hAnsi="Times New Roman" w:cs="Times New Roman"/>
                <w:sz w:val="24"/>
                <w:szCs w:val="24"/>
              </w:rPr>
              <w:t>Процент технической готовности объекта</w:t>
            </w:r>
          </w:p>
        </w:tc>
      </w:tr>
      <w:tr w:rsidR="00FC3C6F" w:rsidTr="00300BC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Default="00FC3C6F" w:rsidP="00300BCC">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r>
      <w:tr w:rsidR="00FC3C6F" w:rsidTr="00300BCC">
        <w:tc>
          <w:tcPr>
            <w:tcW w:w="567" w:type="dxa"/>
            <w:vMerge/>
            <w:tcBorders>
              <w:top w:val="single" w:sz="4" w:space="0" w:color="auto"/>
              <w:left w:val="single" w:sz="4" w:space="0" w:color="auto"/>
              <w:bottom w:val="single" w:sz="4" w:space="0" w:color="auto"/>
              <w:right w:val="single" w:sz="4" w:space="0" w:color="auto"/>
            </w:tcBorders>
            <w:vAlign w:val="center"/>
            <w:hideMark/>
          </w:tcPr>
          <w:p w:rsidR="00FC3C6F" w:rsidRDefault="00FC3C6F" w:rsidP="00300BCC">
            <w:pPr>
              <w:rPr>
                <w:sz w:val="28"/>
                <w:szCs w:val="2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C3C6F" w:rsidRDefault="00FC3C6F" w:rsidP="00300BCC">
            <w:pPr>
              <w:rPr>
                <w:sz w:val="28"/>
                <w:szCs w:val="28"/>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FC3C6F" w:rsidRDefault="00FC3C6F" w:rsidP="00300BCC">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r>
      <w:tr w:rsidR="00FC3C6F" w:rsidTr="00300BCC">
        <w:tc>
          <w:tcPr>
            <w:tcW w:w="567" w:type="dxa"/>
            <w:vMerge/>
            <w:tcBorders>
              <w:top w:val="single" w:sz="4" w:space="0" w:color="auto"/>
              <w:left w:val="single" w:sz="4" w:space="0" w:color="auto"/>
              <w:bottom w:val="single" w:sz="4" w:space="0" w:color="auto"/>
              <w:right w:val="single" w:sz="4" w:space="0" w:color="auto"/>
            </w:tcBorders>
            <w:vAlign w:val="center"/>
            <w:hideMark/>
          </w:tcPr>
          <w:p w:rsidR="00FC3C6F" w:rsidRDefault="00FC3C6F" w:rsidP="00300BCC">
            <w:pPr>
              <w:rPr>
                <w:sz w:val="28"/>
                <w:szCs w:val="2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C3C6F" w:rsidRDefault="00FC3C6F" w:rsidP="00300BCC">
            <w:pPr>
              <w:rPr>
                <w:sz w:val="28"/>
                <w:szCs w:val="28"/>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FC3C6F" w:rsidRDefault="00FC3C6F" w:rsidP="00300BCC">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r>
      <w:tr w:rsidR="00FC3C6F" w:rsidTr="00300BC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Default="00FC3C6F" w:rsidP="00300BCC">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3C6F" w:rsidRDefault="00FC3C6F" w:rsidP="00300BCC">
            <w:pPr>
              <w:pStyle w:val="ConsPlusNormal"/>
              <w:spacing w:line="276" w:lineRule="auto"/>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C6F" w:rsidRDefault="00FC3C6F" w:rsidP="00300BCC">
            <w:pPr>
              <w:pStyle w:val="ConsPlusNormal"/>
              <w:spacing w:line="276" w:lineRule="auto"/>
              <w:jc w:val="center"/>
              <w:rPr>
                <w:rFonts w:ascii="Times New Roman" w:hAnsi="Times New Roman" w:cs="Times New Roman"/>
                <w:sz w:val="28"/>
                <w:szCs w:val="28"/>
              </w:rPr>
            </w:pPr>
          </w:p>
        </w:tc>
      </w:tr>
    </w:tbl>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 __________ /___________________________/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FC3C6F" w:rsidRDefault="00FC3C6F" w:rsidP="00FC3C6F">
      <w:pPr>
        <w:pStyle w:val="ConsPlusNonformat"/>
        <w:jc w:val="both"/>
        <w:rPr>
          <w:rFonts w:ascii="Times New Roman" w:hAnsi="Times New Roman" w:cs="Times New Roman"/>
          <w:sz w:val="28"/>
          <w:szCs w:val="28"/>
        </w:rPr>
      </w:pP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_________________ /___________________________/</w:t>
      </w:r>
    </w:p>
    <w:p w:rsidR="00FC3C6F" w:rsidRDefault="00FC3C6F" w:rsidP="00FC3C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FC3C6F" w:rsidRPr="00ED2539" w:rsidRDefault="00FC3C6F" w:rsidP="00FC3C6F">
      <w:pPr>
        <w:pStyle w:val="ConsPlusNormal"/>
        <w:ind w:firstLine="540"/>
        <w:jc w:val="both"/>
        <w:rPr>
          <w:rFonts w:ascii="Times New Roman" w:hAnsi="Times New Roman" w:cs="Times New Roman"/>
          <w:sz w:val="24"/>
          <w:szCs w:val="24"/>
        </w:rPr>
      </w:pPr>
      <w:r w:rsidRPr="00ED2539">
        <w:rPr>
          <w:rFonts w:ascii="Times New Roman" w:hAnsi="Times New Roman" w:cs="Times New Roman"/>
          <w:sz w:val="24"/>
          <w:szCs w:val="24"/>
        </w:rPr>
        <w:t>Приложение:</w:t>
      </w:r>
    </w:p>
    <w:p w:rsidR="00FC3C6F" w:rsidRPr="00ED2539" w:rsidRDefault="00FC3C6F" w:rsidP="00ED2539">
      <w:pPr>
        <w:pStyle w:val="ConsPlusNormal"/>
        <w:ind w:firstLine="540"/>
        <w:jc w:val="both"/>
        <w:rPr>
          <w:color w:val="000000"/>
          <w:spacing w:val="10"/>
          <w:sz w:val="24"/>
          <w:szCs w:val="24"/>
        </w:rPr>
      </w:pPr>
      <w:r w:rsidRPr="00ED2539">
        <w:rPr>
          <w:rFonts w:ascii="Times New Roman" w:hAnsi="Times New Roman" w:cs="Times New Roman"/>
          <w:sz w:val="24"/>
          <w:szCs w:val="24"/>
        </w:rPr>
        <w:lastRenderedPageBreak/>
        <w:t>(перечень прилагаемых к отчету документов, подтверждающих приобретение материальных ресурсов: договоры поставки, счета-фактуры, накладные, акты приема-передачи, платежные поручения об оплате материальных ресурсов)</w:t>
      </w:r>
      <w:r w:rsidR="00ED2539">
        <w:rPr>
          <w:rFonts w:ascii="Times New Roman" w:hAnsi="Times New Roman" w:cs="Times New Roman"/>
          <w:sz w:val="24"/>
          <w:szCs w:val="24"/>
        </w:rPr>
        <w:t>.</w:t>
      </w:r>
    </w:p>
    <w:p w:rsidR="00FC3C6F" w:rsidRPr="00EB747E" w:rsidRDefault="00FC3C6F" w:rsidP="00FC3C6F">
      <w:pPr>
        <w:pStyle w:val="ConsPlusTitle"/>
        <w:widowControl/>
        <w:jc w:val="center"/>
        <w:outlineLvl w:val="0"/>
        <w:rPr>
          <w:bCs w:val="0"/>
          <w:sz w:val="28"/>
          <w:szCs w:val="28"/>
        </w:rPr>
      </w:pPr>
      <w:r w:rsidRPr="00EB747E">
        <w:rPr>
          <w:bCs w:val="0"/>
          <w:sz w:val="28"/>
          <w:szCs w:val="28"/>
        </w:rPr>
        <w:t>АДМИНИСТРАЦИЯ ИЛЬИНСКОГО МУНИЦИПАЛЬНОГО РАЙОНА</w:t>
      </w:r>
    </w:p>
    <w:p w:rsidR="00FC3C6F" w:rsidRPr="00153964" w:rsidRDefault="00FC3C6F" w:rsidP="00FC3C6F">
      <w:pPr>
        <w:pStyle w:val="ConsPlusTitle"/>
        <w:widowControl/>
        <w:jc w:val="center"/>
        <w:outlineLvl w:val="0"/>
      </w:pPr>
      <w:r w:rsidRPr="005828BD">
        <w:rPr>
          <w:bCs w:val="0"/>
          <w:sz w:val="28"/>
          <w:szCs w:val="28"/>
        </w:rPr>
        <w:t>ИВАНОВСКОЙ ОБЛАСТИ</w:t>
      </w:r>
    </w:p>
    <w:p w:rsidR="00FC3C6F" w:rsidRDefault="00FC3C6F" w:rsidP="00FC3C6F">
      <w:pPr>
        <w:pStyle w:val="ConsPlusTitle"/>
        <w:widowControl/>
        <w:jc w:val="center"/>
      </w:pPr>
    </w:p>
    <w:p w:rsidR="00FC3C6F" w:rsidRPr="00BD4B97" w:rsidRDefault="00FC3C6F" w:rsidP="00FC3C6F">
      <w:pPr>
        <w:pStyle w:val="ConsPlusTitle"/>
        <w:widowControl/>
        <w:jc w:val="center"/>
        <w:rPr>
          <w:sz w:val="32"/>
          <w:szCs w:val="32"/>
        </w:rPr>
      </w:pPr>
      <w:r w:rsidRPr="00BD4B97">
        <w:rPr>
          <w:sz w:val="32"/>
          <w:szCs w:val="32"/>
        </w:rPr>
        <w:t>ПОСТАНОВЛЕНИЕ</w:t>
      </w:r>
    </w:p>
    <w:p w:rsidR="00FC3C6F" w:rsidRPr="00BD4B97" w:rsidRDefault="00FC3C6F" w:rsidP="00FC3C6F">
      <w:pPr>
        <w:pStyle w:val="ConsPlusTitle"/>
        <w:widowControl/>
        <w:rPr>
          <w:sz w:val="28"/>
          <w:szCs w:val="28"/>
        </w:rPr>
      </w:pPr>
    </w:p>
    <w:p w:rsidR="00FC3C6F" w:rsidRDefault="00FC3C6F" w:rsidP="00FC3C6F">
      <w:pPr>
        <w:pStyle w:val="ConsPlusTitle"/>
        <w:widowControl/>
        <w:jc w:val="center"/>
        <w:rPr>
          <w:b w:val="0"/>
          <w:sz w:val="28"/>
          <w:szCs w:val="28"/>
        </w:rPr>
      </w:pPr>
      <w:r>
        <w:rPr>
          <w:b w:val="0"/>
          <w:sz w:val="28"/>
          <w:szCs w:val="28"/>
        </w:rPr>
        <w:t>о</w:t>
      </w:r>
      <w:r w:rsidRPr="001F5916">
        <w:rPr>
          <w:b w:val="0"/>
          <w:sz w:val="28"/>
          <w:szCs w:val="28"/>
        </w:rPr>
        <w:t>т</w:t>
      </w:r>
      <w:r>
        <w:rPr>
          <w:b w:val="0"/>
          <w:sz w:val="28"/>
          <w:szCs w:val="28"/>
        </w:rPr>
        <w:t xml:space="preserve"> 13.09.2016 года № 240 </w:t>
      </w:r>
    </w:p>
    <w:p w:rsidR="00FC3C6F" w:rsidRDefault="00FC3C6F" w:rsidP="00FC3C6F">
      <w:pPr>
        <w:pStyle w:val="ConsPlusTitle"/>
        <w:widowControl/>
        <w:jc w:val="center"/>
        <w:rPr>
          <w:b w:val="0"/>
          <w:sz w:val="28"/>
          <w:szCs w:val="28"/>
        </w:rPr>
      </w:pPr>
      <w:r>
        <w:rPr>
          <w:b w:val="0"/>
          <w:sz w:val="28"/>
          <w:szCs w:val="28"/>
        </w:rPr>
        <w:t>п. Ильинское-Хованское</w:t>
      </w:r>
    </w:p>
    <w:p w:rsidR="00FC3C6F" w:rsidRDefault="00FC3C6F" w:rsidP="00FC3C6F">
      <w:pPr>
        <w:rPr>
          <w:b/>
          <w:sz w:val="28"/>
          <w:szCs w:val="28"/>
        </w:rPr>
      </w:pPr>
      <w:r>
        <w:rPr>
          <w:b/>
          <w:sz w:val="28"/>
          <w:szCs w:val="28"/>
        </w:rPr>
        <w:t xml:space="preserve">                                                                 </w:t>
      </w:r>
    </w:p>
    <w:p w:rsidR="00FC3C6F" w:rsidRDefault="00FC3C6F" w:rsidP="00FC3C6F">
      <w:pPr>
        <w:jc w:val="center"/>
        <w:rPr>
          <w:b/>
          <w:sz w:val="28"/>
          <w:szCs w:val="28"/>
        </w:rPr>
      </w:pPr>
      <w:r>
        <w:rPr>
          <w:b/>
          <w:sz w:val="28"/>
          <w:szCs w:val="28"/>
        </w:rPr>
        <w:t>Об утверждении порядка и методики прогнозирования налоговых и неналоговых доходов бюджета Ильинского муниципального района и бюджета Ильинского городского поселения на очередной финансовый год и плановый период</w:t>
      </w:r>
    </w:p>
    <w:p w:rsidR="00FC3C6F" w:rsidRDefault="00FC3C6F" w:rsidP="00FC3C6F">
      <w:pPr>
        <w:jc w:val="right"/>
        <w:rPr>
          <w:b/>
          <w:sz w:val="28"/>
          <w:szCs w:val="28"/>
        </w:rPr>
      </w:pPr>
    </w:p>
    <w:p w:rsidR="00FC3C6F" w:rsidRPr="00F27C4C" w:rsidRDefault="00FC3C6F" w:rsidP="00FC3C6F">
      <w:pPr>
        <w:jc w:val="both"/>
        <w:rPr>
          <w:b/>
          <w:sz w:val="28"/>
          <w:szCs w:val="28"/>
        </w:rPr>
      </w:pPr>
      <w:r>
        <w:rPr>
          <w:b/>
          <w:sz w:val="28"/>
          <w:szCs w:val="28"/>
        </w:rPr>
        <w:t xml:space="preserve">           </w:t>
      </w:r>
      <w:r w:rsidRPr="00582566">
        <w:rPr>
          <w:sz w:val="28"/>
          <w:szCs w:val="28"/>
        </w:rPr>
        <w:t>В</w:t>
      </w:r>
      <w:r>
        <w:rPr>
          <w:sz w:val="28"/>
          <w:szCs w:val="28"/>
        </w:rPr>
        <w:t xml:space="preserve"> соответствии с пунктом 1 статьи 160.1 Бюджетного кодекса Российской Федерации, постановлением Правительства Российской Федерации от 23.06.2016г № 574 «Об общих требованиях к методике прогнозирования поступлений доходов в бюджеты бюджетной системы Российской Федерации» и в целях повышения качества прогнозирования налоговых и неналоговых доходов бюджета Ильинского муниципального района и бюджета Ильинского городского </w:t>
      </w:r>
      <w:r w:rsidR="00ED2539">
        <w:rPr>
          <w:sz w:val="28"/>
          <w:szCs w:val="28"/>
        </w:rPr>
        <w:t xml:space="preserve"> </w:t>
      </w:r>
      <w:r>
        <w:rPr>
          <w:sz w:val="28"/>
          <w:szCs w:val="28"/>
        </w:rPr>
        <w:t xml:space="preserve"> поселения,  администрация  Ильинского  муниципального  района </w:t>
      </w:r>
      <w:r w:rsidRPr="00717E2D">
        <w:rPr>
          <w:b/>
          <w:sz w:val="28"/>
          <w:szCs w:val="28"/>
        </w:rPr>
        <w:t>п о с т а н о в л я е т:</w:t>
      </w:r>
      <w:r>
        <w:rPr>
          <w:sz w:val="28"/>
          <w:szCs w:val="28"/>
        </w:rPr>
        <w:t xml:space="preserve"> </w:t>
      </w:r>
    </w:p>
    <w:p w:rsidR="00FC3C6F" w:rsidRDefault="00FC3C6F" w:rsidP="00FC3C6F">
      <w:pPr>
        <w:jc w:val="both"/>
        <w:rPr>
          <w:sz w:val="28"/>
          <w:szCs w:val="28"/>
        </w:rPr>
      </w:pPr>
      <w:r>
        <w:rPr>
          <w:sz w:val="28"/>
          <w:szCs w:val="28"/>
        </w:rPr>
        <w:t xml:space="preserve">           1. Утвердить Порядок прогнозирования налоговых и неналоговых доходов бюджета Ильинского муниципального района и бюджета Ильинского городского поселения на очередной финансовый год и плановый период согласно приложению 1 к настоящему постановлению.</w:t>
      </w:r>
    </w:p>
    <w:p w:rsidR="00FC3C6F" w:rsidRDefault="00FC3C6F" w:rsidP="00FC3C6F">
      <w:pPr>
        <w:jc w:val="both"/>
        <w:rPr>
          <w:sz w:val="28"/>
          <w:szCs w:val="28"/>
        </w:rPr>
      </w:pPr>
      <w:r>
        <w:rPr>
          <w:sz w:val="28"/>
          <w:szCs w:val="28"/>
        </w:rPr>
        <w:t xml:space="preserve">           2. Утвердить Методику прогнозирования налоговых и неналоговых доходов бюджета Ильинского муниципального района и бюджета Ильинского городского поселения на очередной финансовый год и плановый период согласно приложению 2 к настоящему постановлению.</w:t>
      </w:r>
    </w:p>
    <w:p w:rsidR="00FC3C6F" w:rsidRDefault="00FC3C6F" w:rsidP="00FC3C6F">
      <w:pPr>
        <w:jc w:val="both"/>
        <w:rPr>
          <w:spacing w:val="2"/>
          <w:sz w:val="28"/>
          <w:szCs w:val="28"/>
        </w:rPr>
      </w:pPr>
      <w:r>
        <w:rPr>
          <w:sz w:val="28"/>
          <w:szCs w:val="28"/>
        </w:rPr>
        <w:t xml:space="preserve">           3. </w:t>
      </w:r>
      <w:r>
        <w:rPr>
          <w:spacing w:val="2"/>
          <w:sz w:val="28"/>
          <w:szCs w:val="28"/>
        </w:rPr>
        <w:t xml:space="preserve">Настоящее постановление вступает в силу с момента его официального опубликования на сайте Ильинского муниципального района </w:t>
      </w:r>
      <w:hyperlink r:id="rId11" w:history="1">
        <w:r w:rsidRPr="00EA1025">
          <w:rPr>
            <w:rStyle w:val="af"/>
            <w:color w:val="auto"/>
            <w:spacing w:val="2"/>
            <w:sz w:val="28"/>
            <w:szCs w:val="28"/>
            <w:u w:val="none"/>
            <w:lang w:val="en-US"/>
          </w:rPr>
          <w:t>www</w:t>
        </w:r>
        <w:r w:rsidRPr="00EA1025">
          <w:rPr>
            <w:rStyle w:val="af"/>
            <w:color w:val="auto"/>
            <w:spacing w:val="2"/>
            <w:sz w:val="28"/>
            <w:szCs w:val="28"/>
            <w:u w:val="none"/>
          </w:rPr>
          <w:t>.</w:t>
        </w:r>
        <w:r w:rsidRPr="00EA1025">
          <w:rPr>
            <w:rStyle w:val="af"/>
            <w:color w:val="auto"/>
            <w:spacing w:val="2"/>
            <w:sz w:val="28"/>
            <w:szCs w:val="28"/>
            <w:u w:val="none"/>
            <w:lang w:val="en-US"/>
          </w:rPr>
          <w:t>admilinskoe</w:t>
        </w:r>
        <w:r w:rsidRPr="00EA1025">
          <w:rPr>
            <w:rStyle w:val="af"/>
            <w:color w:val="auto"/>
            <w:spacing w:val="2"/>
            <w:sz w:val="28"/>
            <w:szCs w:val="28"/>
            <w:u w:val="none"/>
          </w:rPr>
          <w:t>.</w:t>
        </w:r>
        <w:r w:rsidRPr="00EA1025">
          <w:rPr>
            <w:rStyle w:val="af"/>
            <w:color w:val="auto"/>
            <w:spacing w:val="2"/>
            <w:sz w:val="28"/>
            <w:szCs w:val="28"/>
            <w:u w:val="none"/>
            <w:lang w:val="en-US"/>
          </w:rPr>
          <w:t>ru</w:t>
        </w:r>
      </w:hyperlink>
      <w:r w:rsidRPr="00F44424">
        <w:rPr>
          <w:spacing w:val="2"/>
          <w:sz w:val="28"/>
          <w:szCs w:val="28"/>
        </w:rPr>
        <w:t xml:space="preserve"> и</w:t>
      </w:r>
      <w:r>
        <w:rPr>
          <w:spacing w:val="2"/>
          <w:sz w:val="28"/>
          <w:szCs w:val="28"/>
        </w:rPr>
        <w:t xml:space="preserve"> в «Вестнике муниципальных правовых актов Ильинского муниципального района».</w:t>
      </w:r>
    </w:p>
    <w:p w:rsidR="00FC3C6F" w:rsidRDefault="00FC3C6F" w:rsidP="00FC3C6F">
      <w:pPr>
        <w:jc w:val="both"/>
        <w:rPr>
          <w:sz w:val="28"/>
          <w:szCs w:val="28"/>
        </w:rPr>
      </w:pPr>
      <w:r>
        <w:rPr>
          <w:sz w:val="28"/>
          <w:szCs w:val="28"/>
        </w:rPr>
        <w:t xml:space="preserve">           4. Контроль за выполнением настоящего постановления возложить на заместителя главы администрации, начальника финансового отдела Шелеменцева А.В.          </w:t>
      </w:r>
    </w:p>
    <w:p w:rsidR="00FC3C6F" w:rsidRDefault="00FC3C6F" w:rsidP="00FC3C6F">
      <w:pPr>
        <w:jc w:val="both"/>
        <w:rPr>
          <w:sz w:val="28"/>
          <w:szCs w:val="28"/>
        </w:rPr>
      </w:pPr>
    </w:p>
    <w:p w:rsidR="00FC3C6F" w:rsidRDefault="00FC3C6F" w:rsidP="00FC3C6F">
      <w:pPr>
        <w:jc w:val="both"/>
        <w:rPr>
          <w:sz w:val="28"/>
          <w:szCs w:val="28"/>
        </w:rPr>
      </w:pPr>
    </w:p>
    <w:p w:rsidR="00FC3C6F" w:rsidRDefault="00FC3C6F" w:rsidP="00FC3C6F">
      <w:pPr>
        <w:jc w:val="both"/>
        <w:rPr>
          <w:sz w:val="28"/>
          <w:szCs w:val="28"/>
        </w:rPr>
      </w:pPr>
    </w:p>
    <w:p w:rsidR="00FC3C6F" w:rsidRPr="00BD4B97" w:rsidRDefault="00FC3C6F" w:rsidP="00FC3C6F">
      <w:pPr>
        <w:jc w:val="both"/>
        <w:rPr>
          <w:b/>
          <w:sz w:val="28"/>
          <w:szCs w:val="28"/>
        </w:rPr>
      </w:pPr>
      <w:r w:rsidRPr="00BD4B97">
        <w:rPr>
          <w:b/>
          <w:sz w:val="28"/>
          <w:szCs w:val="28"/>
        </w:rPr>
        <w:t>Глава Ильинского</w:t>
      </w:r>
    </w:p>
    <w:p w:rsidR="00FC3C6F" w:rsidRPr="00BD4B97" w:rsidRDefault="00FC3C6F" w:rsidP="00FC3C6F">
      <w:pPr>
        <w:jc w:val="both"/>
        <w:rPr>
          <w:b/>
          <w:sz w:val="28"/>
          <w:szCs w:val="28"/>
        </w:rPr>
      </w:pPr>
      <w:r w:rsidRPr="00BD4B97">
        <w:rPr>
          <w:b/>
          <w:sz w:val="28"/>
          <w:szCs w:val="28"/>
        </w:rPr>
        <w:lastRenderedPageBreak/>
        <w:t xml:space="preserve">муниципального района:                                  </w:t>
      </w:r>
      <w:r>
        <w:rPr>
          <w:b/>
          <w:sz w:val="28"/>
          <w:szCs w:val="28"/>
        </w:rPr>
        <w:t xml:space="preserve">     </w:t>
      </w:r>
      <w:r w:rsidRPr="00BD4B97">
        <w:rPr>
          <w:b/>
          <w:sz w:val="28"/>
          <w:szCs w:val="28"/>
        </w:rPr>
        <w:t xml:space="preserve"> </w:t>
      </w:r>
      <w:r>
        <w:rPr>
          <w:b/>
          <w:sz w:val="28"/>
          <w:szCs w:val="28"/>
        </w:rPr>
        <w:t xml:space="preserve">      </w:t>
      </w:r>
      <w:r w:rsidRPr="00BD4B97">
        <w:rPr>
          <w:b/>
          <w:sz w:val="28"/>
          <w:szCs w:val="28"/>
        </w:rPr>
        <w:t xml:space="preserve">             А.Ю.</w:t>
      </w:r>
      <w:r>
        <w:rPr>
          <w:b/>
          <w:sz w:val="28"/>
          <w:szCs w:val="28"/>
        </w:rPr>
        <w:t xml:space="preserve"> </w:t>
      </w:r>
      <w:r w:rsidRPr="00BD4B97">
        <w:rPr>
          <w:b/>
          <w:sz w:val="28"/>
          <w:szCs w:val="28"/>
        </w:rPr>
        <w:t>Кондратьев</w:t>
      </w:r>
    </w:p>
    <w:p w:rsidR="00FC3C6F" w:rsidRDefault="00FC3C6F" w:rsidP="00FC3C6F">
      <w:pPr>
        <w:jc w:val="both"/>
        <w:rPr>
          <w:sz w:val="28"/>
          <w:szCs w:val="28"/>
        </w:rPr>
      </w:pPr>
    </w:p>
    <w:p w:rsidR="00EA1025" w:rsidRDefault="00EA1025" w:rsidP="00FC3C6F">
      <w:pPr>
        <w:jc w:val="right"/>
      </w:pPr>
    </w:p>
    <w:p w:rsidR="00FC3C6F" w:rsidRPr="00834AE0" w:rsidRDefault="00FC3C6F" w:rsidP="00FC3C6F">
      <w:pPr>
        <w:jc w:val="right"/>
      </w:pPr>
      <w:r w:rsidRPr="00834AE0">
        <w:t>Приложение 1</w:t>
      </w:r>
    </w:p>
    <w:p w:rsidR="00FC3C6F" w:rsidRPr="00834AE0" w:rsidRDefault="00FC3C6F" w:rsidP="00FC3C6F">
      <w:pPr>
        <w:jc w:val="right"/>
      </w:pPr>
      <w:r w:rsidRPr="00834AE0">
        <w:t>к п</w:t>
      </w:r>
      <w:r>
        <w:t>остановлению администрации</w:t>
      </w:r>
      <w:r w:rsidRPr="00834AE0">
        <w:t xml:space="preserve"> </w:t>
      </w:r>
    </w:p>
    <w:p w:rsidR="00FC3C6F" w:rsidRPr="00834AE0" w:rsidRDefault="00FC3C6F" w:rsidP="00FC3C6F">
      <w:pPr>
        <w:jc w:val="right"/>
      </w:pPr>
      <w:r w:rsidRPr="00834AE0">
        <w:t>Ильинского муниципального района</w:t>
      </w:r>
    </w:p>
    <w:p w:rsidR="00FC3C6F" w:rsidRPr="00834AE0" w:rsidRDefault="00FC3C6F" w:rsidP="00FC3C6F">
      <w:pPr>
        <w:jc w:val="right"/>
      </w:pPr>
      <w:r w:rsidRPr="00834AE0">
        <w:t xml:space="preserve">от </w:t>
      </w:r>
      <w:r>
        <w:t>13</w:t>
      </w:r>
      <w:r w:rsidRPr="00834AE0">
        <w:t>.0</w:t>
      </w:r>
      <w:r>
        <w:t>9</w:t>
      </w:r>
      <w:r w:rsidRPr="00834AE0">
        <w:t>.201</w:t>
      </w:r>
      <w:r>
        <w:t>6</w:t>
      </w:r>
      <w:r w:rsidRPr="00834AE0">
        <w:t xml:space="preserve">г № </w:t>
      </w:r>
      <w:r>
        <w:t>240</w:t>
      </w:r>
    </w:p>
    <w:p w:rsidR="00FC3C6F" w:rsidRDefault="00FC3C6F" w:rsidP="00FC3C6F">
      <w:pPr>
        <w:jc w:val="center"/>
        <w:rPr>
          <w:sz w:val="28"/>
          <w:szCs w:val="28"/>
        </w:rPr>
      </w:pPr>
    </w:p>
    <w:p w:rsidR="00FC3C6F" w:rsidRDefault="00FC3C6F" w:rsidP="00FC3C6F">
      <w:pPr>
        <w:jc w:val="center"/>
        <w:rPr>
          <w:b/>
          <w:sz w:val="28"/>
          <w:szCs w:val="28"/>
        </w:rPr>
      </w:pPr>
      <w:r>
        <w:rPr>
          <w:b/>
          <w:sz w:val="28"/>
          <w:szCs w:val="28"/>
        </w:rPr>
        <w:t xml:space="preserve">Порядок </w:t>
      </w:r>
    </w:p>
    <w:p w:rsidR="00FC3C6F" w:rsidRDefault="00FC3C6F" w:rsidP="00FC3C6F">
      <w:pPr>
        <w:jc w:val="center"/>
        <w:rPr>
          <w:b/>
          <w:sz w:val="28"/>
          <w:szCs w:val="28"/>
        </w:rPr>
      </w:pPr>
      <w:r>
        <w:rPr>
          <w:b/>
          <w:sz w:val="28"/>
          <w:szCs w:val="28"/>
        </w:rPr>
        <w:t>прогнозирования налоговых и неналоговых доходов</w:t>
      </w:r>
    </w:p>
    <w:p w:rsidR="00FC3C6F" w:rsidRDefault="00FC3C6F" w:rsidP="00FC3C6F">
      <w:pPr>
        <w:jc w:val="center"/>
        <w:rPr>
          <w:b/>
          <w:sz w:val="28"/>
          <w:szCs w:val="28"/>
        </w:rPr>
      </w:pPr>
      <w:r>
        <w:rPr>
          <w:b/>
          <w:sz w:val="28"/>
          <w:szCs w:val="28"/>
        </w:rPr>
        <w:t xml:space="preserve">бюджета Ильинского муниципального района и бюджета </w:t>
      </w:r>
    </w:p>
    <w:p w:rsidR="00FC3C6F" w:rsidRDefault="00FC3C6F" w:rsidP="00FC3C6F">
      <w:pPr>
        <w:jc w:val="center"/>
        <w:rPr>
          <w:b/>
          <w:sz w:val="28"/>
          <w:szCs w:val="28"/>
        </w:rPr>
      </w:pPr>
      <w:r>
        <w:rPr>
          <w:b/>
          <w:sz w:val="28"/>
          <w:szCs w:val="28"/>
        </w:rPr>
        <w:t>Ильинского городского поселения</w:t>
      </w:r>
    </w:p>
    <w:p w:rsidR="00FC3C6F" w:rsidRDefault="00FC3C6F" w:rsidP="00FC3C6F">
      <w:pPr>
        <w:jc w:val="center"/>
        <w:rPr>
          <w:b/>
          <w:sz w:val="28"/>
          <w:szCs w:val="28"/>
        </w:rPr>
      </w:pPr>
    </w:p>
    <w:p w:rsidR="00FC3C6F" w:rsidRDefault="00FC3C6F" w:rsidP="00FC3C6F">
      <w:pPr>
        <w:jc w:val="both"/>
        <w:rPr>
          <w:sz w:val="28"/>
          <w:szCs w:val="28"/>
        </w:rPr>
      </w:pPr>
      <w:r>
        <w:rPr>
          <w:b/>
          <w:sz w:val="28"/>
          <w:szCs w:val="28"/>
        </w:rPr>
        <w:t xml:space="preserve">      </w:t>
      </w:r>
      <w:r w:rsidRPr="00194D5C">
        <w:rPr>
          <w:sz w:val="28"/>
          <w:szCs w:val="28"/>
        </w:rPr>
        <w:t>Настоящий</w:t>
      </w:r>
      <w:r>
        <w:rPr>
          <w:sz w:val="28"/>
          <w:szCs w:val="28"/>
        </w:rPr>
        <w:t xml:space="preserve"> Порядок разработан в соответствии с Бюджетным кодексом Российской Федерации, бюджетным законодательством Ивановской области, муниципальными правовыми актами Ильинского муниципального района в целях организации работы по прогнозированию налоговых и неналоговых доходов бюджета Ильинского муниципального района и бюджета Ильинского городского поселения при составлении проекта бюджета Ильинского муниципального района и проекта бюджета Ильинского городского поселения на очередной финансовый год и плановый период.</w:t>
      </w:r>
    </w:p>
    <w:p w:rsidR="00FC3C6F" w:rsidRDefault="00FC3C6F" w:rsidP="00FC3C6F">
      <w:pPr>
        <w:jc w:val="both"/>
        <w:rPr>
          <w:sz w:val="28"/>
          <w:szCs w:val="28"/>
        </w:rPr>
      </w:pPr>
      <w:r>
        <w:rPr>
          <w:sz w:val="28"/>
          <w:szCs w:val="28"/>
        </w:rPr>
        <w:t xml:space="preserve">      1. Финансовый отдел Ильинского муниципального района по итогам исполнения бюджета Ильинского муниципального района и бюджета Ильинского городского поселения за отчетный финансовый год анализирует поступление доходов бюджета Ильинского муниципального района и бюджета Ильинского городского поселения в разрезе главных администраторов доходов бюджетов с целью уточнения перечня главных администраторов и оценки возможных поступлений в бюджет Ильинского муниципального района и бюджет Ильинского городского поселения на очередной финансовый год и плановый период.</w:t>
      </w:r>
    </w:p>
    <w:p w:rsidR="00FC3C6F" w:rsidRDefault="00FC3C6F" w:rsidP="00FC3C6F">
      <w:pPr>
        <w:jc w:val="both"/>
        <w:rPr>
          <w:sz w:val="28"/>
          <w:szCs w:val="28"/>
        </w:rPr>
      </w:pPr>
      <w:r>
        <w:rPr>
          <w:sz w:val="28"/>
          <w:szCs w:val="28"/>
        </w:rPr>
        <w:t xml:space="preserve">       2. Главные администраторы доходов бюджета Ильинского муниципального района и Ильинского городского поселения в соответствии постановлениями администрации Ильинского муниципального района, устанавливающим порядок составления проекта бюджета Ильинского муниципального района и Ильинского городского поселения на очередной финансовый год и плановый период, представляют в финансовый отдел Ильинского муниципального района прогнозы поступлений налоговых и неналоговых доходов на очередной финансовый год и плановый период на бумажном носителе.</w:t>
      </w:r>
    </w:p>
    <w:p w:rsidR="00FC3C6F" w:rsidRDefault="00FC3C6F" w:rsidP="00FC3C6F">
      <w:pPr>
        <w:jc w:val="both"/>
        <w:rPr>
          <w:sz w:val="28"/>
          <w:szCs w:val="28"/>
        </w:rPr>
      </w:pPr>
      <w:r>
        <w:rPr>
          <w:sz w:val="28"/>
          <w:szCs w:val="28"/>
        </w:rPr>
        <w:t xml:space="preserve">       Одновременно с прогнозом поступлений главные администраторы доходов бюджета Ильинского муниципального района и бюджета Ильинского городского поселения предоставляют расчеты по статьям, подстатьям кода вида налоговых и неналоговых доходов бюджетов на очередной финансовый год и плановый период на бумажном носителе, подписанном руководителем структурного подразделения администрации Ильинского муниципального </w:t>
      </w:r>
      <w:r>
        <w:rPr>
          <w:sz w:val="28"/>
          <w:szCs w:val="28"/>
        </w:rPr>
        <w:lastRenderedPageBreak/>
        <w:t>района или руководителем казенного учреждения. Прогноз поступлений налоговых и неналоговых доходов и расчеты должны соответствовать друг другу.</w:t>
      </w:r>
    </w:p>
    <w:p w:rsidR="00FC3C6F" w:rsidRDefault="00FC3C6F" w:rsidP="00FC3C6F">
      <w:pPr>
        <w:jc w:val="both"/>
        <w:rPr>
          <w:sz w:val="28"/>
          <w:szCs w:val="28"/>
        </w:rPr>
      </w:pPr>
      <w:r>
        <w:rPr>
          <w:sz w:val="28"/>
          <w:szCs w:val="28"/>
        </w:rPr>
        <w:t xml:space="preserve">       Прогноз поступлений налоговых и неналоговых доходов и расчеты представляются в срок, определенный постановлениями администрации Ильинского муниципального района, устанавливающим порядок составления проекта бюджета Ильинского муниципального района и бюджета Ильинского городского поселения на очередной финансовый год и плановый период.</w:t>
      </w:r>
    </w:p>
    <w:p w:rsidR="00FC3C6F" w:rsidRDefault="00FC3C6F" w:rsidP="00FC3C6F">
      <w:pPr>
        <w:jc w:val="both"/>
        <w:rPr>
          <w:sz w:val="28"/>
          <w:szCs w:val="28"/>
        </w:rPr>
      </w:pPr>
      <w:r>
        <w:rPr>
          <w:sz w:val="28"/>
          <w:szCs w:val="28"/>
        </w:rPr>
        <w:t xml:space="preserve">        3. Прогнозирование налоговых и неналоговых доходов бюджета Ильинского муниципального района и бюджета Ильинского городского поселения осуществляется главными администраторами доходов бюджетов, являющимися структурными подразделениями администрации Ильинского муниципального района, в соответствии с методикой, утвержденной приложением 2 к настоящему приказу.</w:t>
      </w:r>
    </w:p>
    <w:p w:rsidR="00FC3C6F" w:rsidRDefault="00FC3C6F" w:rsidP="00FC3C6F">
      <w:pPr>
        <w:jc w:val="both"/>
        <w:rPr>
          <w:sz w:val="28"/>
          <w:szCs w:val="28"/>
        </w:rPr>
      </w:pPr>
      <w:r>
        <w:rPr>
          <w:sz w:val="28"/>
          <w:szCs w:val="28"/>
        </w:rPr>
        <w:t xml:space="preserve">       4. Финансовый отдел Ильинского муниципального района в целях обеспечения максимально полной мобилизации доходов бюджетов Ильинского муниципального района и Ильинского городского поселения проводит оценку представленных показателей и в случае выявления их необоснованности возвращает главному администратору доходов на повторное рассмотрение.</w:t>
      </w:r>
    </w:p>
    <w:p w:rsidR="00FC3C6F" w:rsidRDefault="00FC3C6F" w:rsidP="00FC3C6F">
      <w:pPr>
        <w:jc w:val="both"/>
        <w:rPr>
          <w:sz w:val="28"/>
          <w:szCs w:val="28"/>
        </w:rPr>
      </w:pPr>
      <w:r>
        <w:rPr>
          <w:sz w:val="28"/>
          <w:szCs w:val="28"/>
        </w:rPr>
        <w:t xml:space="preserve">        5. Финансовый отдел администрации Ильинского муниципального района обобщает информацию, представленную главными администраторами доходов, и формирует прогноз поступлений налоговых и неналоговых доходов в бюджет Ильинского муниципального района и бюджет Ильинского городского поселения на очередной финансовый год и плановый период.   </w:t>
      </w:r>
    </w:p>
    <w:p w:rsidR="00FC3C6F" w:rsidRDefault="00FC3C6F" w:rsidP="00FC3C6F">
      <w:pPr>
        <w:jc w:val="both"/>
        <w:rPr>
          <w:sz w:val="28"/>
          <w:szCs w:val="28"/>
        </w:rPr>
      </w:pPr>
      <w:r>
        <w:rPr>
          <w:sz w:val="28"/>
          <w:szCs w:val="28"/>
        </w:rPr>
        <w:t xml:space="preserve">       </w:t>
      </w:r>
    </w:p>
    <w:p w:rsidR="00FC3C6F" w:rsidRDefault="00FC3C6F" w:rsidP="00FC3C6F">
      <w:pPr>
        <w:jc w:val="both"/>
        <w:rPr>
          <w:b/>
          <w:sz w:val="28"/>
          <w:szCs w:val="28"/>
        </w:rPr>
      </w:pPr>
      <w:r>
        <w:rPr>
          <w:b/>
          <w:sz w:val="28"/>
          <w:szCs w:val="28"/>
        </w:rPr>
        <w:t xml:space="preserve"> </w:t>
      </w: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EA1025" w:rsidRDefault="00EA1025" w:rsidP="00FC3C6F">
      <w:pPr>
        <w:jc w:val="right"/>
        <w:rPr>
          <w:sz w:val="28"/>
          <w:szCs w:val="28"/>
        </w:rPr>
      </w:pPr>
    </w:p>
    <w:p w:rsidR="00FC3C6F" w:rsidRPr="00834AE0" w:rsidRDefault="00FC3C6F" w:rsidP="00FC3C6F">
      <w:pPr>
        <w:jc w:val="right"/>
      </w:pPr>
      <w:r>
        <w:rPr>
          <w:sz w:val="28"/>
          <w:szCs w:val="28"/>
        </w:rPr>
        <w:lastRenderedPageBreak/>
        <w:t xml:space="preserve">                                                                                                                                                                                                                    </w:t>
      </w:r>
      <w:r>
        <w:t>П</w:t>
      </w:r>
      <w:r w:rsidRPr="00BD4B97">
        <w:t>риложение</w:t>
      </w:r>
      <w:r w:rsidRPr="00834AE0">
        <w:t xml:space="preserve"> 2</w:t>
      </w:r>
    </w:p>
    <w:p w:rsidR="00FC3C6F" w:rsidRPr="00834AE0" w:rsidRDefault="00FC3C6F" w:rsidP="00FC3C6F">
      <w:pPr>
        <w:jc w:val="right"/>
      </w:pPr>
      <w:r w:rsidRPr="00834AE0">
        <w:t>к п</w:t>
      </w:r>
      <w:r>
        <w:t>остановлению администрации</w:t>
      </w:r>
    </w:p>
    <w:p w:rsidR="00FC3C6F" w:rsidRPr="00834AE0" w:rsidRDefault="00FC3C6F" w:rsidP="00FC3C6F">
      <w:pPr>
        <w:jc w:val="right"/>
      </w:pPr>
      <w:r w:rsidRPr="00834AE0">
        <w:t>Ильинского муниципального района</w:t>
      </w:r>
    </w:p>
    <w:p w:rsidR="00FC3C6F" w:rsidRDefault="00FC3C6F" w:rsidP="00FC3C6F">
      <w:pPr>
        <w:jc w:val="right"/>
        <w:rPr>
          <w:sz w:val="28"/>
          <w:szCs w:val="28"/>
        </w:rPr>
      </w:pPr>
      <w:r w:rsidRPr="00834AE0">
        <w:t xml:space="preserve">от </w:t>
      </w:r>
      <w:r>
        <w:t>13.09.</w:t>
      </w:r>
      <w:r w:rsidRPr="00834AE0">
        <w:t>201</w:t>
      </w:r>
      <w:r>
        <w:t>6</w:t>
      </w:r>
      <w:r w:rsidRPr="00834AE0">
        <w:t xml:space="preserve">г № </w:t>
      </w:r>
      <w:r>
        <w:t>240</w:t>
      </w:r>
    </w:p>
    <w:p w:rsidR="00FC3C6F" w:rsidRDefault="00FC3C6F" w:rsidP="00FC3C6F">
      <w:pPr>
        <w:jc w:val="right"/>
        <w:rPr>
          <w:sz w:val="28"/>
          <w:szCs w:val="28"/>
        </w:rPr>
      </w:pPr>
    </w:p>
    <w:p w:rsidR="00FC3C6F" w:rsidRDefault="00FC3C6F" w:rsidP="00FC3C6F">
      <w:pPr>
        <w:jc w:val="center"/>
        <w:rPr>
          <w:b/>
          <w:sz w:val="28"/>
          <w:szCs w:val="28"/>
        </w:rPr>
      </w:pPr>
      <w:r w:rsidRPr="007D6C0F">
        <w:rPr>
          <w:b/>
          <w:sz w:val="28"/>
          <w:szCs w:val="28"/>
        </w:rPr>
        <w:t xml:space="preserve">Методика </w:t>
      </w:r>
    </w:p>
    <w:p w:rsidR="00FC3C6F" w:rsidRDefault="00FC3C6F" w:rsidP="00FC3C6F">
      <w:pPr>
        <w:jc w:val="center"/>
        <w:rPr>
          <w:b/>
          <w:sz w:val="28"/>
          <w:szCs w:val="28"/>
        </w:rPr>
      </w:pPr>
      <w:r>
        <w:rPr>
          <w:b/>
          <w:sz w:val="28"/>
          <w:szCs w:val="28"/>
        </w:rPr>
        <w:t>прогнозирования налоговых</w:t>
      </w:r>
      <w:r w:rsidRPr="007D6C0F">
        <w:rPr>
          <w:b/>
          <w:sz w:val="28"/>
          <w:szCs w:val="28"/>
        </w:rPr>
        <w:t xml:space="preserve"> </w:t>
      </w:r>
      <w:r>
        <w:rPr>
          <w:b/>
          <w:sz w:val="28"/>
          <w:szCs w:val="28"/>
        </w:rPr>
        <w:t xml:space="preserve">и неналоговых доходов </w:t>
      </w:r>
      <w:r w:rsidRPr="007D6C0F">
        <w:rPr>
          <w:b/>
          <w:sz w:val="28"/>
          <w:szCs w:val="28"/>
        </w:rPr>
        <w:t>бюджета</w:t>
      </w:r>
      <w:r>
        <w:rPr>
          <w:b/>
          <w:sz w:val="28"/>
          <w:szCs w:val="28"/>
        </w:rPr>
        <w:t xml:space="preserve"> </w:t>
      </w:r>
    </w:p>
    <w:p w:rsidR="00FC3C6F" w:rsidRDefault="00FC3C6F" w:rsidP="00FC3C6F">
      <w:pPr>
        <w:jc w:val="center"/>
        <w:rPr>
          <w:b/>
          <w:sz w:val="28"/>
          <w:szCs w:val="28"/>
        </w:rPr>
      </w:pPr>
      <w:r>
        <w:rPr>
          <w:b/>
          <w:sz w:val="28"/>
          <w:szCs w:val="28"/>
        </w:rPr>
        <w:t>Ильинского</w:t>
      </w:r>
      <w:r w:rsidRPr="007D6C0F">
        <w:rPr>
          <w:b/>
          <w:sz w:val="28"/>
          <w:szCs w:val="28"/>
        </w:rPr>
        <w:t xml:space="preserve"> муниципального района</w:t>
      </w:r>
      <w:r>
        <w:rPr>
          <w:b/>
          <w:sz w:val="28"/>
          <w:szCs w:val="28"/>
        </w:rPr>
        <w:t xml:space="preserve"> и бюджета Ильинского городского поселения</w:t>
      </w:r>
      <w:r w:rsidRPr="007D6C0F">
        <w:rPr>
          <w:b/>
          <w:sz w:val="28"/>
          <w:szCs w:val="28"/>
        </w:rPr>
        <w:t xml:space="preserve"> на очередной финансовый год и </w:t>
      </w:r>
    </w:p>
    <w:p w:rsidR="00FC3C6F" w:rsidRDefault="00FC3C6F" w:rsidP="00FC3C6F">
      <w:pPr>
        <w:jc w:val="center"/>
        <w:rPr>
          <w:b/>
          <w:sz w:val="28"/>
          <w:szCs w:val="28"/>
        </w:rPr>
      </w:pPr>
      <w:r w:rsidRPr="007D6C0F">
        <w:rPr>
          <w:b/>
          <w:sz w:val="28"/>
          <w:szCs w:val="28"/>
        </w:rPr>
        <w:t>плановый период</w:t>
      </w:r>
    </w:p>
    <w:p w:rsidR="00FC3C6F" w:rsidRDefault="00FC3C6F" w:rsidP="00FC3C6F">
      <w:pPr>
        <w:jc w:val="center"/>
        <w:rPr>
          <w:b/>
          <w:sz w:val="28"/>
          <w:szCs w:val="28"/>
        </w:rPr>
      </w:pPr>
    </w:p>
    <w:p w:rsidR="00FC3C6F" w:rsidRPr="00A77BC5" w:rsidRDefault="00FC3C6F" w:rsidP="00FC3C6F">
      <w:pPr>
        <w:jc w:val="center"/>
        <w:rPr>
          <w:b/>
          <w:sz w:val="28"/>
          <w:szCs w:val="28"/>
        </w:rPr>
      </w:pPr>
      <w:r>
        <w:rPr>
          <w:b/>
          <w:sz w:val="28"/>
          <w:szCs w:val="28"/>
          <w:lang w:val="en-US"/>
        </w:rPr>
        <w:t>I</w:t>
      </w:r>
      <w:r>
        <w:rPr>
          <w:b/>
          <w:sz w:val="28"/>
          <w:szCs w:val="28"/>
        </w:rPr>
        <w:t>. Общие положения</w:t>
      </w:r>
    </w:p>
    <w:p w:rsidR="00FC3C6F" w:rsidRDefault="00FC3C6F" w:rsidP="00FC3C6F">
      <w:pPr>
        <w:jc w:val="center"/>
        <w:rPr>
          <w:b/>
          <w:sz w:val="28"/>
          <w:szCs w:val="28"/>
        </w:rPr>
      </w:pPr>
    </w:p>
    <w:p w:rsidR="00FC3C6F" w:rsidRDefault="00FC3C6F" w:rsidP="00FC3C6F">
      <w:pPr>
        <w:jc w:val="both"/>
        <w:rPr>
          <w:sz w:val="28"/>
          <w:szCs w:val="28"/>
        </w:rPr>
      </w:pPr>
      <w:r>
        <w:rPr>
          <w:sz w:val="28"/>
          <w:szCs w:val="28"/>
        </w:rPr>
        <w:t xml:space="preserve">        Прогнозирование налоговых и неналоговых доходов бюджета Ильинского муниципального района и бюджета Ильинского городского поселения на очередной финансовый год и плановый период может быть осуществлено одним из следующих способов:</w:t>
      </w:r>
    </w:p>
    <w:p w:rsidR="00FC3C6F" w:rsidRDefault="00FC3C6F" w:rsidP="00FC3C6F">
      <w:pPr>
        <w:jc w:val="both"/>
        <w:rPr>
          <w:sz w:val="28"/>
          <w:szCs w:val="28"/>
        </w:rPr>
      </w:pPr>
      <w:r>
        <w:rPr>
          <w:sz w:val="28"/>
          <w:szCs w:val="28"/>
        </w:rPr>
        <w:t xml:space="preserve">       методом прямого счета;</w:t>
      </w:r>
    </w:p>
    <w:p w:rsidR="00FC3C6F" w:rsidRDefault="00FC3C6F" w:rsidP="00FC3C6F">
      <w:pPr>
        <w:jc w:val="both"/>
        <w:rPr>
          <w:sz w:val="28"/>
          <w:szCs w:val="28"/>
        </w:rPr>
      </w:pPr>
      <w:r>
        <w:rPr>
          <w:sz w:val="28"/>
          <w:szCs w:val="28"/>
        </w:rPr>
        <w:t xml:space="preserve">       исходя из налоговой (доходной) базы последнего отчетного года;</w:t>
      </w:r>
    </w:p>
    <w:p w:rsidR="00FC3C6F" w:rsidRDefault="00FC3C6F" w:rsidP="00FC3C6F">
      <w:pPr>
        <w:jc w:val="both"/>
        <w:rPr>
          <w:sz w:val="28"/>
          <w:szCs w:val="28"/>
        </w:rPr>
      </w:pPr>
      <w:r>
        <w:rPr>
          <w:sz w:val="28"/>
          <w:szCs w:val="28"/>
        </w:rPr>
        <w:t xml:space="preserve">       исходя из ожидаемого поступления налога (платежа) в текущем году.</w:t>
      </w:r>
    </w:p>
    <w:p w:rsidR="00FC3C6F" w:rsidRDefault="00FC3C6F" w:rsidP="00FC3C6F">
      <w:pPr>
        <w:jc w:val="both"/>
        <w:rPr>
          <w:sz w:val="28"/>
          <w:szCs w:val="28"/>
        </w:rPr>
      </w:pPr>
      <w:r>
        <w:rPr>
          <w:sz w:val="28"/>
          <w:szCs w:val="28"/>
        </w:rPr>
        <w:t>Способ расчета прогноза доходного источника выбирается в зависимости от имеющихся в наличии исходных данных.</w:t>
      </w:r>
    </w:p>
    <w:p w:rsidR="00FC3C6F" w:rsidRDefault="00FC3C6F" w:rsidP="00FC3C6F">
      <w:pPr>
        <w:jc w:val="both"/>
        <w:rPr>
          <w:sz w:val="28"/>
          <w:szCs w:val="28"/>
        </w:rPr>
      </w:pPr>
    </w:p>
    <w:p w:rsidR="00FC3C6F" w:rsidRDefault="00FC3C6F" w:rsidP="00FC3C6F">
      <w:pPr>
        <w:jc w:val="center"/>
        <w:rPr>
          <w:b/>
          <w:sz w:val="28"/>
          <w:szCs w:val="28"/>
        </w:rPr>
      </w:pPr>
      <w:r w:rsidRPr="00EF49FD">
        <w:rPr>
          <w:b/>
          <w:sz w:val="28"/>
          <w:szCs w:val="28"/>
        </w:rPr>
        <w:t>2.</w:t>
      </w:r>
      <w:r>
        <w:rPr>
          <w:b/>
          <w:sz w:val="28"/>
          <w:szCs w:val="28"/>
        </w:rPr>
        <w:t xml:space="preserve"> Прогнозирование налоговых и неналоговых доходов</w:t>
      </w:r>
    </w:p>
    <w:p w:rsidR="00FC3C6F" w:rsidRDefault="00FC3C6F" w:rsidP="00FC3C6F">
      <w:pPr>
        <w:jc w:val="center"/>
        <w:rPr>
          <w:b/>
          <w:sz w:val="28"/>
          <w:szCs w:val="28"/>
        </w:rPr>
      </w:pPr>
      <w:r>
        <w:rPr>
          <w:b/>
          <w:sz w:val="28"/>
          <w:szCs w:val="28"/>
        </w:rPr>
        <w:t xml:space="preserve"> методом прямого счета</w:t>
      </w:r>
    </w:p>
    <w:p w:rsidR="00FC3C6F" w:rsidRDefault="00FC3C6F" w:rsidP="00FC3C6F">
      <w:pPr>
        <w:jc w:val="both"/>
        <w:rPr>
          <w:sz w:val="28"/>
          <w:szCs w:val="28"/>
        </w:rPr>
      </w:pPr>
      <w:r>
        <w:rPr>
          <w:sz w:val="28"/>
          <w:szCs w:val="28"/>
        </w:rPr>
        <w:t xml:space="preserve">       </w:t>
      </w:r>
    </w:p>
    <w:p w:rsidR="00FC3C6F" w:rsidRDefault="00FC3C6F" w:rsidP="00FC3C6F">
      <w:pPr>
        <w:jc w:val="both"/>
        <w:rPr>
          <w:sz w:val="28"/>
          <w:szCs w:val="28"/>
        </w:rPr>
      </w:pPr>
      <w:r>
        <w:rPr>
          <w:sz w:val="28"/>
          <w:szCs w:val="28"/>
        </w:rPr>
        <w:t xml:space="preserve">       Прогнозирование налоговых и неналоговых доходов (далее – доходы) методом прямого счета осуществляется на основе показателей, характеризующих налоговую (доходную) базу.</w:t>
      </w:r>
    </w:p>
    <w:p w:rsidR="00FC3C6F" w:rsidRDefault="00FC3C6F" w:rsidP="00FC3C6F">
      <w:pPr>
        <w:jc w:val="both"/>
        <w:rPr>
          <w:sz w:val="28"/>
          <w:szCs w:val="28"/>
        </w:rPr>
      </w:pPr>
      <w:r>
        <w:rPr>
          <w:sz w:val="28"/>
          <w:szCs w:val="28"/>
        </w:rPr>
        <w:t xml:space="preserve">       Расчет прогноза доходов методом прямого счета производится по следующей формуле:</w:t>
      </w:r>
    </w:p>
    <w:p w:rsidR="00FC3C6F" w:rsidRDefault="00FC3C6F" w:rsidP="00FC3C6F">
      <w:pPr>
        <w:jc w:val="both"/>
        <w:rPr>
          <w:sz w:val="28"/>
          <w:szCs w:val="28"/>
        </w:rPr>
      </w:pPr>
      <w:r>
        <w:rPr>
          <w:sz w:val="28"/>
          <w:szCs w:val="28"/>
        </w:rPr>
        <w:t xml:space="preserve">        ПД</w:t>
      </w:r>
      <w:r>
        <w:rPr>
          <w:sz w:val="28"/>
          <w:szCs w:val="28"/>
          <w:lang w:val="en-US"/>
        </w:rPr>
        <w:t>i</w:t>
      </w:r>
      <w:r w:rsidRPr="005362C7">
        <w:rPr>
          <w:sz w:val="28"/>
          <w:szCs w:val="28"/>
        </w:rPr>
        <w:t xml:space="preserve"> = </w:t>
      </w:r>
      <w:r>
        <w:rPr>
          <w:sz w:val="28"/>
          <w:szCs w:val="28"/>
        </w:rPr>
        <w:t>БН</w:t>
      </w:r>
      <w:r>
        <w:rPr>
          <w:sz w:val="28"/>
          <w:szCs w:val="28"/>
          <w:lang w:val="en-US"/>
        </w:rPr>
        <w:t>i</w:t>
      </w:r>
      <w:r>
        <w:rPr>
          <w:sz w:val="28"/>
          <w:szCs w:val="28"/>
        </w:rPr>
        <w:t xml:space="preserve"> х Ст</w:t>
      </w:r>
      <w:r>
        <w:rPr>
          <w:sz w:val="28"/>
          <w:szCs w:val="28"/>
          <w:lang w:val="en-US"/>
        </w:rPr>
        <w:t>i</w:t>
      </w:r>
      <w:r>
        <w:rPr>
          <w:sz w:val="28"/>
          <w:szCs w:val="28"/>
        </w:rPr>
        <w:t xml:space="preserve"> х К</w:t>
      </w:r>
      <w:r>
        <w:rPr>
          <w:sz w:val="28"/>
          <w:szCs w:val="28"/>
          <w:lang w:val="en-US"/>
        </w:rPr>
        <w:t>i</w:t>
      </w:r>
      <w:r>
        <w:rPr>
          <w:sz w:val="28"/>
          <w:szCs w:val="28"/>
        </w:rPr>
        <w:t xml:space="preserve"> х Н</w:t>
      </w:r>
      <w:r>
        <w:rPr>
          <w:sz w:val="28"/>
          <w:szCs w:val="28"/>
          <w:lang w:val="en-US"/>
        </w:rPr>
        <w:t>i</w:t>
      </w:r>
      <w:r w:rsidRPr="005362C7">
        <w:rPr>
          <w:sz w:val="28"/>
          <w:szCs w:val="28"/>
        </w:rPr>
        <w:t xml:space="preserve"> – </w:t>
      </w:r>
      <w:r>
        <w:rPr>
          <w:sz w:val="28"/>
          <w:szCs w:val="28"/>
        </w:rPr>
        <w:t>Л</w:t>
      </w:r>
      <w:r>
        <w:rPr>
          <w:sz w:val="28"/>
          <w:szCs w:val="28"/>
          <w:lang w:val="en-US"/>
        </w:rPr>
        <w:t>i</w:t>
      </w:r>
      <w:r w:rsidRPr="005362C7">
        <w:rPr>
          <w:sz w:val="28"/>
          <w:szCs w:val="28"/>
        </w:rPr>
        <w:t xml:space="preserve"> </w:t>
      </w:r>
      <w:r>
        <w:rPr>
          <w:sz w:val="28"/>
          <w:szCs w:val="28"/>
        </w:rPr>
        <w:t>+ Нед</w:t>
      </w:r>
      <w:r>
        <w:rPr>
          <w:sz w:val="28"/>
          <w:szCs w:val="28"/>
          <w:lang w:val="en-US"/>
        </w:rPr>
        <w:t>i</w:t>
      </w:r>
      <w:r>
        <w:rPr>
          <w:sz w:val="28"/>
          <w:szCs w:val="28"/>
        </w:rPr>
        <w:t>, где</w:t>
      </w:r>
    </w:p>
    <w:p w:rsidR="00FC3C6F" w:rsidRPr="00FC3C6F" w:rsidRDefault="00FC3C6F" w:rsidP="00FC3C6F">
      <w:pPr>
        <w:jc w:val="both"/>
        <w:rPr>
          <w:sz w:val="28"/>
          <w:szCs w:val="28"/>
        </w:rPr>
      </w:pPr>
      <w:r>
        <w:rPr>
          <w:sz w:val="28"/>
          <w:szCs w:val="28"/>
        </w:rPr>
        <w:t xml:space="preserve">        ПД</w:t>
      </w:r>
      <w:r>
        <w:rPr>
          <w:sz w:val="28"/>
          <w:szCs w:val="28"/>
          <w:lang w:val="en-US"/>
        </w:rPr>
        <w:t>i</w:t>
      </w:r>
      <w:r>
        <w:rPr>
          <w:sz w:val="28"/>
          <w:szCs w:val="28"/>
        </w:rPr>
        <w:t xml:space="preserve"> – прогноз поступлений </w:t>
      </w:r>
      <w:r>
        <w:rPr>
          <w:sz w:val="28"/>
          <w:szCs w:val="28"/>
          <w:lang w:val="en-US"/>
        </w:rPr>
        <w:t>i</w:t>
      </w:r>
      <w:r>
        <w:rPr>
          <w:sz w:val="28"/>
          <w:szCs w:val="28"/>
        </w:rPr>
        <w:t>-го налога (платежа);</w:t>
      </w:r>
    </w:p>
    <w:p w:rsidR="00FC3C6F" w:rsidRDefault="00FC3C6F" w:rsidP="00FC3C6F">
      <w:pPr>
        <w:jc w:val="both"/>
        <w:rPr>
          <w:sz w:val="28"/>
          <w:szCs w:val="28"/>
        </w:rPr>
      </w:pPr>
      <w:r w:rsidRPr="005362C7">
        <w:rPr>
          <w:sz w:val="28"/>
          <w:szCs w:val="28"/>
        </w:rPr>
        <w:t xml:space="preserve">        </w:t>
      </w:r>
      <w:r>
        <w:rPr>
          <w:sz w:val="28"/>
          <w:szCs w:val="28"/>
        </w:rPr>
        <w:t>БН</w:t>
      </w:r>
      <w:r>
        <w:rPr>
          <w:sz w:val="28"/>
          <w:szCs w:val="28"/>
          <w:lang w:val="en-US"/>
        </w:rPr>
        <w:t>i</w:t>
      </w:r>
      <w:r w:rsidRPr="005362C7">
        <w:rPr>
          <w:sz w:val="28"/>
          <w:szCs w:val="28"/>
        </w:rPr>
        <w:t xml:space="preserve">  - </w:t>
      </w:r>
      <w:r>
        <w:rPr>
          <w:sz w:val="28"/>
          <w:szCs w:val="28"/>
        </w:rPr>
        <w:t xml:space="preserve">показатель, характеризующий налоговую (доходную) базу </w:t>
      </w:r>
      <w:r>
        <w:rPr>
          <w:sz w:val="28"/>
          <w:szCs w:val="28"/>
          <w:lang w:val="en-US"/>
        </w:rPr>
        <w:t>i</w:t>
      </w:r>
      <w:r>
        <w:rPr>
          <w:sz w:val="28"/>
          <w:szCs w:val="28"/>
        </w:rPr>
        <w:t>-го налога (платежа) в прогнозируемом году (пример: прибыль прибыльных организаций, фонд начисленной заработной платы, площадь арендуемых помещений, количество административных правонарушений и др.);</w:t>
      </w:r>
    </w:p>
    <w:p w:rsidR="00FC3C6F" w:rsidRDefault="00FC3C6F" w:rsidP="00FC3C6F">
      <w:pPr>
        <w:jc w:val="both"/>
        <w:rPr>
          <w:sz w:val="28"/>
          <w:szCs w:val="28"/>
        </w:rPr>
      </w:pPr>
      <w:r>
        <w:rPr>
          <w:sz w:val="28"/>
          <w:szCs w:val="28"/>
        </w:rPr>
        <w:t xml:space="preserve">        Ст</w:t>
      </w:r>
      <w:r>
        <w:rPr>
          <w:sz w:val="28"/>
          <w:szCs w:val="28"/>
          <w:lang w:val="en-US"/>
        </w:rPr>
        <w:t>i</w:t>
      </w:r>
      <w:r>
        <w:rPr>
          <w:sz w:val="28"/>
          <w:szCs w:val="28"/>
        </w:rPr>
        <w:t xml:space="preserve"> – ставка </w:t>
      </w:r>
      <w:r>
        <w:rPr>
          <w:sz w:val="28"/>
          <w:szCs w:val="28"/>
          <w:lang w:val="en-US"/>
        </w:rPr>
        <w:t>i</w:t>
      </w:r>
      <w:r>
        <w:rPr>
          <w:sz w:val="28"/>
          <w:szCs w:val="28"/>
        </w:rPr>
        <w:t>-го налога (платежа) в прогнозируемом году, установленная соответствующим нормативным правовым актом;</w:t>
      </w:r>
    </w:p>
    <w:p w:rsidR="00FC3C6F" w:rsidRDefault="00FC3C6F" w:rsidP="00FC3C6F">
      <w:pPr>
        <w:jc w:val="both"/>
        <w:rPr>
          <w:sz w:val="28"/>
          <w:szCs w:val="28"/>
        </w:rPr>
      </w:pPr>
      <w:r>
        <w:rPr>
          <w:sz w:val="28"/>
          <w:szCs w:val="28"/>
        </w:rPr>
        <w:t xml:space="preserve">        К</w:t>
      </w:r>
      <w:r>
        <w:rPr>
          <w:sz w:val="28"/>
          <w:szCs w:val="28"/>
          <w:lang w:val="en-US"/>
        </w:rPr>
        <w:t>i</w:t>
      </w:r>
      <w:r>
        <w:rPr>
          <w:sz w:val="28"/>
          <w:szCs w:val="28"/>
        </w:rPr>
        <w:t xml:space="preserve"> – коэффициент влияния установленных (подлежащих установлению) изменений законодательства для </w:t>
      </w:r>
      <w:r>
        <w:rPr>
          <w:sz w:val="28"/>
          <w:szCs w:val="28"/>
          <w:lang w:val="en-US"/>
        </w:rPr>
        <w:t>i</w:t>
      </w:r>
      <w:r>
        <w:rPr>
          <w:sz w:val="28"/>
          <w:szCs w:val="28"/>
        </w:rPr>
        <w:t xml:space="preserve">-го налога (платежа) в прогнозируемом году </w:t>
      </w:r>
      <w:r>
        <w:rPr>
          <w:sz w:val="28"/>
          <w:szCs w:val="28"/>
        </w:rPr>
        <w:lastRenderedPageBreak/>
        <w:t>(пример, увеличение налоговых вычетов, коэффициент инфляции, изменение объектов налогообложения);</w:t>
      </w:r>
    </w:p>
    <w:p w:rsidR="00FC3C6F" w:rsidRDefault="00FC3C6F" w:rsidP="00FC3C6F">
      <w:pPr>
        <w:jc w:val="both"/>
        <w:rPr>
          <w:sz w:val="28"/>
          <w:szCs w:val="28"/>
        </w:rPr>
      </w:pPr>
      <w:r>
        <w:rPr>
          <w:sz w:val="28"/>
          <w:szCs w:val="28"/>
        </w:rPr>
        <w:t xml:space="preserve">         Н</w:t>
      </w:r>
      <w:r>
        <w:rPr>
          <w:sz w:val="28"/>
          <w:szCs w:val="28"/>
          <w:lang w:val="en-US"/>
        </w:rPr>
        <w:t>i</w:t>
      </w:r>
      <w:r>
        <w:rPr>
          <w:sz w:val="28"/>
          <w:szCs w:val="28"/>
        </w:rPr>
        <w:t xml:space="preserve"> – норматив отчислений доходов от </w:t>
      </w:r>
      <w:r>
        <w:rPr>
          <w:sz w:val="28"/>
          <w:szCs w:val="28"/>
          <w:lang w:val="en-US"/>
        </w:rPr>
        <w:t>i</w:t>
      </w:r>
      <w:r>
        <w:rPr>
          <w:sz w:val="28"/>
          <w:szCs w:val="28"/>
        </w:rPr>
        <w:t>-го налога (платежа) в бюджет Ильинского муниципального района в соответствии с действующим (изменяемом в прогнозируемом году) законодательством;</w:t>
      </w:r>
    </w:p>
    <w:p w:rsidR="00FC3C6F" w:rsidRDefault="00FC3C6F" w:rsidP="00FC3C6F">
      <w:pPr>
        <w:jc w:val="both"/>
        <w:rPr>
          <w:sz w:val="28"/>
          <w:szCs w:val="28"/>
        </w:rPr>
      </w:pPr>
      <w:r>
        <w:rPr>
          <w:sz w:val="28"/>
          <w:szCs w:val="28"/>
        </w:rPr>
        <w:t xml:space="preserve">         Л</w:t>
      </w:r>
      <w:r>
        <w:rPr>
          <w:sz w:val="28"/>
          <w:szCs w:val="28"/>
          <w:lang w:val="en-US"/>
        </w:rPr>
        <w:t>i</w:t>
      </w:r>
      <w:r>
        <w:rPr>
          <w:sz w:val="28"/>
          <w:szCs w:val="28"/>
        </w:rPr>
        <w:t xml:space="preserve"> – ожидаемая сумма недопоступления </w:t>
      </w:r>
      <w:r>
        <w:rPr>
          <w:sz w:val="28"/>
          <w:szCs w:val="28"/>
          <w:lang w:val="en-US"/>
        </w:rPr>
        <w:t>i</w:t>
      </w:r>
      <w:r>
        <w:rPr>
          <w:sz w:val="28"/>
          <w:szCs w:val="28"/>
        </w:rPr>
        <w:t>-го налога (платежа) в прогнозируемом году в связи с предоставлением федеральным, региональным и местным законодательством налоговых льгот;</w:t>
      </w:r>
    </w:p>
    <w:p w:rsidR="00FC3C6F" w:rsidRDefault="00FC3C6F" w:rsidP="00FC3C6F">
      <w:pPr>
        <w:jc w:val="both"/>
        <w:rPr>
          <w:sz w:val="28"/>
          <w:szCs w:val="28"/>
        </w:rPr>
      </w:pPr>
      <w:r>
        <w:rPr>
          <w:sz w:val="28"/>
          <w:szCs w:val="28"/>
        </w:rPr>
        <w:t xml:space="preserve">         Нед</w:t>
      </w:r>
      <w:r>
        <w:rPr>
          <w:sz w:val="28"/>
          <w:szCs w:val="28"/>
          <w:lang w:val="en-US"/>
        </w:rPr>
        <w:t>i</w:t>
      </w:r>
      <w:r>
        <w:rPr>
          <w:sz w:val="28"/>
          <w:szCs w:val="28"/>
        </w:rPr>
        <w:t xml:space="preserve"> – прогнозируемый объем погашения недоимки прошлых лет </w:t>
      </w:r>
      <w:r>
        <w:rPr>
          <w:sz w:val="28"/>
          <w:szCs w:val="28"/>
          <w:lang w:val="en-US"/>
        </w:rPr>
        <w:t>i</w:t>
      </w:r>
      <w:r>
        <w:rPr>
          <w:sz w:val="28"/>
          <w:szCs w:val="28"/>
        </w:rPr>
        <w:t>-го налога (платежа) в прогнозируемом году.</w:t>
      </w:r>
    </w:p>
    <w:p w:rsidR="00FC3C6F" w:rsidRDefault="00FC3C6F" w:rsidP="00FC3C6F">
      <w:pPr>
        <w:jc w:val="both"/>
        <w:rPr>
          <w:sz w:val="28"/>
          <w:szCs w:val="28"/>
        </w:rPr>
      </w:pPr>
    </w:p>
    <w:p w:rsidR="00FC3C6F" w:rsidRDefault="00FC3C6F" w:rsidP="00FC3C6F">
      <w:pPr>
        <w:jc w:val="center"/>
        <w:rPr>
          <w:b/>
          <w:sz w:val="28"/>
          <w:szCs w:val="28"/>
        </w:rPr>
      </w:pPr>
      <w:r>
        <w:rPr>
          <w:b/>
          <w:sz w:val="28"/>
          <w:szCs w:val="28"/>
        </w:rPr>
        <w:t xml:space="preserve">3. Прогнозирование налоговых и неналоговых доходов </w:t>
      </w:r>
    </w:p>
    <w:p w:rsidR="00FC3C6F" w:rsidRDefault="00FC3C6F" w:rsidP="00FC3C6F">
      <w:pPr>
        <w:jc w:val="center"/>
        <w:rPr>
          <w:b/>
          <w:sz w:val="28"/>
          <w:szCs w:val="28"/>
        </w:rPr>
      </w:pPr>
      <w:r>
        <w:rPr>
          <w:b/>
          <w:sz w:val="28"/>
          <w:szCs w:val="28"/>
        </w:rPr>
        <w:t>исходя из налоговой (доходной) базы последнего отчетного</w:t>
      </w:r>
    </w:p>
    <w:p w:rsidR="00FC3C6F" w:rsidRDefault="00FC3C6F" w:rsidP="00FC3C6F">
      <w:pPr>
        <w:jc w:val="both"/>
        <w:rPr>
          <w:sz w:val="28"/>
          <w:szCs w:val="28"/>
        </w:rPr>
      </w:pPr>
    </w:p>
    <w:p w:rsidR="00FC3C6F" w:rsidRDefault="00FC3C6F" w:rsidP="00FC3C6F">
      <w:pPr>
        <w:jc w:val="both"/>
        <w:rPr>
          <w:sz w:val="28"/>
          <w:szCs w:val="28"/>
        </w:rPr>
      </w:pPr>
      <w:r>
        <w:rPr>
          <w:sz w:val="28"/>
          <w:szCs w:val="28"/>
        </w:rPr>
        <w:t xml:space="preserve">          Расчет прогноза доходов может быть осуществлен на основе налоговой (доходной) базы и иных элементов налогообложения в последнем отчетом году по </w:t>
      </w:r>
      <w:r>
        <w:rPr>
          <w:sz w:val="28"/>
          <w:szCs w:val="28"/>
          <w:lang w:val="en-US"/>
        </w:rPr>
        <w:t>i</w:t>
      </w:r>
      <w:r>
        <w:rPr>
          <w:sz w:val="28"/>
          <w:szCs w:val="28"/>
        </w:rPr>
        <w:t xml:space="preserve">-му налогу (платежу), приведенных к условиям планируемого периода, по следующей формуле: </w:t>
      </w:r>
    </w:p>
    <w:p w:rsidR="00FC3C6F" w:rsidRPr="00FC3C6F" w:rsidRDefault="00FC3C6F" w:rsidP="00FC3C6F">
      <w:pPr>
        <w:jc w:val="both"/>
        <w:rPr>
          <w:sz w:val="28"/>
          <w:szCs w:val="28"/>
        </w:rPr>
      </w:pPr>
      <w:r>
        <w:rPr>
          <w:sz w:val="28"/>
          <w:szCs w:val="28"/>
        </w:rPr>
        <w:t xml:space="preserve">         ПД</w:t>
      </w:r>
      <w:r>
        <w:rPr>
          <w:sz w:val="28"/>
          <w:szCs w:val="28"/>
          <w:lang w:val="en-US"/>
        </w:rPr>
        <w:t>i</w:t>
      </w:r>
      <w:r>
        <w:rPr>
          <w:sz w:val="28"/>
          <w:szCs w:val="28"/>
        </w:rPr>
        <w:t xml:space="preserve"> = БН</w:t>
      </w:r>
      <w:r>
        <w:rPr>
          <w:sz w:val="28"/>
          <w:szCs w:val="28"/>
          <w:lang w:val="en-US"/>
        </w:rPr>
        <w:t>i</w:t>
      </w:r>
      <w:r>
        <w:rPr>
          <w:sz w:val="28"/>
          <w:szCs w:val="28"/>
        </w:rPr>
        <w:t xml:space="preserve"> х Ст</w:t>
      </w:r>
      <w:r>
        <w:rPr>
          <w:sz w:val="28"/>
          <w:szCs w:val="28"/>
          <w:lang w:val="en-US"/>
        </w:rPr>
        <w:t>i</w:t>
      </w:r>
      <w:r>
        <w:rPr>
          <w:sz w:val="28"/>
          <w:szCs w:val="28"/>
        </w:rPr>
        <w:t xml:space="preserve"> х Т</w:t>
      </w:r>
      <w:r>
        <w:rPr>
          <w:sz w:val="28"/>
          <w:szCs w:val="28"/>
          <w:lang w:val="en-US"/>
        </w:rPr>
        <w:t>i</w:t>
      </w:r>
      <w:r>
        <w:rPr>
          <w:sz w:val="28"/>
          <w:szCs w:val="28"/>
        </w:rPr>
        <w:t xml:space="preserve"> х Н</w:t>
      </w:r>
      <w:r>
        <w:rPr>
          <w:sz w:val="28"/>
          <w:szCs w:val="28"/>
          <w:lang w:val="en-US"/>
        </w:rPr>
        <w:t>i</w:t>
      </w:r>
      <w:r>
        <w:rPr>
          <w:sz w:val="28"/>
          <w:szCs w:val="28"/>
        </w:rPr>
        <w:t xml:space="preserve"> – Л</w:t>
      </w:r>
      <w:r>
        <w:rPr>
          <w:sz w:val="28"/>
          <w:szCs w:val="28"/>
          <w:lang w:val="en-US"/>
        </w:rPr>
        <w:t>i</w:t>
      </w:r>
      <w:r>
        <w:rPr>
          <w:sz w:val="28"/>
          <w:szCs w:val="28"/>
        </w:rPr>
        <w:t xml:space="preserve"> + НЕД</w:t>
      </w:r>
      <w:r>
        <w:rPr>
          <w:sz w:val="28"/>
          <w:szCs w:val="28"/>
          <w:lang w:val="en-US"/>
        </w:rPr>
        <w:t>i</w:t>
      </w:r>
      <w:r>
        <w:rPr>
          <w:sz w:val="28"/>
          <w:szCs w:val="28"/>
        </w:rPr>
        <w:t>, где</w:t>
      </w:r>
    </w:p>
    <w:p w:rsidR="00FC3C6F" w:rsidRDefault="00FC3C6F" w:rsidP="00FC3C6F">
      <w:pPr>
        <w:jc w:val="both"/>
        <w:rPr>
          <w:sz w:val="28"/>
          <w:szCs w:val="28"/>
        </w:rPr>
      </w:pPr>
      <w:r w:rsidRPr="00F1289D">
        <w:rPr>
          <w:sz w:val="28"/>
          <w:szCs w:val="28"/>
        </w:rPr>
        <w:t xml:space="preserve">         </w:t>
      </w:r>
      <w:r>
        <w:rPr>
          <w:sz w:val="28"/>
          <w:szCs w:val="28"/>
        </w:rPr>
        <w:t>ПД</w:t>
      </w:r>
      <w:r>
        <w:rPr>
          <w:sz w:val="28"/>
          <w:szCs w:val="28"/>
          <w:lang w:val="en-US"/>
        </w:rPr>
        <w:t>i</w:t>
      </w:r>
      <w:r>
        <w:rPr>
          <w:sz w:val="28"/>
          <w:szCs w:val="28"/>
        </w:rPr>
        <w:t xml:space="preserve"> – прогноз поступлений </w:t>
      </w:r>
      <w:r>
        <w:rPr>
          <w:sz w:val="28"/>
          <w:szCs w:val="28"/>
          <w:lang w:val="en-US"/>
        </w:rPr>
        <w:t>i</w:t>
      </w:r>
      <w:r w:rsidRPr="00F1289D">
        <w:rPr>
          <w:sz w:val="28"/>
          <w:szCs w:val="28"/>
        </w:rPr>
        <w:t>-</w:t>
      </w:r>
      <w:r>
        <w:rPr>
          <w:sz w:val="28"/>
          <w:szCs w:val="28"/>
        </w:rPr>
        <w:t>го налога (платежа);</w:t>
      </w:r>
    </w:p>
    <w:p w:rsidR="00FC3C6F" w:rsidRDefault="00FC3C6F" w:rsidP="00FC3C6F">
      <w:pPr>
        <w:jc w:val="both"/>
        <w:rPr>
          <w:sz w:val="28"/>
          <w:szCs w:val="28"/>
        </w:rPr>
      </w:pPr>
      <w:r>
        <w:rPr>
          <w:sz w:val="28"/>
          <w:szCs w:val="28"/>
        </w:rPr>
        <w:t xml:space="preserve">         БН</w:t>
      </w:r>
      <w:r>
        <w:rPr>
          <w:sz w:val="28"/>
          <w:szCs w:val="28"/>
          <w:lang w:val="en-US"/>
        </w:rPr>
        <w:t>i</w:t>
      </w:r>
      <w:r>
        <w:rPr>
          <w:sz w:val="28"/>
          <w:szCs w:val="28"/>
        </w:rPr>
        <w:t xml:space="preserve"> – налоговая (доходная) база </w:t>
      </w:r>
      <w:r>
        <w:rPr>
          <w:sz w:val="28"/>
          <w:szCs w:val="28"/>
          <w:lang w:val="en-US"/>
        </w:rPr>
        <w:t>i</w:t>
      </w:r>
      <w:r>
        <w:rPr>
          <w:sz w:val="28"/>
          <w:szCs w:val="28"/>
        </w:rPr>
        <w:t>-го налога (платежа) в последнем отчетном году по данным официальной налоговой или иной статистики (отчетности);</w:t>
      </w:r>
    </w:p>
    <w:p w:rsidR="00FC3C6F" w:rsidRPr="00372F32" w:rsidRDefault="00FC3C6F" w:rsidP="00FC3C6F">
      <w:pPr>
        <w:jc w:val="both"/>
        <w:rPr>
          <w:sz w:val="28"/>
          <w:szCs w:val="28"/>
        </w:rPr>
      </w:pPr>
      <w:r>
        <w:rPr>
          <w:sz w:val="28"/>
          <w:szCs w:val="28"/>
        </w:rPr>
        <w:t xml:space="preserve">          Ст</w:t>
      </w:r>
      <w:r>
        <w:rPr>
          <w:sz w:val="28"/>
          <w:szCs w:val="28"/>
          <w:lang w:val="en-US"/>
        </w:rPr>
        <w:t>i</w:t>
      </w:r>
      <w:r>
        <w:rPr>
          <w:sz w:val="28"/>
          <w:szCs w:val="28"/>
        </w:rPr>
        <w:t xml:space="preserve"> – репрезентативная ставка </w:t>
      </w:r>
      <w:r>
        <w:rPr>
          <w:sz w:val="28"/>
          <w:szCs w:val="28"/>
          <w:lang w:val="en-US"/>
        </w:rPr>
        <w:t>i</w:t>
      </w:r>
      <w:r>
        <w:rPr>
          <w:sz w:val="28"/>
          <w:szCs w:val="28"/>
        </w:rPr>
        <w:t xml:space="preserve">-го налога (платежа) в прогнозируемом году, рассчитываемая как средневзвешенная величина отношения суммы фактически поступившего в бюджет Ильинского муниципального района (бюджет Ильинского городского поселения) </w:t>
      </w:r>
      <w:r>
        <w:rPr>
          <w:sz w:val="28"/>
          <w:szCs w:val="28"/>
          <w:lang w:val="en-US"/>
        </w:rPr>
        <w:t>i</w:t>
      </w:r>
      <w:r>
        <w:rPr>
          <w:sz w:val="28"/>
          <w:szCs w:val="28"/>
        </w:rPr>
        <w:t xml:space="preserve">-ого налога (платежа) к налоговой (доходной) базе </w:t>
      </w:r>
      <w:r>
        <w:rPr>
          <w:sz w:val="28"/>
          <w:szCs w:val="28"/>
          <w:lang w:val="en-US"/>
        </w:rPr>
        <w:t>i</w:t>
      </w:r>
      <w:r>
        <w:rPr>
          <w:sz w:val="28"/>
          <w:szCs w:val="28"/>
        </w:rPr>
        <w:t>-го налога (платежа) в последнем отчетном году и двух предыдущих годах: Ст</w:t>
      </w:r>
      <w:r>
        <w:rPr>
          <w:sz w:val="28"/>
          <w:szCs w:val="28"/>
          <w:lang w:val="en-US"/>
        </w:rPr>
        <w:t>i</w:t>
      </w:r>
      <w:r>
        <w:rPr>
          <w:sz w:val="28"/>
          <w:szCs w:val="28"/>
        </w:rPr>
        <w:t xml:space="preserve"> = 0,25 х (П</w:t>
      </w:r>
      <w:r>
        <w:rPr>
          <w:sz w:val="28"/>
          <w:szCs w:val="28"/>
          <w:lang w:val="en-US"/>
        </w:rPr>
        <w:t>ij</w:t>
      </w:r>
      <w:r w:rsidRPr="00400219">
        <w:rPr>
          <w:sz w:val="28"/>
          <w:szCs w:val="28"/>
        </w:rPr>
        <w:t>-</w:t>
      </w:r>
      <w:r w:rsidRPr="00400219">
        <w:t>2</w:t>
      </w:r>
      <w:r>
        <w:rPr>
          <w:sz w:val="28"/>
          <w:szCs w:val="28"/>
        </w:rPr>
        <w:t xml:space="preserve"> /НБ</w:t>
      </w:r>
      <w:r>
        <w:rPr>
          <w:sz w:val="28"/>
          <w:szCs w:val="28"/>
          <w:lang w:val="en-US"/>
        </w:rPr>
        <w:t>ij</w:t>
      </w:r>
      <w:r w:rsidRPr="00400219">
        <w:rPr>
          <w:sz w:val="28"/>
          <w:szCs w:val="28"/>
        </w:rPr>
        <w:t>-</w:t>
      </w:r>
      <w:r w:rsidRPr="00400219">
        <w:t>2</w:t>
      </w:r>
      <w:r>
        <w:rPr>
          <w:sz w:val="28"/>
          <w:szCs w:val="28"/>
        </w:rPr>
        <w:t>)+ 0,3 х (П</w:t>
      </w:r>
      <w:r>
        <w:rPr>
          <w:sz w:val="28"/>
          <w:szCs w:val="28"/>
          <w:lang w:val="en-US"/>
        </w:rPr>
        <w:t>ij</w:t>
      </w:r>
      <w:r w:rsidRPr="00400219">
        <w:rPr>
          <w:sz w:val="28"/>
          <w:szCs w:val="28"/>
        </w:rPr>
        <w:t>-</w:t>
      </w:r>
      <w:r w:rsidRPr="00B768E3">
        <w:t>1</w:t>
      </w:r>
      <w:r>
        <w:rPr>
          <w:sz w:val="28"/>
          <w:szCs w:val="28"/>
        </w:rPr>
        <w:t xml:space="preserve"> /НБ</w:t>
      </w:r>
      <w:r>
        <w:rPr>
          <w:sz w:val="28"/>
          <w:szCs w:val="28"/>
          <w:lang w:val="en-US"/>
        </w:rPr>
        <w:t>ij</w:t>
      </w:r>
      <w:r w:rsidRPr="00B768E3">
        <w:rPr>
          <w:sz w:val="28"/>
          <w:szCs w:val="28"/>
        </w:rPr>
        <w:t>-</w:t>
      </w:r>
      <w:r w:rsidRPr="00B768E3">
        <w:t>1</w:t>
      </w:r>
      <w:r>
        <w:rPr>
          <w:sz w:val="28"/>
          <w:szCs w:val="28"/>
        </w:rPr>
        <w:t>) + 0,45 х</w:t>
      </w:r>
      <w:r w:rsidRPr="00B768E3">
        <w:rPr>
          <w:sz w:val="28"/>
          <w:szCs w:val="28"/>
        </w:rPr>
        <w:t xml:space="preserve"> </w:t>
      </w:r>
      <w:r>
        <w:rPr>
          <w:sz w:val="28"/>
          <w:szCs w:val="28"/>
        </w:rPr>
        <w:t>(П</w:t>
      </w:r>
      <w:r>
        <w:rPr>
          <w:sz w:val="28"/>
          <w:szCs w:val="28"/>
          <w:lang w:val="en-US"/>
        </w:rPr>
        <w:t>ij</w:t>
      </w:r>
      <w:r>
        <w:rPr>
          <w:sz w:val="28"/>
          <w:szCs w:val="28"/>
        </w:rPr>
        <w:t>/НБ</w:t>
      </w:r>
      <w:r>
        <w:rPr>
          <w:sz w:val="28"/>
          <w:szCs w:val="28"/>
          <w:lang w:val="en-US"/>
        </w:rPr>
        <w:t>ij</w:t>
      </w:r>
      <w:r>
        <w:rPr>
          <w:sz w:val="28"/>
          <w:szCs w:val="28"/>
        </w:rPr>
        <w:t>), где П</w:t>
      </w:r>
      <w:r>
        <w:rPr>
          <w:sz w:val="28"/>
          <w:szCs w:val="28"/>
          <w:lang w:val="en-US"/>
        </w:rPr>
        <w:t>ij</w:t>
      </w:r>
      <w:r>
        <w:rPr>
          <w:sz w:val="28"/>
          <w:szCs w:val="28"/>
        </w:rPr>
        <w:t>, П</w:t>
      </w:r>
      <w:r>
        <w:rPr>
          <w:sz w:val="28"/>
          <w:szCs w:val="28"/>
          <w:lang w:val="en-US"/>
        </w:rPr>
        <w:t>ij</w:t>
      </w:r>
      <w:r w:rsidRPr="00B768E3">
        <w:rPr>
          <w:sz w:val="28"/>
          <w:szCs w:val="28"/>
        </w:rPr>
        <w:t>-</w:t>
      </w:r>
      <w:r w:rsidRPr="00B768E3">
        <w:t>1</w:t>
      </w:r>
      <w:r>
        <w:rPr>
          <w:sz w:val="28"/>
          <w:szCs w:val="28"/>
        </w:rPr>
        <w:t xml:space="preserve"> и П</w:t>
      </w:r>
      <w:r>
        <w:rPr>
          <w:sz w:val="28"/>
          <w:szCs w:val="28"/>
          <w:lang w:val="en-US"/>
        </w:rPr>
        <w:t>ij</w:t>
      </w:r>
      <w:r w:rsidRPr="00B768E3">
        <w:rPr>
          <w:sz w:val="28"/>
          <w:szCs w:val="28"/>
        </w:rPr>
        <w:t>-</w:t>
      </w:r>
      <w:r w:rsidRPr="00B768E3">
        <w:t>2</w:t>
      </w:r>
      <w:r>
        <w:rPr>
          <w:sz w:val="28"/>
          <w:szCs w:val="28"/>
        </w:rPr>
        <w:t xml:space="preserve"> – фактическое поступление </w:t>
      </w:r>
      <w:r>
        <w:rPr>
          <w:sz w:val="28"/>
          <w:szCs w:val="28"/>
          <w:lang w:val="en-US"/>
        </w:rPr>
        <w:t>i</w:t>
      </w:r>
      <w:r>
        <w:rPr>
          <w:sz w:val="28"/>
          <w:szCs w:val="28"/>
        </w:rPr>
        <w:t xml:space="preserve">-го налога (платежа) в бюджет Ильинского муниципального района (бюджет Ильинского городского поселения) в последнем отчетном году и двух предыдущих годах. </w:t>
      </w:r>
    </w:p>
    <w:p w:rsidR="00FC3C6F" w:rsidRPr="00B768E3" w:rsidRDefault="00FC3C6F" w:rsidP="00FC3C6F">
      <w:pPr>
        <w:jc w:val="both"/>
        <w:rPr>
          <w:sz w:val="28"/>
          <w:szCs w:val="28"/>
        </w:rPr>
      </w:pPr>
      <w:r w:rsidRPr="00B768E3">
        <w:rPr>
          <w:sz w:val="28"/>
          <w:szCs w:val="28"/>
        </w:rPr>
        <w:t xml:space="preserve">         </w:t>
      </w:r>
      <w:r>
        <w:rPr>
          <w:sz w:val="28"/>
          <w:szCs w:val="28"/>
        </w:rPr>
        <w:t>НБ</w:t>
      </w:r>
      <w:r>
        <w:rPr>
          <w:sz w:val="28"/>
          <w:szCs w:val="28"/>
          <w:lang w:val="en-US"/>
        </w:rPr>
        <w:t>ij</w:t>
      </w:r>
      <w:r>
        <w:rPr>
          <w:sz w:val="28"/>
          <w:szCs w:val="28"/>
        </w:rPr>
        <w:t xml:space="preserve"> ,НБ</w:t>
      </w:r>
      <w:r>
        <w:rPr>
          <w:sz w:val="28"/>
          <w:szCs w:val="28"/>
          <w:lang w:val="en-US"/>
        </w:rPr>
        <w:t>ij</w:t>
      </w:r>
      <w:r w:rsidRPr="00B768E3">
        <w:rPr>
          <w:sz w:val="28"/>
          <w:szCs w:val="28"/>
        </w:rPr>
        <w:t>-</w:t>
      </w:r>
      <w:r w:rsidRPr="00B768E3">
        <w:t>1</w:t>
      </w:r>
      <w:r>
        <w:rPr>
          <w:sz w:val="28"/>
          <w:szCs w:val="28"/>
        </w:rPr>
        <w:t xml:space="preserve"> и НБ</w:t>
      </w:r>
      <w:r>
        <w:rPr>
          <w:sz w:val="28"/>
          <w:szCs w:val="28"/>
          <w:lang w:val="en-US"/>
        </w:rPr>
        <w:t>ij</w:t>
      </w:r>
      <w:r w:rsidRPr="00B768E3">
        <w:rPr>
          <w:sz w:val="28"/>
          <w:szCs w:val="28"/>
        </w:rPr>
        <w:t>-</w:t>
      </w:r>
      <w:r w:rsidRPr="00B768E3">
        <w:t>2</w:t>
      </w:r>
      <w:r>
        <w:rPr>
          <w:sz w:val="28"/>
          <w:szCs w:val="28"/>
        </w:rPr>
        <w:t xml:space="preserve">  - налоговая (доходная) база </w:t>
      </w:r>
      <w:r>
        <w:rPr>
          <w:sz w:val="28"/>
          <w:szCs w:val="28"/>
          <w:lang w:val="en-US"/>
        </w:rPr>
        <w:t>i</w:t>
      </w:r>
      <w:r>
        <w:rPr>
          <w:sz w:val="28"/>
          <w:szCs w:val="28"/>
        </w:rPr>
        <w:t>-го налога (платежа) в последнем отчетном году и двух предыдущих годах;</w:t>
      </w:r>
    </w:p>
    <w:p w:rsidR="00FC3C6F" w:rsidRDefault="00FC3C6F" w:rsidP="00FC3C6F">
      <w:pPr>
        <w:jc w:val="both"/>
        <w:rPr>
          <w:sz w:val="28"/>
          <w:szCs w:val="28"/>
        </w:rPr>
      </w:pPr>
      <w:r w:rsidRPr="00B768E3">
        <w:rPr>
          <w:sz w:val="28"/>
          <w:szCs w:val="28"/>
        </w:rPr>
        <w:t xml:space="preserve">         </w:t>
      </w:r>
      <w:r>
        <w:rPr>
          <w:sz w:val="28"/>
          <w:szCs w:val="28"/>
        </w:rPr>
        <w:t>Т</w:t>
      </w:r>
      <w:r>
        <w:rPr>
          <w:sz w:val="28"/>
          <w:szCs w:val="28"/>
          <w:lang w:val="en-US"/>
        </w:rPr>
        <w:t>i</w:t>
      </w:r>
      <w:r>
        <w:rPr>
          <w:sz w:val="28"/>
          <w:szCs w:val="28"/>
        </w:rPr>
        <w:t xml:space="preserve"> – темп изменения макроэкономических показателей социально-экономического развития Ильинского муниципального района на прогнозируемый год по отношению к последнему отчетному году;</w:t>
      </w:r>
    </w:p>
    <w:p w:rsidR="00FC3C6F" w:rsidRPr="00FC3C6F" w:rsidRDefault="00FC3C6F" w:rsidP="00FC3C6F">
      <w:pPr>
        <w:jc w:val="both"/>
        <w:rPr>
          <w:sz w:val="28"/>
          <w:szCs w:val="28"/>
        </w:rPr>
      </w:pPr>
      <w:r>
        <w:rPr>
          <w:sz w:val="28"/>
          <w:szCs w:val="28"/>
        </w:rPr>
        <w:t xml:space="preserve">         К</w:t>
      </w:r>
      <w:r>
        <w:rPr>
          <w:sz w:val="28"/>
          <w:szCs w:val="28"/>
          <w:lang w:val="en-US"/>
        </w:rPr>
        <w:t>i</w:t>
      </w:r>
      <w:r>
        <w:rPr>
          <w:sz w:val="28"/>
          <w:szCs w:val="28"/>
        </w:rPr>
        <w:t xml:space="preserve"> – коэффициент влияния установленных (подлежащих установлению) изменений законодательства для </w:t>
      </w:r>
      <w:r>
        <w:rPr>
          <w:sz w:val="28"/>
          <w:szCs w:val="28"/>
          <w:lang w:val="en-US"/>
        </w:rPr>
        <w:t>i</w:t>
      </w:r>
      <w:r>
        <w:rPr>
          <w:sz w:val="28"/>
          <w:szCs w:val="28"/>
        </w:rPr>
        <w:t>-го налога (платежа) в прогнозируемом году;</w:t>
      </w:r>
    </w:p>
    <w:p w:rsidR="00FC3C6F" w:rsidRDefault="00FC3C6F" w:rsidP="00FC3C6F">
      <w:pPr>
        <w:jc w:val="both"/>
        <w:rPr>
          <w:sz w:val="28"/>
          <w:szCs w:val="28"/>
        </w:rPr>
      </w:pPr>
      <w:r w:rsidRPr="0096045A">
        <w:rPr>
          <w:sz w:val="28"/>
          <w:szCs w:val="28"/>
        </w:rPr>
        <w:t xml:space="preserve">       </w:t>
      </w:r>
      <w:r>
        <w:rPr>
          <w:sz w:val="28"/>
          <w:szCs w:val="28"/>
        </w:rPr>
        <w:t xml:space="preserve"> </w:t>
      </w:r>
      <w:r w:rsidRPr="0096045A">
        <w:rPr>
          <w:sz w:val="28"/>
          <w:szCs w:val="28"/>
        </w:rPr>
        <w:t xml:space="preserve"> </w:t>
      </w:r>
      <w:r>
        <w:rPr>
          <w:sz w:val="28"/>
          <w:szCs w:val="28"/>
        </w:rPr>
        <w:t>Н</w:t>
      </w:r>
      <w:r>
        <w:rPr>
          <w:sz w:val="28"/>
          <w:szCs w:val="28"/>
          <w:lang w:val="en-US"/>
        </w:rPr>
        <w:t>i</w:t>
      </w:r>
      <w:r>
        <w:rPr>
          <w:sz w:val="28"/>
          <w:szCs w:val="28"/>
        </w:rPr>
        <w:t xml:space="preserve"> – норматив отчислений доходов от </w:t>
      </w:r>
      <w:r>
        <w:rPr>
          <w:sz w:val="28"/>
          <w:szCs w:val="28"/>
          <w:lang w:val="en-US"/>
        </w:rPr>
        <w:t>i</w:t>
      </w:r>
      <w:r>
        <w:rPr>
          <w:sz w:val="28"/>
          <w:szCs w:val="28"/>
        </w:rPr>
        <w:t>-го налога (платежа) в бюджет Ильинского муниципального района (бюджет Ильинского городского поселения) в соответствии с действующим изменяемым в прогнозируемом году законодательством;</w:t>
      </w:r>
    </w:p>
    <w:p w:rsidR="00FC3C6F" w:rsidRPr="00FC3C6F" w:rsidRDefault="00FC3C6F" w:rsidP="00FC3C6F">
      <w:pPr>
        <w:jc w:val="both"/>
        <w:rPr>
          <w:sz w:val="28"/>
          <w:szCs w:val="28"/>
        </w:rPr>
      </w:pPr>
      <w:r>
        <w:rPr>
          <w:sz w:val="28"/>
          <w:szCs w:val="28"/>
        </w:rPr>
        <w:lastRenderedPageBreak/>
        <w:t xml:space="preserve">          Л</w:t>
      </w:r>
      <w:r>
        <w:rPr>
          <w:sz w:val="28"/>
          <w:szCs w:val="28"/>
          <w:lang w:val="en-US"/>
        </w:rPr>
        <w:t>i</w:t>
      </w:r>
      <w:r>
        <w:rPr>
          <w:sz w:val="28"/>
          <w:szCs w:val="28"/>
        </w:rPr>
        <w:t xml:space="preserve"> – ожидаемая сумма недопоступления </w:t>
      </w:r>
      <w:r>
        <w:rPr>
          <w:sz w:val="28"/>
          <w:szCs w:val="28"/>
          <w:lang w:val="en-US"/>
        </w:rPr>
        <w:t>i</w:t>
      </w:r>
      <w:r>
        <w:rPr>
          <w:sz w:val="28"/>
          <w:szCs w:val="28"/>
        </w:rPr>
        <w:t xml:space="preserve">-го налога (платежа) в прогнозируемом году в связи с предоставлением федеральным, региональным и местным законодательством налоговых льгот; </w:t>
      </w:r>
    </w:p>
    <w:p w:rsidR="00FC3C6F" w:rsidRDefault="00FC3C6F" w:rsidP="00FC3C6F">
      <w:pPr>
        <w:jc w:val="both"/>
        <w:rPr>
          <w:sz w:val="28"/>
          <w:szCs w:val="28"/>
        </w:rPr>
      </w:pPr>
      <w:r w:rsidRPr="0096045A">
        <w:rPr>
          <w:sz w:val="28"/>
          <w:szCs w:val="28"/>
        </w:rPr>
        <w:t xml:space="preserve">           </w:t>
      </w:r>
      <w:r>
        <w:rPr>
          <w:sz w:val="28"/>
          <w:szCs w:val="28"/>
        </w:rPr>
        <w:t>Нед</w:t>
      </w:r>
      <w:r>
        <w:rPr>
          <w:sz w:val="28"/>
          <w:szCs w:val="28"/>
          <w:lang w:val="en-US"/>
        </w:rPr>
        <w:t>i</w:t>
      </w:r>
      <w:r>
        <w:rPr>
          <w:sz w:val="28"/>
          <w:szCs w:val="28"/>
        </w:rPr>
        <w:t xml:space="preserve"> – прогнозируемый объем погашения недоимки прошлых лет </w:t>
      </w:r>
      <w:r>
        <w:rPr>
          <w:sz w:val="28"/>
          <w:szCs w:val="28"/>
          <w:lang w:val="en-US"/>
        </w:rPr>
        <w:t>i</w:t>
      </w:r>
      <w:r>
        <w:rPr>
          <w:sz w:val="28"/>
          <w:szCs w:val="28"/>
        </w:rPr>
        <w:t xml:space="preserve">-го налога (платежа) в прогнозируемом году. </w:t>
      </w:r>
    </w:p>
    <w:p w:rsidR="00FC3C6F" w:rsidRPr="00B10034" w:rsidRDefault="00FC3C6F" w:rsidP="00FC3C6F">
      <w:pPr>
        <w:jc w:val="both"/>
        <w:rPr>
          <w:sz w:val="28"/>
          <w:szCs w:val="28"/>
        </w:rPr>
      </w:pPr>
    </w:p>
    <w:p w:rsidR="00FC3C6F" w:rsidRDefault="00FC3C6F" w:rsidP="00FC3C6F">
      <w:pPr>
        <w:jc w:val="center"/>
        <w:rPr>
          <w:b/>
          <w:sz w:val="28"/>
          <w:szCs w:val="28"/>
        </w:rPr>
      </w:pPr>
      <w:r w:rsidRPr="009526B9">
        <w:rPr>
          <w:b/>
          <w:sz w:val="28"/>
          <w:szCs w:val="28"/>
        </w:rPr>
        <w:t>4</w:t>
      </w:r>
      <w:r>
        <w:rPr>
          <w:b/>
          <w:sz w:val="28"/>
          <w:szCs w:val="28"/>
        </w:rPr>
        <w:t>. Прогнозирование налоговых и неналоговых</w:t>
      </w:r>
    </w:p>
    <w:p w:rsidR="00FC3C6F" w:rsidRDefault="00FC3C6F" w:rsidP="00FC3C6F">
      <w:pPr>
        <w:jc w:val="center"/>
        <w:rPr>
          <w:b/>
          <w:sz w:val="28"/>
          <w:szCs w:val="28"/>
        </w:rPr>
      </w:pPr>
      <w:r>
        <w:rPr>
          <w:b/>
          <w:sz w:val="28"/>
          <w:szCs w:val="28"/>
        </w:rPr>
        <w:t xml:space="preserve">доходов, исходя из ожидаемого поступления </w:t>
      </w:r>
    </w:p>
    <w:p w:rsidR="00FC3C6F" w:rsidRDefault="00FC3C6F" w:rsidP="00FC3C6F">
      <w:pPr>
        <w:jc w:val="center"/>
        <w:rPr>
          <w:b/>
          <w:sz w:val="28"/>
          <w:szCs w:val="28"/>
        </w:rPr>
      </w:pPr>
      <w:r>
        <w:rPr>
          <w:b/>
          <w:sz w:val="28"/>
          <w:szCs w:val="28"/>
        </w:rPr>
        <w:t>налога (платежа) в текущем году</w:t>
      </w:r>
    </w:p>
    <w:p w:rsidR="00FC3C6F" w:rsidRDefault="00FC3C6F" w:rsidP="00FC3C6F">
      <w:pPr>
        <w:jc w:val="center"/>
        <w:rPr>
          <w:b/>
          <w:sz w:val="28"/>
          <w:szCs w:val="28"/>
        </w:rPr>
      </w:pPr>
    </w:p>
    <w:p w:rsidR="00FC3C6F" w:rsidRDefault="00FC3C6F" w:rsidP="00FC3C6F">
      <w:pPr>
        <w:jc w:val="both"/>
        <w:rPr>
          <w:sz w:val="28"/>
          <w:szCs w:val="28"/>
        </w:rPr>
      </w:pPr>
      <w:r>
        <w:rPr>
          <w:sz w:val="28"/>
          <w:szCs w:val="28"/>
        </w:rPr>
        <w:t xml:space="preserve">        Расчет прогноза доходов, исходя из ожидаемых сумм поступления доходов в текущем году и их приведения к условиям прогнозируемого года, производится по следующей формуле:</w:t>
      </w:r>
    </w:p>
    <w:p w:rsidR="00FC3C6F" w:rsidRDefault="00FC3C6F" w:rsidP="00FC3C6F">
      <w:pPr>
        <w:jc w:val="both"/>
        <w:rPr>
          <w:sz w:val="28"/>
          <w:szCs w:val="28"/>
        </w:rPr>
      </w:pPr>
      <w:r>
        <w:rPr>
          <w:sz w:val="28"/>
          <w:szCs w:val="28"/>
        </w:rPr>
        <w:t xml:space="preserve">         ПД</w:t>
      </w:r>
      <w:r>
        <w:rPr>
          <w:sz w:val="28"/>
          <w:szCs w:val="28"/>
          <w:lang w:val="en-US"/>
        </w:rPr>
        <w:t>i</w:t>
      </w:r>
      <w:r>
        <w:rPr>
          <w:sz w:val="28"/>
          <w:szCs w:val="28"/>
        </w:rPr>
        <w:t xml:space="preserve"> = </w:t>
      </w:r>
      <w:r w:rsidRPr="00EC1E47">
        <w:rPr>
          <w:sz w:val="28"/>
          <w:szCs w:val="28"/>
        </w:rPr>
        <w:t>[</w:t>
      </w:r>
      <w:r>
        <w:rPr>
          <w:sz w:val="28"/>
          <w:szCs w:val="28"/>
        </w:rPr>
        <w:t>(Од</w:t>
      </w:r>
      <w:r>
        <w:rPr>
          <w:sz w:val="28"/>
          <w:szCs w:val="28"/>
          <w:lang w:val="en-US"/>
        </w:rPr>
        <w:t>i</w:t>
      </w:r>
      <w:r>
        <w:rPr>
          <w:sz w:val="28"/>
          <w:szCs w:val="28"/>
        </w:rPr>
        <w:t xml:space="preserve"> + Онед</w:t>
      </w:r>
      <w:r>
        <w:rPr>
          <w:sz w:val="28"/>
          <w:szCs w:val="28"/>
          <w:lang w:val="en-US"/>
        </w:rPr>
        <w:t>i</w:t>
      </w:r>
      <w:r>
        <w:rPr>
          <w:sz w:val="28"/>
          <w:szCs w:val="28"/>
        </w:rPr>
        <w:t>) / Н</w:t>
      </w:r>
      <w:r>
        <w:rPr>
          <w:sz w:val="28"/>
          <w:szCs w:val="28"/>
          <w:lang w:val="en-US"/>
        </w:rPr>
        <w:t>i</w:t>
      </w:r>
      <w:r w:rsidRPr="00EC1E47">
        <w:rPr>
          <w:sz w:val="28"/>
          <w:szCs w:val="28"/>
        </w:rPr>
        <w:t>]</w:t>
      </w:r>
      <w:r>
        <w:rPr>
          <w:sz w:val="28"/>
          <w:szCs w:val="28"/>
        </w:rPr>
        <w:t xml:space="preserve"> х Т</w:t>
      </w:r>
      <w:r>
        <w:rPr>
          <w:sz w:val="28"/>
          <w:szCs w:val="28"/>
          <w:lang w:val="en-US"/>
        </w:rPr>
        <w:t>i</w:t>
      </w:r>
      <w:r>
        <w:rPr>
          <w:sz w:val="28"/>
          <w:szCs w:val="28"/>
        </w:rPr>
        <w:t xml:space="preserve"> х К</w:t>
      </w:r>
      <w:r>
        <w:rPr>
          <w:sz w:val="28"/>
          <w:szCs w:val="28"/>
          <w:lang w:val="en-US"/>
        </w:rPr>
        <w:t>i</w:t>
      </w:r>
      <w:r>
        <w:rPr>
          <w:sz w:val="28"/>
          <w:szCs w:val="28"/>
        </w:rPr>
        <w:t xml:space="preserve"> х Н</w:t>
      </w:r>
      <w:r>
        <w:rPr>
          <w:sz w:val="28"/>
          <w:szCs w:val="28"/>
          <w:lang w:val="en-US"/>
        </w:rPr>
        <w:t>ij</w:t>
      </w:r>
      <w:r>
        <w:rPr>
          <w:sz w:val="28"/>
          <w:szCs w:val="28"/>
        </w:rPr>
        <w:t xml:space="preserve"> – Л</w:t>
      </w:r>
      <w:r>
        <w:rPr>
          <w:sz w:val="28"/>
          <w:szCs w:val="28"/>
          <w:lang w:val="en-US"/>
        </w:rPr>
        <w:t>i</w:t>
      </w:r>
      <w:r w:rsidRPr="00EC1E47">
        <w:rPr>
          <w:sz w:val="28"/>
          <w:szCs w:val="28"/>
        </w:rPr>
        <w:t xml:space="preserve"> +</w:t>
      </w:r>
      <w:r>
        <w:rPr>
          <w:sz w:val="28"/>
          <w:szCs w:val="28"/>
        </w:rPr>
        <w:t xml:space="preserve"> Нед</w:t>
      </w:r>
      <w:r>
        <w:rPr>
          <w:sz w:val="28"/>
          <w:szCs w:val="28"/>
          <w:lang w:val="en-US"/>
        </w:rPr>
        <w:t>i</w:t>
      </w:r>
      <w:r>
        <w:rPr>
          <w:sz w:val="28"/>
          <w:szCs w:val="28"/>
        </w:rPr>
        <w:t>, где</w:t>
      </w:r>
    </w:p>
    <w:p w:rsidR="00FC3C6F" w:rsidRDefault="00FC3C6F" w:rsidP="00FC3C6F">
      <w:pPr>
        <w:jc w:val="both"/>
        <w:rPr>
          <w:sz w:val="28"/>
          <w:szCs w:val="28"/>
        </w:rPr>
      </w:pPr>
      <w:r>
        <w:rPr>
          <w:sz w:val="28"/>
          <w:szCs w:val="28"/>
        </w:rPr>
        <w:t xml:space="preserve">         ПД</w:t>
      </w:r>
      <w:r>
        <w:rPr>
          <w:sz w:val="28"/>
          <w:szCs w:val="28"/>
          <w:lang w:val="en-US"/>
        </w:rPr>
        <w:t>i</w:t>
      </w:r>
      <w:r w:rsidRPr="004D63DE">
        <w:rPr>
          <w:sz w:val="28"/>
          <w:szCs w:val="28"/>
        </w:rPr>
        <w:t xml:space="preserve"> – </w:t>
      </w:r>
      <w:r>
        <w:rPr>
          <w:sz w:val="28"/>
          <w:szCs w:val="28"/>
        </w:rPr>
        <w:t xml:space="preserve">прогноз поступлений </w:t>
      </w:r>
      <w:r>
        <w:rPr>
          <w:sz w:val="28"/>
          <w:szCs w:val="28"/>
          <w:lang w:val="en-US"/>
        </w:rPr>
        <w:t>i</w:t>
      </w:r>
      <w:r>
        <w:rPr>
          <w:sz w:val="28"/>
          <w:szCs w:val="28"/>
        </w:rPr>
        <w:t>-го налога (платежа) в прогнозируемом году;</w:t>
      </w:r>
    </w:p>
    <w:p w:rsidR="00FC3C6F" w:rsidRDefault="00FC3C6F" w:rsidP="00FC3C6F">
      <w:pPr>
        <w:jc w:val="both"/>
        <w:rPr>
          <w:sz w:val="28"/>
          <w:szCs w:val="28"/>
        </w:rPr>
      </w:pPr>
      <w:r>
        <w:rPr>
          <w:sz w:val="28"/>
          <w:szCs w:val="28"/>
        </w:rPr>
        <w:t xml:space="preserve">         Од</w:t>
      </w:r>
      <w:r>
        <w:rPr>
          <w:sz w:val="28"/>
          <w:szCs w:val="28"/>
          <w:lang w:val="en-US"/>
        </w:rPr>
        <w:t>i</w:t>
      </w:r>
      <w:r>
        <w:rPr>
          <w:sz w:val="28"/>
          <w:szCs w:val="28"/>
        </w:rPr>
        <w:t xml:space="preserve"> – ожидаемое поступление </w:t>
      </w:r>
      <w:r>
        <w:rPr>
          <w:sz w:val="28"/>
          <w:szCs w:val="28"/>
          <w:lang w:val="en-US"/>
        </w:rPr>
        <w:t>i</w:t>
      </w:r>
      <w:r>
        <w:rPr>
          <w:sz w:val="28"/>
          <w:szCs w:val="28"/>
        </w:rPr>
        <w:t>-го</w:t>
      </w:r>
      <w:r w:rsidRPr="0047111C">
        <w:rPr>
          <w:sz w:val="28"/>
          <w:szCs w:val="28"/>
        </w:rPr>
        <w:t xml:space="preserve"> </w:t>
      </w:r>
      <w:r>
        <w:rPr>
          <w:sz w:val="28"/>
          <w:szCs w:val="28"/>
        </w:rPr>
        <w:t>налога (платежа) в текущем году;</w:t>
      </w:r>
    </w:p>
    <w:p w:rsidR="00FC3C6F" w:rsidRDefault="00FC3C6F" w:rsidP="00FC3C6F">
      <w:pPr>
        <w:jc w:val="both"/>
        <w:rPr>
          <w:sz w:val="28"/>
          <w:szCs w:val="28"/>
        </w:rPr>
      </w:pPr>
      <w:r>
        <w:rPr>
          <w:sz w:val="28"/>
          <w:szCs w:val="28"/>
        </w:rPr>
        <w:t xml:space="preserve">         Онед</w:t>
      </w:r>
      <w:r>
        <w:rPr>
          <w:sz w:val="28"/>
          <w:szCs w:val="28"/>
          <w:lang w:val="en-US"/>
        </w:rPr>
        <w:t>i</w:t>
      </w:r>
      <w:r>
        <w:rPr>
          <w:sz w:val="28"/>
          <w:szCs w:val="28"/>
        </w:rPr>
        <w:t xml:space="preserve"> – ожидаемое изменение недоимки по </w:t>
      </w:r>
      <w:r>
        <w:rPr>
          <w:sz w:val="28"/>
          <w:szCs w:val="28"/>
          <w:lang w:val="en-US"/>
        </w:rPr>
        <w:t>i</w:t>
      </w:r>
      <w:r>
        <w:rPr>
          <w:sz w:val="28"/>
          <w:szCs w:val="28"/>
        </w:rPr>
        <w:t>–му налогу (платежу) в текущем году, которое рассчитывается как разница между ожидаемой недоимкой на начало очередного года и фактической недоимкой, сложившееся на начало текущего года;</w:t>
      </w:r>
    </w:p>
    <w:p w:rsidR="00FC3C6F" w:rsidRDefault="00FC3C6F" w:rsidP="00FC3C6F">
      <w:pPr>
        <w:jc w:val="both"/>
        <w:rPr>
          <w:sz w:val="28"/>
          <w:szCs w:val="28"/>
        </w:rPr>
      </w:pPr>
      <w:r>
        <w:rPr>
          <w:sz w:val="28"/>
          <w:szCs w:val="28"/>
        </w:rPr>
        <w:t xml:space="preserve">         Н</w:t>
      </w:r>
      <w:r>
        <w:rPr>
          <w:sz w:val="28"/>
          <w:szCs w:val="28"/>
          <w:lang w:val="en-US"/>
        </w:rPr>
        <w:t>i</w:t>
      </w:r>
      <w:r>
        <w:rPr>
          <w:sz w:val="28"/>
          <w:szCs w:val="28"/>
        </w:rPr>
        <w:t xml:space="preserve"> – норматив отчислений доходов от </w:t>
      </w:r>
      <w:r>
        <w:rPr>
          <w:sz w:val="28"/>
          <w:szCs w:val="28"/>
          <w:lang w:val="en-US"/>
        </w:rPr>
        <w:t>i</w:t>
      </w:r>
      <w:r>
        <w:rPr>
          <w:sz w:val="28"/>
          <w:szCs w:val="28"/>
        </w:rPr>
        <w:t>–го налога (платежа) в бюджет муниципального района в соответствии с действующим законодательством в текущем году;</w:t>
      </w:r>
    </w:p>
    <w:p w:rsidR="00FC3C6F" w:rsidRDefault="00FC3C6F" w:rsidP="00FC3C6F">
      <w:pPr>
        <w:jc w:val="both"/>
        <w:rPr>
          <w:sz w:val="28"/>
          <w:szCs w:val="28"/>
        </w:rPr>
      </w:pPr>
      <w:r>
        <w:rPr>
          <w:sz w:val="28"/>
          <w:szCs w:val="28"/>
        </w:rPr>
        <w:t xml:space="preserve">         Т</w:t>
      </w:r>
      <w:r>
        <w:rPr>
          <w:sz w:val="28"/>
          <w:szCs w:val="28"/>
          <w:lang w:val="en-US"/>
        </w:rPr>
        <w:t>i</w:t>
      </w:r>
      <w:r>
        <w:rPr>
          <w:sz w:val="28"/>
          <w:szCs w:val="28"/>
        </w:rPr>
        <w:t xml:space="preserve"> – темп изменения макроэкономических показателей социально-экономического развития Ильинского муниципального района на прогнозируемый год по отношению к текущему году;</w:t>
      </w:r>
    </w:p>
    <w:p w:rsidR="00FC3C6F" w:rsidRDefault="00FC3C6F" w:rsidP="00FC3C6F">
      <w:pPr>
        <w:jc w:val="both"/>
        <w:rPr>
          <w:sz w:val="28"/>
          <w:szCs w:val="28"/>
        </w:rPr>
      </w:pPr>
      <w:r>
        <w:rPr>
          <w:sz w:val="28"/>
          <w:szCs w:val="28"/>
        </w:rPr>
        <w:t xml:space="preserve">         К</w:t>
      </w:r>
      <w:r>
        <w:rPr>
          <w:sz w:val="28"/>
          <w:szCs w:val="28"/>
          <w:lang w:val="en-US"/>
        </w:rPr>
        <w:t>i</w:t>
      </w:r>
      <w:r>
        <w:rPr>
          <w:sz w:val="28"/>
          <w:szCs w:val="28"/>
        </w:rPr>
        <w:t xml:space="preserve"> – коэффициент влияния установленных (подлежащих установлению) изменений законодательства для </w:t>
      </w:r>
      <w:r>
        <w:rPr>
          <w:sz w:val="28"/>
          <w:szCs w:val="28"/>
          <w:lang w:val="en-US"/>
        </w:rPr>
        <w:t>i</w:t>
      </w:r>
      <w:r>
        <w:rPr>
          <w:sz w:val="28"/>
          <w:szCs w:val="28"/>
        </w:rPr>
        <w:t>–го налога (платежа) в прогнозируемом году;</w:t>
      </w:r>
    </w:p>
    <w:p w:rsidR="00FC3C6F" w:rsidRDefault="00FC3C6F" w:rsidP="00FC3C6F">
      <w:pPr>
        <w:jc w:val="both"/>
        <w:rPr>
          <w:sz w:val="28"/>
          <w:szCs w:val="28"/>
        </w:rPr>
      </w:pPr>
      <w:r>
        <w:rPr>
          <w:sz w:val="28"/>
          <w:szCs w:val="28"/>
        </w:rPr>
        <w:t xml:space="preserve">         Н</w:t>
      </w:r>
      <w:r>
        <w:rPr>
          <w:sz w:val="28"/>
          <w:szCs w:val="28"/>
          <w:lang w:val="en-US"/>
        </w:rPr>
        <w:t>ij</w:t>
      </w:r>
      <w:r>
        <w:rPr>
          <w:sz w:val="28"/>
          <w:szCs w:val="28"/>
        </w:rPr>
        <w:t xml:space="preserve"> – норматив отчислений доходов от </w:t>
      </w:r>
      <w:r>
        <w:rPr>
          <w:sz w:val="28"/>
          <w:szCs w:val="28"/>
          <w:lang w:val="en-US"/>
        </w:rPr>
        <w:t>i</w:t>
      </w:r>
      <w:r>
        <w:rPr>
          <w:sz w:val="28"/>
          <w:szCs w:val="28"/>
        </w:rPr>
        <w:t>–го налога платежа в бюджет Ильинского муниципального района в соответствии с действующим законодательством в прогнозируемом году</w:t>
      </w:r>
      <w:r w:rsidRPr="005769CA">
        <w:rPr>
          <w:sz w:val="28"/>
          <w:szCs w:val="28"/>
        </w:rPr>
        <w:t xml:space="preserve"> </w:t>
      </w:r>
      <w:r>
        <w:rPr>
          <w:sz w:val="28"/>
          <w:szCs w:val="28"/>
          <w:lang w:val="en-US"/>
        </w:rPr>
        <w:t>j</w:t>
      </w:r>
      <w:r>
        <w:rPr>
          <w:sz w:val="28"/>
          <w:szCs w:val="28"/>
        </w:rPr>
        <w:t>;</w:t>
      </w:r>
    </w:p>
    <w:p w:rsidR="00FC3C6F" w:rsidRDefault="00FC3C6F" w:rsidP="00FC3C6F">
      <w:pPr>
        <w:jc w:val="both"/>
        <w:rPr>
          <w:sz w:val="28"/>
          <w:szCs w:val="28"/>
        </w:rPr>
      </w:pPr>
      <w:r>
        <w:rPr>
          <w:sz w:val="28"/>
          <w:szCs w:val="28"/>
        </w:rPr>
        <w:t xml:space="preserve">         Л</w:t>
      </w:r>
      <w:r>
        <w:rPr>
          <w:sz w:val="28"/>
          <w:szCs w:val="28"/>
          <w:lang w:val="en-US"/>
        </w:rPr>
        <w:t>i</w:t>
      </w:r>
      <w:r>
        <w:rPr>
          <w:sz w:val="28"/>
          <w:szCs w:val="28"/>
        </w:rPr>
        <w:t xml:space="preserve"> – ожидаемая сумма недопоступления </w:t>
      </w:r>
      <w:r>
        <w:rPr>
          <w:sz w:val="28"/>
          <w:szCs w:val="28"/>
          <w:lang w:val="en-US"/>
        </w:rPr>
        <w:t>i</w:t>
      </w:r>
      <w:r>
        <w:rPr>
          <w:sz w:val="28"/>
          <w:szCs w:val="28"/>
        </w:rPr>
        <w:t>–го налога (платежа) в связи с предоставлением федеральным, региональным и местным законодательством налоговых льгот в прогнозируемом году;</w:t>
      </w:r>
    </w:p>
    <w:p w:rsidR="00FC3C6F" w:rsidRPr="00FC3C6F" w:rsidRDefault="00FC3C6F" w:rsidP="00FC3C6F">
      <w:pPr>
        <w:jc w:val="both"/>
        <w:rPr>
          <w:sz w:val="28"/>
          <w:szCs w:val="28"/>
        </w:rPr>
      </w:pPr>
      <w:r>
        <w:rPr>
          <w:sz w:val="28"/>
          <w:szCs w:val="28"/>
        </w:rPr>
        <w:t xml:space="preserve">         Нед</w:t>
      </w:r>
      <w:r>
        <w:rPr>
          <w:sz w:val="28"/>
          <w:szCs w:val="28"/>
          <w:lang w:val="en-US"/>
        </w:rPr>
        <w:t>i</w:t>
      </w:r>
      <w:r>
        <w:rPr>
          <w:sz w:val="28"/>
          <w:szCs w:val="28"/>
        </w:rPr>
        <w:t xml:space="preserve"> – прогнозируемый объем погашения недоимки прошлых лет </w:t>
      </w:r>
      <w:r>
        <w:rPr>
          <w:sz w:val="28"/>
          <w:szCs w:val="28"/>
          <w:lang w:val="en-US"/>
        </w:rPr>
        <w:t>i</w:t>
      </w:r>
      <w:r>
        <w:rPr>
          <w:sz w:val="28"/>
          <w:szCs w:val="28"/>
        </w:rPr>
        <w:t xml:space="preserve">–го налога (платежа) в прогнозируемом году. </w:t>
      </w:r>
      <w:r w:rsidRPr="004D63DE">
        <w:rPr>
          <w:sz w:val="28"/>
          <w:szCs w:val="28"/>
        </w:rPr>
        <w:t xml:space="preserve"> </w:t>
      </w:r>
    </w:p>
    <w:p w:rsidR="00FC3C6F" w:rsidRPr="00FC3C6F" w:rsidRDefault="00FC3C6F" w:rsidP="00FC3C6F">
      <w:pPr>
        <w:jc w:val="center"/>
        <w:rPr>
          <w:sz w:val="28"/>
          <w:szCs w:val="28"/>
        </w:rPr>
      </w:pPr>
    </w:p>
    <w:p w:rsidR="00FC3C6F" w:rsidRDefault="00FC3C6F" w:rsidP="00FC3C6F">
      <w:pPr>
        <w:jc w:val="center"/>
        <w:rPr>
          <w:b/>
          <w:sz w:val="28"/>
          <w:szCs w:val="28"/>
        </w:rPr>
      </w:pPr>
      <w:r w:rsidRPr="00B6374F">
        <w:rPr>
          <w:b/>
          <w:sz w:val="28"/>
          <w:szCs w:val="28"/>
        </w:rPr>
        <w:t>5</w:t>
      </w:r>
      <w:r>
        <w:rPr>
          <w:b/>
          <w:sz w:val="28"/>
          <w:szCs w:val="28"/>
        </w:rPr>
        <w:t>. Показатели, которые могут быть использованы для</w:t>
      </w:r>
    </w:p>
    <w:p w:rsidR="00FC3C6F" w:rsidRDefault="00FC3C6F" w:rsidP="00FC3C6F">
      <w:pPr>
        <w:jc w:val="center"/>
        <w:rPr>
          <w:b/>
          <w:sz w:val="28"/>
          <w:szCs w:val="28"/>
        </w:rPr>
      </w:pPr>
      <w:r>
        <w:rPr>
          <w:b/>
          <w:sz w:val="28"/>
          <w:szCs w:val="28"/>
        </w:rPr>
        <w:t>прогнозирования налоговых и неналоговых доходов</w:t>
      </w:r>
    </w:p>
    <w:p w:rsidR="00FC3C6F" w:rsidRDefault="00FC3C6F" w:rsidP="00FC3C6F">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3294"/>
        <w:gridCol w:w="3293"/>
      </w:tblGrid>
      <w:tr w:rsidR="00FC3C6F" w:rsidRPr="00F56B1D" w:rsidTr="00300BCC">
        <w:tc>
          <w:tcPr>
            <w:tcW w:w="3379" w:type="dxa"/>
          </w:tcPr>
          <w:p w:rsidR="00FC3C6F" w:rsidRPr="00F56B1D" w:rsidRDefault="00FC3C6F" w:rsidP="00300BCC">
            <w:pPr>
              <w:jc w:val="center"/>
              <w:rPr>
                <w:b/>
              </w:rPr>
            </w:pPr>
          </w:p>
          <w:p w:rsidR="00FC3C6F" w:rsidRPr="00F56B1D" w:rsidRDefault="00FC3C6F" w:rsidP="00300BCC">
            <w:pPr>
              <w:jc w:val="center"/>
              <w:rPr>
                <w:b/>
              </w:rPr>
            </w:pPr>
            <w:r w:rsidRPr="00F56B1D">
              <w:rPr>
                <w:b/>
              </w:rPr>
              <w:t>Наименование налога</w:t>
            </w:r>
          </w:p>
          <w:p w:rsidR="00FC3C6F" w:rsidRPr="00F56B1D" w:rsidRDefault="00FC3C6F" w:rsidP="00300BCC">
            <w:pPr>
              <w:jc w:val="center"/>
              <w:rPr>
                <w:b/>
              </w:rPr>
            </w:pPr>
            <w:r w:rsidRPr="00F56B1D">
              <w:rPr>
                <w:b/>
              </w:rPr>
              <w:t>(платежа)</w:t>
            </w:r>
          </w:p>
        </w:tc>
        <w:tc>
          <w:tcPr>
            <w:tcW w:w="3379" w:type="dxa"/>
          </w:tcPr>
          <w:p w:rsidR="00FC3C6F" w:rsidRPr="00F56B1D" w:rsidRDefault="00FC3C6F" w:rsidP="00300BCC">
            <w:pPr>
              <w:jc w:val="center"/>
              <w:rPr>
                <w:b/>
              </w:rPr>
            </w:pPr>
            <w:r w:rsidRPr="00F56B1D">
              <w:rPr>
                <w:b/>
              </w:rPr>
              <w:t>Показатели,</w:t>
            </w:r>
          </w:p>
          <w:p w:rsidR="00FC3C6F" w:rsidRPr="00F56B1D" w:rsidRDefault="00FC3C6F" w:rsidP="00300BCC">
            <w:pPr>
              <w:jc w:val="center"/>
              <w:rPr>
                <w:b/>
              </w:rPr>
            </w:pPr>
            <w:r w:rsidRPr="00F56B1D">
              <w:rPr>
                <w:b/>
              </w:rPr>
              <w:t>характеризующие</w:t>
            </w:r>
          </w:p>
          <w:p w:rsidR="00FC3C6F" w:rsidRPr="00F56B1D" w:rsidRDefault="00FC3C6F" w:rsidP="00300BCC">
            <w:pPr>
              <w:jc w:val="center"/>
              <w:rPr>
                <w:b/>
              </w:rPr>
            </w:pPr>
            <w:r w:rsidRPr="00F56B1D">
              <w:rPr>
                <w:b/>
              </w:rPr>
              <w:t>налоговую (доходную)</w:t>
            </w:r>
          </w:p>
          <w:p w:rsidR="00FC3C6F" w:rsidRPr="00F56B1D" w:rsidRDefault="00FC3C6F" w:rsidP="00300BCC">
            <w:pPr>
              <w:jc w:val="center"/>
              <w:rPr>
                <w:b/>
              </w:rPr>
            </w:pPr>
            <w:r w:rsidRPr="00F56B1D">
              <w:rPr>
                <w:b/>
              </w:rPr>
              <w:lastRenderedPageBreak/>
              <w:t>базу</w:t>
            </w:r>
          </w:p>
        </w:tc>
        <w:tc>
          <w:tcPr>
            <w:tcW w:w="3379" w:type="dxa"/>
          </w:tcPr>
          <w:p w:rsidR="00FC3C6F" w:rsidRPr="00F56B1D" w:rsidRDefault="00FC3C6F" w:rsidP="00300BCC">
            <w:pPr>
              <w:jc w:val="center"/>
              <w:rPr>
                <w:b/>
              </w:rPr>
            </w:pPr>
          </w:p>
          <w:p w:rsidR="00FC3C6F" w:rsidRPr="00F56B1D" w:rsidRDefault="00FC3C6F" w:rsidP="00300BCC">
            <w:pPr>
              <w:jc w:val="center"/>
              <w:rPr>
                <w:b/>
              </w:rPr>
            </w:pPr>
            <w:r w:rsidRPr="00F56B1D">
              <w:rPr>
                <w:b/>
              </w:rPr>
              <w:t>Источник</w:t>
            </w:r>
          </w:p>
          <w:p w:rsidR="00FC3C6F" w:rsidRPr="00F56B1D" w:rsidRDefault="00FC3C6F" w:rsidP="00300BCC">
            <w:pPr>
              <w:jc w:val="center"/>
              <w:rPr>
                <w:b/>
              </w:rPr>
            </w:pPr>
            <w:r w:rsidRPr="00F56B1D">
              <w:rPr>
                <w:b/>
              </w:rPr>
              <w:t>информации</w:t>
            </w:r>
          </w:p>
        </w:tc>
      </w:tr>
      <w:tr w:rsidR="00FC3C6F" w:rsidRPr="00F56B1D" w:rsidTr="00300BCC">
        <w:tc>
          <w:tcPr>
            <w:tcW w:w="3379" w:type="dxa"/>
          </w:tcPr>
          <w:p w:rsidR="00FC3C6F" w:rsidRPr="00B6374F" w:rsidRDefault="00FC3C6F" w:rsidP="00300BCC">
            <w:pPr>
              <w:jc w:val="center"/>
            </w:pPr>
            <w:r>
              <w:lastRenderedPageBreak/>
              <w:t>Налог на доходы физических лиц</w:t>
            </w:r>
          </w:p>
        </w:tc>
        <w:tc>
          <w:tcPr>
            <w:tcW w:w="3379" w:type="dxa"/>
          </w:tcPr>
          <w:p w:rsidR="00FC3C6F" w:rsidRPr="00B6374F" w:rsidRDefault="00FC3C6F" w:rsidP="00300BCC">
            <w:pPr>
              <w:jc w:val="center"/>
            </w:pPr>
            <w:r>
              <w:t>Темп роста фонда оплаты труда, фонд оплаты труда, рост среднемесячной заработной платы</w:t>
            </w:r>
          </w:p>
        </w:tc>
        <w:tc>
          <w:tcPr>
            <w:tcW w:w="3379" w:type="dxa"/>
          </w:tcPr>
          <w:p w:rsidR="00FC3C6F" w:rsidRPr="00B6374F" w:rsidRDefault="00FC3C6F" w:rsidP="00300BCC">
            <w:pPr>
              <w:jc w:val="center"/>
            </w:pPr>
            <w:r>
              <w:t>Прогноз социально- экономического развития Ильинского муниципального района</w:t>
            </w:r>
          </w:p>
        </w:tc>
      </w:tr>
      <w:tr w:rsidR="00FC3C6F" w:rsidRPr="00F56B1D" w:rsidTr="00300BCC">
        <w:tc>
          <w:tcPr>
            <w:tcW w:w="3379" w:type="dxa"/>
          </w:tcPr>
          <w:p w:rsidR="00FC3C6F" w:rsidRDefault="00FC3C6F" w:rsidP="00300BCC">
            <w:pPr>
              <w:jc w:val="center"/>
            </w:pPr>
            <w:r>
              <w:t>Налоги на товары (работы, услуги)</w:t>
            </w:r>
          </w:p>
        </w:tc>
        <w:tc>
          <w:tcPr>
            <w:tcW w:w="3379" w:type="dxa"/>
          </w:tcPr>
          <w:p w:rsidR="00FC3C6F" w:rsidRDefault="00FC3C6F" w:rsidP="00300BCC">
            <w:pPr>
              <w:jc w:val="center"/>
            </w:pPr>
            <w:r>
              <w:t>Объем реализации товаров (продукции)</w:t>
            </w:r>
          </w:p>
        </w:tc>
        <w:tc>
          <w:tcPr>
            <w:tcW w:w="3379" w:type="dxa"/>
          </w:tcPr>
          <w:p w:rsidR="00FC3C6F" w:rsidRDefault="00FC3C6F" w:rsidP="00300BCC">
            <w:pPr>
              <w:jc w:val="center"/>
            </w:pPr>
            <w:r>
              <w:t>Прогноз Управления</w:t>
            </w:r>
          </w:p>
          <w:p w:rsidR="00FC3C6F" w:rsidRDefault="00FC3C6F" w:rsidP="00300BCC">
            <w:pPr>
              <w:jc w:val="center"/>
            </w:pPr>
            <w:r>
              <w:t>Федерального казначейства по Ивановской области</w:t>
            </w:r>
          </w:p>
        </w:tc>
      </w:tr>
      <w:tr w:rsidR="00FC3C6F" w:rsidRPr="00F56B1D" w:rsidTr="00300BCC">
        <w:tc>
          <w:tcPr>
            <w:tcW w:w="3379" w:type="dxa"/>
          </w:tcPr>
          <w:p w:rsidR="00FC3C6F" w:rsidRPr="00DB06DE" w:rsidRDefault="00FC3C6F" w:rsidP="00300BCC">
            <w:pPr>
              <w:jc w:val="center"/>
            </w:pPr>
            <w:r w:rsidRPr="00DB06DE">
              <w:t>Налог на сово</w:t>
            </w:r>
            <w:r>
              <w:t>купный доход</w:t>
            </w:r>
          </w:p>
        </w:tc>
        <w:tc>
          <w:tcPr>
            <w:tcW w:w="3379" w:type="dxa"/>
          </w:tcPr>
          <w:p w:rsidR="00FC3C6F" w:rsidRPr="00DB06DE" w:rsidRDefault="00FC3C6F" w:rsidP="00300BCC">
            <w:pPr>
              <w:jc w:val="center"/>
            </w:pPr>
            <w:r>
              <w:t>Темп роста налоговой базы, темп роста оборота розничной торговли, оборота общественного питания, объема платных услуг населению</w:t>
            </w:r>
          </w:p>
        </w:tc>
        <w:tc>
          <w:tcPr>
            <w:tcW w:w="3379" w:type="dxa"/>
          </w:tcPr>
          <w:p w:rsidR="00FC3C6F" w:rsidRPr="00DB06DE" w:rsidRDefault="00FC3C6F" w:rsidP="00300BCC">
            <w:pPr>
              <w:jc w:val="center"/>
            </w:pPr>
            <w:r>
              <w:t>Данные формы № 5-ЕНДВ, № 5- ЕСХН УФНС России по Ивановской области, прогноз социально-экономического развития Ильинского муниципального района</w:t>
            </w:r>
          </w:p>
        </w:tc>
      </w:tr>
      <w:tr w:rsidR="00FC3C6F" w:rsidRPr="00F56B1D" w:rsidTr="00300BCC">
        <w:tc>
          <w:tcPr>
            <w:tcW w:w="3379" w:type="dxa"/>
          </w:tcPr>
          <w:p w:rsidR="00FC3C6F" w:rsidRPr="00DB06DE" w:rsidRDefault="00FC3C6F" w:rsidP="00300BCC">
            <w:pPr>
              <w:jc w:val="center"/>
            </w:pPr>
            <w:r>
              <w:t>Налоги на имущество</w:t>
            </w:r>
          </w:p>
        </w:tc>
        <w:tc>
          <w:tcPr>
            <w:tcW w:w="3379" w:type="dxa"/>
          </w:tcPr>
          <w:p w:rsidR="00FC3C6F" w:rsidRDefault="00FC3C6F" w:rsidP="00300BCC">
            <w:pPr>
              <w:jc w:val="center"/>
            </w:pPr>
            <w:r>
              <w:t>Налоговые ставки, кадастровая стоимость земельных участков, имущества, налоговые льготы</w:t>
            </w:r>
          </w:p>
        </w:tc>
        <w:tc>
          <w:tcPr>
            <w:tcW w:w="3379" w:type="dxa"/>
          </w:tcPr>
          <w:p w:rsidR="00FC3C6F" w:rsidRDefault="00FC3C6F" w:rsidP="00300BCC">
            <w:pPr>
              <w:jc w:val="center"/>
            </w:pPr>
            <w:r>
              <w:t xml:space="preserve">Данные формы № 5-МН УФНС России по Ивановской области </w:t>
            </w:r>
          </w:p>
        </w:tc>
      </w:tr>
      <w:tr w:rsidR="00FC3C6F" w:rsidRPr="00F56B1D" w:rsidTr="00300BCC">
        <w:tc>
          <w:tcPr>
            <w:tcW w:w="3379" w:type="dxa"/>
          </w:tcPr>
          <w:p w:rsidR="00FC3C6F" w:rsidRPr="00DB06DE" w:rsidRDefault="00FC3C6F" w:rsidP="00300BCC">
            <w:pPr>
              <w:jc w:val="center"/>
            </w:pPr>
            <w:r>
              <w:t>Неналоговые доходы</w:t>
            </w:r>
          </w:p>
        </w:tc>
        <w:tc>
          <w:tcPr>
            <w:tcW w:w="3379" w:type="dxa"/>
          </w:tcPr>
          <w:p w:rsidR="00FC3C6F" w:rsidRDefault="00FC3C6F" w:rsidP="00300BCC">
            <w:pPr>
              <w:jc w:val="center"/>
            </w:pPr>
            <w:r>
              <w:t>Размеры государственной</w:t>
            </w:r>
          </w:p>
          <w:p w:rsidR="00FC3C6F" w:rsidRDefault="00FC3C6F" w:rsidP="00300BCC">
            <w:pPr>
              <w:jc w:val="center"/>
            </w:pPr>
            <w:r>
              <w:t>пошлины и количество совершенных юридически значимых действий, размеры административных штрафов и количество выявленных административных правонарушений, стоимость имущества (земельных участков), находящегося в собственности Ильинского муниципального района и сдаваемого в аренду</w:t>
            </w:r>
          </w:p>
        </w:tc>
        <w:tc>
          <w:tcPr>
            <w:tcW w:w="3379" w:type="dxa"/>
          </w:tcPr>
          <w:p w:rsidR="00FC3C6F" w:rsidRDefault="00FC3C6F" w:rsidP="00300BCC">
            <w:pPr>
              <w:jc w:val="center"/>
            </w:pPr>
            <w:r>
              <w:t xml:space="preserve">Договор об аренде земельных участков, имущества. Кодекс об административных правонарушениях, Налоговый кодекс Российской Федерации, Закон Ивановской области от 24.04.2008 № 11-ОЗ «Об административных правонарушениях в Ивановской области» </w:t>
            </w:r>
          </w:p>
        </w:tc>
      </w:tr>
    </w:tbl>
    <w:p w:rsidR="00FC3C6F" w:rsidRPr="005769CA" w:rsidRDefault="00FC3C6F" w:rsidP="00FC3C6F">
      <w:pPr>
        <w:jc w:val="center"/>
        <w:rPr>
          <w:b/>
          <w:sz w:val="28"/>
          <w:szCs w:val="28"/>
        </w:rPr>
      </w:pPr>
      <w:r>
        <w:rPr>
          <w:b/>
          <w:sz w:val="28"/>
          <w:szCs w:val="28"/>
        </w:rPr>
        <w:t xml:space="preserve"> </w:t>
      </w:r>
    </w:p>
    <w:p w:rsidR="00FC3C6F" w:rsidRDefault="00FC3C6F" w:rsidP="00FC3C6F">
      <w:pPr>
        <w:jc w:val="both"/>
        <w:rPr>
          <w:sz w:val="28"/>
          <w:szCs w:val="28"/>
        </w:rPr>
      </w:pPr>
      <w:r>
        <w:rPr>
          <w:sz w:val="28"/>
          <w:szCs w:val="28"/>
        </w:rPr>
        <w:t xml:space="preserve">         Для расчета прогноза по налогу на доходы физических лиц может быть применен показатель «доля поступлений налога от налогоплательщиков – обособленных организаций (членов консолидированной группы налогоплательщиков), зарегистрированных на территории других субъектов Российской Федерации в общей сумме поступлений налога в бюджет Ильинского муниципального района и бюджет Ильинского городского поселения.</w:t>
      </w:r>
    </w:p>
    <w:p w:rsidR="00FC3C6F" w:rsidRDefault="00FC3C6F" w:rsidP="00FC3C6F">
      <w:pPr>
        <w:jc w:val="both"/>
        <w:rPr>
          <w:sz w:val="28"/>
          <w:szCs w:val="28"/>
        </w:rPr>
      </w:pPr>
      <w:r>
        <w:rPr>
          <w:sz w:val="28"/>
          <w:szCs w:val="28"/>
        </w:rPr>
        <w:t xml:space="preserve">         Ввиду сложной структуры зачисления разных видов акцизов в бюджет Ильинского муниципального района, бюджет Ильинского городского поселения прогнозирование поступлений акцизов осуществляется при взаимодействии с главными администраторами этих доходов: Управлением Федеральной налоговой службы по Ивановской области и Управлением Федерального казначейства по Ивановской области.</w:t>
      </w:r>
    </w:p>
    <w:p w:rsidR="00FC3C6F" w:rsidRDefault="00FC3C6F" w:rsidP="00FC3C6F">
      <w:pPr>
        <w:jc w:val="both"/>
        <w:rPr>
          <w:sz w:val="28"/>
          <w:szCs w:val="28"/>
        </w:rPr>
      </w:pPr>
      <w:r>
        <w:rPr>
          <w:sz w:val="28"/>
          <w:szCs w:val="28"/>
        </w:rPr>
        <w:lastRenderedPageBreak/>
        <w:t xml:space="preserve">         Прогнозирование поступлений от налога на совокупный доход осуществляется при взаимодействии с главным администратором – Управлением Федеральной налоговой службы по Ивановской области, с применением Решения Совета Ильинского муниципального района от27.05.2009г № 289 «О системе налогообложения в виде единого налога на вмененный доход для отдельных видов деятельности на территории Ильинского муниципального района».</w:t>
      </w:r>
    </w:p>
    <w:p w:rsidR="00FC3C6F" w:rsidRPr="00EF49FD" w:rsidRDefault="00FC3C6F" w:rsidP="00FC3C6F">
      <w:pPr>
        <w:jc w:val="both"/>
        <w:rPr>
          <w:b/>
          <w:sz w:val="28"/>
          <w:szCs w:val="28"/>
        </w:rPr>
      </w:pPr>
      <w:r>
        <w:rPr>
          <w:sz w:val="28"/>
          <w:szCs w:val="28"/>
        </w:rPr>
        <w:t xml:space="preserve">         Расчет прогноза налоговых и неналоговых доходов бюджета Ильинского муниципального района, бюджета Ильинского городского поселения в первом году и втором году планового периода может быть произведен методом индексирования прогноза налоговых и неналоговых доходов на очередной финансовый год на темп изменения поступлений в плановом периоде. В качестве темпа изменения налоговых и неналоговых доходов может быть выбран темп изменения макроэкономических показателей, указанный в прогнозе социально-экономического развития Ильинского муниципального района на очередной финансовый год и плановый период. Выбор макроэкономических показателей определяется степенью их влияния на динамику поступления прогнозируемого налога (платежа).        </w:t>
      </w:r>
      <w:r w:rsidRPr="005362C7">
        <w:rPr>
          <w:sz w:val="28"/>
          <w:szCs w:val="28"/>
        </w:rPr>
        <w:t xml:space="preserve"> </w:t>
      </w:r>
      <w:r>
        <w:rPr>
          <w:sz w:val="28"/>
          <w:szCs w:val="28"/>
        </w:rPr>
        <w:t xml:space="preserve"> </w:t>
      </w:r>
      <w:r w:rsidRPr="00EF49FD">
        <w:rPr>
          <w:b/>
          <w:sz w:val="28"/>
          <w:szCs w:val="28"/>
        </w:rPr>
        <w:t xml:space="preserve"> </w:t>
      </w:r>
    </w:p>
    <w:p w:rsidR="00FC3C6F" w:rsidRDefault="00FC3C6F"/>
    <w:p w:rsidR="00FC3C6F" w:rsidRDefault="00FC3C6F"/>
    <w:p w:rsidR="00FC3C6F" w:rsidRDefault="00FC3C6F"/>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EA1025" w:rsidRDefault="00EA1025"/>
    <w:p w:rsidR="00FC3C6F" w:rsidRDefault="00FC3C6F"/>
    <w:p w:rsidR="00FC3C6F" w:rsidRDefault="00FC3C6F" w:rsidP="00FC3C6F">
      <w:pPr>
        <w:pStyle w:val="ConsPlusTitle"/>
        <w:jc w:val="center"/>
        <w:rPr>
          <w:sz w:val="28"/>
          <w:szCs w:val="28"/>
        </w:rPr>
      </w:pPr>
      <w:r w:rsidRPr="00EA5BD1">
        <w:rPr>
          <w:sz w:val="28"/>
          <w:szCs w:val="28"/>
        </w:rPr>
        <w:lastRenderedPageBreak/>
        <w:t>АДМИНИСТРАЦИЯ ИЛЬИНСКОГО</w:t>
      </w:r>
      <w:r>
        <w:rPr>
          <w:sz w:val="28"/>
          <w:szCs w:val="28"/>
        </w:rPr>
        <w:t xml:space="preserve"> М</w:t>
      </w:r>
      <w:r w:rsidRPr="00EA5BD1">
        <w:rPr>
          <w:sz w:val="28"/>
          <w:szCs w:val="28"/>
        </w:rPr>
        <w:t>УНИЦИПАЛЬНОГО</w:t>
      </w:r>
      <w:r>
        <w:rPr>
          <w:sz w:val="28"/>
          <w:szCs w:val="28"/>
        </w:rPr>
        <w:t xml:space="preserve"> РАЙОНА</w:t>
      </w:r>
    </w:p>
    <w:p w:rsidR="00FC3C6F" w:rsidRDefault="00FC3C6F" w:rsidP="00FC3C6F">
      <w:pPr>
        <w:pStyle w:val="ConsPlusTitle"/>
        <w:jc w:val="center"/>
        <w:rPr>
          <w:sz w:val="28"/>
          <w:szCs w:val="28"/>
        </w:rPr>
      </w:pPr>
      <w:r w:rsidRPr="00EA5BD1">
        <w:rPr>
          <w:sz w:val="28"/>
          <w:szCs w:val="28"/>
        </w:rPr>
        <w:t>ИВАНОВСКОЙ ОБЛАСТИ</w:t>
      </w:r>
    </w:p>
    <w:p w:rsidR="00FC3C6F" w:rsidRPr="00EA5BD1" w:rsidRDefault="00FC3C6F" w:rsidP="00FC3C6F">
      <w:pPr>
        <w:pStyle w:val="ConsPlusTitle"/>
        <w:jc w:val="center"/>
        <w:rPr>
          <w:sz w:val="28"/>
          <w:szCs w:val="28"/>
        </w:rPr>
      </w:pPr>
    </w:p>
    <w:p w:rsidR="00FC3C6F" w:rsidRPr="00383D63" w:rsidRDefault="00FC3C6F" w:rsidP="00FC3C6F">
      <w:pPr>
        <w:pStyle w:val="ConsPlusTitle"/>
        <w:jc w:val="center"/>
        <w:rPr>
          <w:sz w:val="32"/>
          <w:szCs w:val="32"/>
        </w:rPr>
      </w:pPr>
      <w:r w:rsidRPr="00383D63">
        <w:rPr>
          <w:sz w:val="32"/>
          <w:szCs w:val="32"/>
        </w:rPr>
        <w:t>ПОСТАНОВЛЕНИЕ</w:t>
      </w:r>
    </w:p>
    <w:p w:rsidR="00FC3C6F" w:rsidRPr="00383D63" w:rsidRDefault="00FC3C6F" w:rsidP="00FC3C6F">
      <w:pPr>
        <w:pStyle w:val="ConsPlusTitle"/>
        <w:rPr>
          <w:sz w:val="28"/>
          <w:szCs w:val="28"/>
          <w:u w:val="single"/>
        </w:rPr>
      </w:pPr>
    </w:p>
    <w:p w:rsidR="00FC3C6F" w:rsidRDefault="00FC3C6F" w:rsidP="00FC3C6F">
      <w:pPr>
        <w:pStyle w:val="ConsPlusTitle"/>
        <w:jc w:val="center"/>
        <w:rPr>
          <w:b w:val="0"/>
          <w:sz w:val="28"/>
          <w:szCs w:val="28"/>
        </w:rPr>
      </w:pPr>
      <w:r>
        <w:rPr>
          <w:b w:val="0"/>
          <w:sz w:val="28"/>
          <w:szCs w:val="28"/>
        </w:rPr>
        <w:t>от 16.09.2016г № 243</w:t>
      </w:r>
    </w:p>
    <w:p w:rsidR="00FC3C6F" w:rsidRDefault="00FC3C6F" w:rsidP="00FC3C6F">
      <w:pPr>
        <w:pStyle w:val="ConsPlusTitle"/>
        <w:jc w:val="center"/>
        <w:rPr>
          <w:b w:val="0"/>
          <w:sz w:val="28"/>
          <w:szCs w:val="28"/>
        </w:rPr>
      </w:pPr>
      <w:r>
        <w:rPr>
          <w:b w:val="0"/>
          <w:sz w:val="28"/>
          <w:szCs w:val="28"/>
        </w:rPr>
        <w:t>п. Ильинское-Хованское</w:t>
      </w:r>
    </w:p>
    <w:p w:rsidR="00FC3C6F" w:rsidRDefault="00FC3C6F" w:rsidP="00FC3C6F">
      <w:pPr>
        <w:pStyle w:val="ConsPlusTitle"/>
        <w:jc w:val="center"/>
        <w:rPr>
          <w:b w:val="0"/>
          <w:sz w:val="28"/>
          <w:szCs w:val="28"/>
        </w:rPr>
      </w:pPr>
    </w:p>
    <w:p w:rsidR="00FC3C6F" w:rsidRPr="00B41209" w:rsidRDefault="00FC3C6F" w:rsidP="00FC3C6F">
      <w:pPr>
        <w:pStyle w:val="ConsPlusTitle"/>
        <w:jc w:val="center"/>
        <w:rPr>
          <w:sz w:val="28"/>
          <w:szCs w:val="28"/>
        </w:rPr>
      </w:pPr>
      <w:r>
        <w:rPr>
          <w:sz w:val="28"/>
          <w:szCs w:val="28"/>
        </w:rPr>
        <w:t>О порядке разработки и утверждения бюджетного прогноза Ильинского муниципального района на долгосрочный период</w:t>
      </w:r>
    </w:p>
    <w:p w:rsidR="00FC3C6F" w:rsidRDefault="00FC3C6F" w:rsidP="00FC3C6F">
      <w:pPr>
        <w:pStyle w:val="ConsPlusTitle"/>
        <w:jc w:val="center"/>
        <w:rPr>
          <w:b w:val="0"/>
          <w:sz w:val="28"/>
          <w:szCs w:val="28"/>
        </w:rPr>
      </w:pPr>
    </w:p>
    <w:p w:rsidR="00FC3C6F" w:rsidRPr="00481CAA" w:rsidRDefault="00FC3C6F" w:rsidP="00FC3C6F">
      <w:pPr>
        <w:pStyle w:val="ConsPlusNormal"/>
        <w:ind w:firstLine="540"/>
        <w:jc w:val="both"/>
        <w:rPr>
          <w:rFonts w:ascii="Times New Roman" w:hAnsi="Times New Roman" w:cs="Times New Roman"/>
          <w:sz w:val="28"/>
          <w:szCs w:val="28"/>
        </w:rPr>
      </w:pPr>
      <w:r w:rsidRPr="00481CAA">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 170.1 Б</w:t>
      </w:r>
      <w:r w:rsidRPr="00481CAA">
        <w:rPr>
          <w:rFonts w:ascii="Times New Roman" w:hAnsi="Times New Roman" w:cs="Times New Roman"/>
          <w:sz w:val="28"/>
          <w:szCs w:val="28"/>
        </w:rPr>
        <w:t>юджетного кодекса Российской Федерации,</w:t>
      </w:r>
      <w:r>
        <w:rPr>
          <w:rFonts w:ascii="Times New Roman" w:hAnsi="Times New Roman" w:cs="Times New Roman"/>
          <w:sz w:val="28"/>
          <w:szCs w:val="28"/>
        </w:rPr>
        <w:t xml:space="preserve"> Решением Совета Ильинского муниципального района от 27.11.2013г № 209 «Об утверждении Положения о бюджетном процессе в Ильинском муниципальном районе», администрация Ильинского муниципального района  </w:t>
      </w:r>
      <w:r w:rsidRPr="007D4A63">
        <w:rPr>
          <w:rFonts w:ascii="Times New Roman" w:hAnsi="Times New Roman" w:cs="Times New Roman"/>
          <w:b/>
          <w:sz w:val="28"/>
          <w:szCs w:val="28"/>
        </w:rPr>
        <w:t>п</w:t>
      </w:r>
      <w:r>
        <w:rPr>
          <w:rFonts w:ascii="Times New Roman" w:hAnsi="Times New Roman" w:cs="Times New Roman"/>
          <w:b/>
          <w:sz w:val="28"/>
          <w:szCs w:val="28"/>
        </w:rPr>
        <w:t xml:space="preserve"> </w:t>
      </w:r>
      <w:r w:rsidRPr="007D4A63">
        <w:rPr>
          <w:rFonts w:ascii="Times New Roman" w:hAnsi="Times New Roman" w:cs="Times New Roman"/>
          <w:b/>
          <w:sz w:val="28"/>
          <w:szCs w:val="28"/>
        </w:rPr>
        <w:t>о</w:t>
      </w:r>
      <w:r>
        <w:rPr>
          <w:rFonts w:ascii="Times New Roman" w:hAnsi="Times New Roman" w:cs="Times New Roman"/>
          <w:b/>
          <w:sz w:val="28"/>
          <w:szCs w:val="28"/>
        </w:rPr>
        <w:t xml:space="preserve"> </w:t>
      </w:r>
      <w:r w:rsidRPr="007D4A63">
        <w:rPr>
          <w:rFonts w:ascii="Times New Roman" w:hAnsi="Times New Roman" w:cs="Times New Roman"/>
          <w:b/>
          <w:sz w:val="28"/>
          <w:szCs w:val="28"/>
        </w:rPr>
        <w:t>с</w:t>
      </w:r>
      <w:r>
        <w:rPr>
          <w:rFonts w:ascii="Times New Roman" w:hAnsi="Times New Roman" w:cs="Times New Roman"/>
          <w:b/>
          <w:sz w:val="28"/>
          <w:szCs w:val="28"/>
        </w:rPr>
        <w:t xml:space="preserve"> </w:t>
      </w:r>
      <w:r w:rsidRPr="007D4A63">
        <w:rPr>
          <w:rFonts w:ascii="Times New Roman" w:hAnsi="Times New Roman" w:cs="Times New Roman"/>
          <w:b/>
          <w:sz w:val="28"/>
          <w:szCs w:val="28"/>
        </w:rPr>
        <w:t>т</w:t>
      </w:r>
      <w:r>
        <w:rPr>
          <w:rFonts w:ascii="Times New Roman" w:hAnsi="Times New Roman" w:cs="Times New Roman"/>
          <w:b/>
          <w:sz w:val="28"/>
          <w:szCs w:val="28"/>
        </w:rPr>
        <w:t xml:space="preserve"> </w:t>
      </w:r>
      <w:r w:rsidRPr="007D4A63">
        <w:rPr>
          <w:rFonts w:ascii="Times New Roman" w:hAnsi="Times New Roman" w:cs="Times New Roman"/>
          <w:b/>
          <w:sz w:val="28"/>
          <w:szCs w:val="28"/>
        </w:rPr>
        <w:t>а</w:t>
      </w:r>
      <w:r>
        <w:rPr>
          <w:rFonts w:ascii="Times New Roman" w:hAnsi="Times New Roman" w:cs="Times New Roman"/>
          <w:b/>
          <w:sz w:val="28"/>
          <w:szCs w:val="28"/>
        </w:rPr>
        <w:t xml:space="preserve"> </w:t>
      </w:r>
      <w:r w:rsidRPr="007D4A63">
        <w:rPr>
          <w:rFonts w:ascii="Times New Roman" w:hAnsi="Times New Roman" w:cs="Times New Roman"/>
          <w:b/>
          <w:sz w:val="28"/>
          <w:szCs w:val="28"/>
        </w:rPr>
        <w:t>н</w:t>
      </w:r>
      <w:r>
        <w:rPr>
          <w:rFonts w:ascii="Times New Roman" w:hAnsi="Times New Roman" w:cs="Times New Roman"/>
          <w:b/>
          <w:sz w:val="28"/>
          <w:szCs w:val="28"/>
        </w:rPr>
        <w:t xml:space="preserve"> </w:t>
      </w:r>
      <w:r w:rsidRPr="007D4A63">
        <w:rPr>
          <w:rFonts w:ascii="Times New Roman" w:hAnsi="Times New Roman" w:cs="Times New Roman"/>
          <w:b/>
          <w:sz w:val="28"/>
          <w:szCs w:val="28"/>
        </w:rPr>
        <w:t>о</w:t>
      </w:r>
      <w:r>
        <w:rPr>
          <w:rFonts w:ascii="Times New Roman" w:hAnsi="Times New Roman" w:cs="Times New Roman"/>
          <w:b/>
          <w:sz w:val="28"/>
          <w:szCs w:val="28"/>
        </w:rPr>
        <w:t xml:space="preserve"> </w:t>
      </w:r>
      <w:r w:rsidRPr="007D4A63">
        <w:rPr>
          <w:rFonts w:ascii="Times New Roman" w:hAnsi="Times New Roman" w:cs="Times New Roman"/>
          <w:b/>
          <w:sz w:val="28"/>
          <w:szCs w:val="28"/>
        </w:rPr>
        <w:t>в</w:t>
      </w:r>
      <w:r>
        <w:rPr>
          <w:rFonts w:ascii="Times New Roman" w:hAnsi="Times New Roman" w:cs="Times New Roman"/>
          <w:b/>
          <w:sz w:val="28"/>
          <w:szCs w:val="28"/>
        </w:rPr>
        <w:t xml:space="preserve"> </w:t>
      </w:r>
      <w:r w:rsidRPr="007D4A63">
        <w:rPr>
          <w:rFonts w:ascii="Times New Roman" w:hAnsi="Times New Roman" w:cs="Times New Roman"/>
          <w:b/>
          <w:sz w:val="28"/>
          <w:szCs w:val="28"/>
        </w:rPr>
        <w:t>л</w:t>
      </w:r>
      <w:r>
        <w:rPr>
          <w:rFonts w:ascii="Times New Roman" w:hAnsi="Times New Roman" w:cs="Times New Roman"/>
          <w:b/>
          <w:sz w:val="28"/>
          <w:szCs w:val="28"/>
        </w:rPr>
        <w:t xml:space="preserve"> </w:t>
      </w:r>
      <w:r w:rsidRPr="007D4A63">
        <w:rPr>
          <w:rFonts w:ascii="Times New Roman" w:hAnsi="Times New Roman" w:cs="Times New Roman"/>
          <w:b/>
          <w:sz w:val="28"/>
          <w:szCs w:val="28"/>
        </w:rPr>
        <w:t>я</w:t>
      </w:r>
      <w:r>
        <w:rPr>
          <w:rFonts w:ascii="Times New Roman" w:hAnsi="Times New Roman" w:cs="Times New Roman"/>
          <w:b/>
          <w:sz w:val="28"/>
          <w:szCs w:val="28"/>
        </w:rPr>
        <w:t xml:space="preserve"> </w:t>
      </w:r>
      <w:r w:rsidRPr="007D4A63">
        <w:rPr>
          <w:rFonts w:ascii="Times New Roman" w:hAnsi="Times New Roman" w:cs="Times New Roman"/>
          <w:b/>
          <w:sz w:val="28"/>
          <w:szCs w:val="28"/>
        </w:rPr>
        <w:t>е</w:t>
      </w:r>
      <w:r>
        <w:rPr>
          <w:rFonts w:ascii="Times New Roman" w:hAnsi="Times New Roman" w:cs="Times New Roman"/>
          <w:b/>
          <w:sz w:val="28"/>
          <w:szCs w:val="28"/>
        </w:rPr>
        <w:t xml:space="preserve"> </w:t>
      </w:r>
      <w:r w:rsidRPr="007D4A63">
        <w:rPr>
          <w:rFonts w:ascii="Times New Roman" w:hAnsi="Times New Roman" w:cs="Times New Roman"/>
          <w:b/>
          <w:sz w:val="28"/>
          <w:szCs w:val="28"/>
        </w:rPr>
        <w:t>т:</w:t>
      </w:r>
    </w:p>
    <w:p w:rsidR="00FC3C6F" w:rsidRPr="00481CAA"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sidRPr="00481CAA">
        <w:rPr>
          <w:rFonts w:ascii="Times New Roman" w:hAnsi="Times New Roman" w:cs="Times New Roman"/>
          <w:sz w:val="28"/>
          <w:szCs w:val="28"/>
        </w:rPr>
        <w:t xml:space="preserve">1. </w:t>
      </w:r>
      <w:r>
        <w:rPr>
          <w:rFonts w:ascii="Times New Roman" w:hAnsi="Times New Roman" w:cs="Times New Roman"/>
          <w:sz w:val="28"/>
          <w:szCs w:val="28"/>
        </w:rPr>
        <w:t>Утвердить Порядок разработки и утверждения бюджетного прогноза Ильинского муниципального района на долгосрочный период (прилагается).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481CAA">
        <w:rPr>
          <w:rFonts w:ascii="Times New Roman" w:hAnsi="Times New Roman" w:cs="Times New Roman"/>
          <w:sz w:val="28"/>
          <w:szCs w:val="28"/>
        </w:rPr>
        <w:t xml:space="preserve">Установить, что </w:t>
      </w:r>
      <w:r>
        <w:rPr>
          <w:rFonts w:ascii="Times New Roman" w:hAnsi="Times New Roman" w:cs="Times New Roman"/>
          <w:sz w:val="28"/>
          <w:szCs w:val="28"/>
        </w:rPr>
        <w:t>настоящий Порядок применяется к правоотношениям, возникающим при составлении и исполнении бюджета Ильинского муниципального района, начиная с бюджета на 2017 год и на плановый период 2018 и 2019 годов.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Отменить постановление администрации Ильинского муниципального района от 31.12.2015г № 282 «О порядке разработки и утверждения бюджетного прогноза Ильинского муниципального района на долгосрочный период».</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81CAA">
        <w:rPr>
          <w:rFonts w:ascii="Times New Roman" w:hAnsi="Times New Roman" w:cs="Times New Roman"/>
          <w:sz w:val="28"/>
          <w:szCs w:val="28"/>
        </w:rPr>
        <w:t xml:space="preserve">. </w:t>
      </w:r>
      <w:r>
        <w:rPr>
          <w:rFonts w:ascii="Times New Roman" w:hAnsi="Times New Roman"/>
          <w:spacing w:val="2"/>
          <w:sz w:val="28"/>
          <w:szCs w:val="28"/>
        </w:rPr>
        <w:t xml:space="preserve">Настоящее постановление вступает в силу с момента его официального опубликования на сайте Ильинского муниципального района </w:t>
      </w:r>
      <w:hyperlink r:id="rId12" w:history="1">
        <w:r w:rsidRPr="006B23DE">
          <w:rPr>
            <w:rStyle w:val="af"/>
            <w:rFonts w:ascii="Times New Roman" w:hAnsi="Times New Roman"/>
            <w:color w:val="auto"/>
            <w:spacing w:val="2"/>
            <w:sz w:val="28"/>
            <w:szCs w:val="28"/>
            <w:u w:val="none"/>
            <w:lang w:val="en-US"/>
          </w:rPr>
          <w:t>www</w:t>
        </w:r>
        <w:r w:rsidRPr="006B23DE">
          <w:rPr>
            <w:rStyle w:val="af"/>
            <w:rFonts w:ascii="Times New Roman" w:hAnsi="Times New Roman"/>
            <w:color w:val="auto"/>
            <w:spacing w:val="2"/>
            <w:sz w:val="28"/>
            <w:szCs w:val="28"/>
            <w:u w:val="none"/>
          </w:rPr>
          <w:t>.</w:t>
        </w:r>
        <w:r w:rsidRPr="006B23DE">
          <w:rPr>
            <w:rStyle w:val="af"/>
            <w:rFonts w:ascii="Times New Roman" w:hAnsi="Times New Roman"/>
            <w:color w:val="auto"/>
            <w:spacing w:val="2"/>
            <w:sz w:val="28"/>
            <w:szCs w:val="28"/>
            <w:u w:val="none"/>
            <w:lang w:val="en-US"/>
          </w:rPr>
          <w:t>admilinskoe</w:t>
        </w:r>
        <w:r w:rsidRPr="006B23DE">
          <w:rPr>
            <w:rStyle w:val="af"/>
            <w:rFonts w:ascii="Times New Roman" w:hAnsi="Times New Roman"/>
            <w:color w:val="auto"/>
            <w:spacing w:val="2"/>
            <w:sz w:val="28"/>
            <w:szCs w:val="28"/>
            <w:u w:val="none"/>
          </w:rPr>
          <w:t>.</w:t>
        </w:r>
        <w:r w:rsidRPr="006B23DE">
          <w:rPr>
            <w:rStyle w:val="af"/>
            <w:rFonts w:ascii="Times New Roman" w:hAnsi="Times New Roman"/>
            <w:color w:val="auto"/>
            <w:spacing w:val="2"/>
            <w:sz w:val="28"/>
            <w:szCs w:val="28"/>
            <w:u w:val="none"/>
            <w:lang w:val="en-US"/>
          </w:rPr>
          <w:t>ru</w:t>
        </w:r>
      </w:hyperlink>
      <w:r w:rsidRPr="009E617A">
        <w:rPr>
          <w:rFonts w:ascii="Times New Roman" w:hAnsi="Times New Roman"/>
          <w:spacing w:val="2"/>
          <w:sz w:val="28"/>
          <w:szCs w:val="28"/>
        </w:rPr>
        <w:t xml:space="preserve"> </w:t>
      </w:r>
      <w:r>
        <w:rPr>
          <w:rFonts w:ascii="Times New Roman" w:hAnsi="Times New Roman"/>
          <w:spacing w:val="2"/>
          <w:sz w:val="28"/>
          <w:szCs w:val="28"/>
        </w:rPr>
        <w:t>и в «Вестнике муниципальных правовых актов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начальника финансового отдела Ильинского муниципального района Шелеменцева А.В.</w:t>
      </w:r>
    </w:p>
    <w:p w:rsidR="00FC3C6F" w:rsidRDefault="00FC3C6F" w:rsidP="00FC3C6F">
      <w:pPr>
        <w:pStyle w:val="ConsPlusNormal"/>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rPr>
          <w:rFonts w:ascii="Times New Roman" w:hAnsi="Times New Roman" w:cs="Times New Roman"/>
          <w:sz w:val="28"/>
          <w:szCs w:val="28"/>
        </w:rPr>
      </w:pPr>
    </w:p>
    <w:p w:rsidR="00FC3C6F" w:rsidRDefault="00FC3C6F" w:rsidP="006B23DE">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Глава Ильинского</w:t>
      </w:r>
    </w:p>
    <w:p w:rsidR="00FC3C6F" w:rsidRDefault="00FC3C6F" w:rsidP="006B23DE">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sidR="006B23DE">
        <w:rPr>
          <w:rFonts w:ascii="Times New Roman" w:hAnsi="Times New Roman" w:cs="Times New Roman"/>
          <w:b/>
          <w:sz w:val="28"/>
          <w:szCs w:val="28"/>
        </w:rPr>
        <w:t xml:space="preserve">      </w:t>
      </w:r>
      <w:r>
        <w:rPr>
          <w:rFonts w:ascii="Times New Roman" w:hAnsi="Times New Roman" w:cs="Times New Roman"/>
          <w:b/>
          <w:sz w:val="28"/>
          <w:szCs w:val="28"/>
        </w:rPr>
        <w:t xml:space="preserve">                                     А.Ю. Кондратьев</w:t>
      </w:r>
    </w:p>
    <w:p w:rsidR="00FC3C6F" w:rsidRDefault="00FC3C6F" w:rsidP="00FC3C6F">
      <w:pPr>
        <w:pStyle w:val="ConsPlusNormal"/>
        <w:jc w:val="both"/>
        <w:rPr>
          <w:rFonts w:ascii="Times New Roman" w:hAnsi="Times New Roman" w:cs="Times New Roman"/>
          <w:b/>
          <w:sz w:val="28"/>
          <w:szCs w:val="28"/>
        </w:rPr>
      </w:pPr>
    </w:p>
    <w:p w:rsidR="00FC3C6F" w:rsidRDefault="00FC3C6F" w:rsidP="00FC3C6F">
      <w:pPr>
        <w:pStyle w:val="ConsPlusNormal"/>
        <w:jc w:val="both"/>
        <w:rPr>
          <w:rFonts w:ascii="Times New Roman" w:hAnsi="Times New Roman" w:cs="Times New Roman"/>
          <w:b/>
          <w:sz w:val="28"/>
          <w:szCs w:val="28"/>
        </w:rPr>
      </w:pPr>
    </w:p>
    <w:p w:rsidR="00FC3C6F" w:rsidRDefault="00FC3C6F" w:rsidP="00FC3C6F">
      <w:pPr>
        <w:pStyle w:val="ConsPlusNormal"/>
        <w:jc w:val="both"/>
        <w:rPr>
          <w:rFonts w:ascii="Times New Roman" w:hAnsi="Times New Roman" w:cs="Times New Roman"/>
          <w:b/>
          <w:sz w:val="28"/>
          <w:szCs w:val="28"/>
        </w:rPr>
      </w:pPr>
    </w:p>
    <w:p w:rsidR="00FC3C6F" w:rsidRDefault="00FC3C6F" w:rsidP="006B23DE">
      <w:pPr>
        <w:pStyle w:val="ConsPlusNormal"/>
        <w:ind w:firstLine="0"/>
        <w:jc w:val="both"/>
        <w:rPr>
          <w:rFonts w:ascii="Times New Roman" w:hAnsi="Times New Roman" w:cs="Times New Roman"/>
          <w:b/>
          <w:sz w:val="28"/>
          <w:szCs w:val="28"/>
        </w:rPr>
      </w:pPr>
    </w:p>
    <w:p w:rsidR="006B23DE" w:rsidRPr="00043BBA" w:rsidRDefault="006B23DE" w:rsidP="006B23DE">
      <w:pPr>
        <w:pStyle w:val="ConsPlusNormal"/>
        <w:ind w:firstLine="0"/>
        <w:jc w:val="both"/>
        <w:rPr>
          <w:rFonts w:ascii="Times New Roman" w:hAnsi="Times New Roman" w:cs="Times New Roman"/>
          <w:b/>
          <w:sz w:val="28"/>
          <w:szCs w:val="28"/>
        </w:rPr>
      </w:pPr>
    </w:p>
    <w:p w:rsidR="00FC3C6F" w:rsidRPr="00666A97" w:rsidRDefault="00FC3C6F" w:rsidP="00FC3C6F">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Приложение</w:t>
      </w:r>
    </w:p>
    <w:p w:rsidR="00FC3C6F" w:rsidRPr="00666A97" w:rsidRDefault="00FC3C6F" w:rsidP="00FC3C6F">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666A97">
        <w:rPr>
          <w:rFonts w:ascii="Times New Roman" w:hAnsi="Times New Roman" w:cs="Times New Roman"/>
          <w:sz w:val="24"/>
          <w:szCs w:val="24"/>
        </w:rPr>
        <w:t>администрации</w:t>
      </w:r>
    </w:p>
    <w:p w:rsidR="00FC3C6F" w:rsidRPr="00666A97" w:rsidRDefault="00FC3C6F" w:rsidP="00FC3C6F">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И</w:t>
      </w:r>
      <w:r>
        <w:rPr>
          <w:rFonts w:ascii="Times New Roman" w:hAnsi="Times New Roman" w:cs="Times New Roman"/>
          <w:sz w:val="24"/>
          <w:szCs w:val="24"/>
        </w:rPr>
        <w:t>льинского муниципального района</w:t>
      </w:r>
    </w:p>
    <w:p w:rsidR="00FC3C6F" w:rsidRDefault="00FC3C6F" w:rsidP="00FC3C6F">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 xml:space="preserve">от </w:t>
      </w:r>
      <w:r>
        <w:rPr>
          <w:rFonts w:ascii="Times New Roman" w:hAnsi="Times New Roman" w:cs="Times New Roman"/>
          <w:sz w:val="24"/>
          <w:szCs w:val="24"/>
        </w:rPr>
        <w:t>16</w:t>
      </w:r>
      <w:r w:rsidRPr="00666A97">
        <w:rPr>
          <w:rFonts w:ascii="Times New Roman" w:hAnsi="Times New Roman" w:cs="Times New Roman"/>
          <w:sz w:val="24"/>
          <w:szCs w:val="24"/>
        </w:rPr>
        <w:t>.</w:t>
      </w:r>
      <w:r>
        <w:rPr>
          <w:rFonts w:ascii="Times New Roman" w:hAnsi="Times New Roman" w:cs="Times New Roman"/>
          <w:sz w:val="24"/>
          <w:szCs w:val="24"/>
        </w:rPr>
        <w:t>09</w:t>
      </w:r>
      <w:r w:rsidRPr="00666A97">
        <w:rPr>
          <w:rFonts w:ascii="Times New Roman" w:hAnsi="Times New Roman" w:cs="Times New Roman"/>
          <w:sz w:val="24"/>
          <w:szCs w:val="24"/>
        </w:rPr>
        <w:t>.201</w:t>
      </w:r>
      <w:r>
        <w:rPr>
          <w:rFonts w:ascii="Times New Roman" w:hAnsi="Times New Roman" w:cs="Times New Roman"/>
          <w:sz w:val="24"/>
          <w:szCs w:val="24"/>
        </w:rPr>
        <w:t>6</w:t>
      </w:r>
      <w:r w:rsidRPr="00666A97">
        <w:rPr>
          <w:rFonts w:ascii="Times New Roman" w:hAnsi="Times New Roman" w:cs="Times New Roman"/>
          <w:sz w:val="24"/>
          <w:szCs w:val="24"/>
        </w:rPr>
        <w:t>г № 2</w:t>
      </w:r>
      <w:r>
        <w:rPr>
          <w:rFonts w:ascii="Times New Roman" w:hAnsi="Times New Roman" w:cs="Times New Roman"/>
          <w:sz w:val="24"/>
          <w:szCs w:val="24"/>
        </w:rPr>
        <w:t>43</w:t>
      </w:r>
    </w:p>
    <w:p w:rsidR="00FC3C6F" w:rsidRPr="00481CAA" w:rsidRDefault="00FC3C6F" w:rsidP="00FC3C6F">
      <w:pPr>
        <w:pStyle w:val="ConsPlusNormal"/>
        <w:jc w:val="center"/>
        <w:rPr>
          <w:rFonts w:ascii="Times New Roman" w:hAnsi="Times New Roman" w:cs="Times New Roman"/>
          <w:sz w:val="28"/>
          <w:szCs w:val="28"/>
        </w:rPr>
      </w:pPr>
    </w:p>
    <w:p w:rsidR="00FC3C6F" w:rsidRPr="006B23DE" w:rsidRDefault="00FC3C6F" w:rsidP="00FC3C6F">
      <w:pPr>
        <w:pStyle w:val="ConsPlusTitle"/>
        <w:jc w:val="center"/>
      </w:pPr>
      <w:bookmarkStart w:id="14" w:name="P30"/>
      <w:bookmarkEnd w:id="14"/>
      <w:r w:rsidRPr="006B23DE">
        <w:t>ПОРЯДОК</w:t>
      </w:r>
    </w:p>
    <w:p w:rsidR="00FC3C6F" w:rsidRPr="006B23DE" w:rsidRDefault="00FC3C6F" w:rsidP="00FC3C6F">
      <w:pPr>
        <w:pStyle w:val="ConsPlusNormal"/>
        <w:ind w:firstLine="540"/>
        <w:jc w:val="center"/>
        <w:rPr>
          <w:rFonts w:ascii="Times New Roman" w:hAnsi="Times New Roman" w:cs="Times New Roman"/>
          <w:b/>
          <w:sz w:val="24"/>
          <w:szCs w:val="24"/>
        </w:rPr>
      </w:pPr>
      <w:r w:rsidRPr="006B23DE">
        <w:rPr>
          <w:rFonts w:ascii="Times New Roman" w:hAnsi="Times New Roman" w:cs="Times New Roman"/>
          <w:b/>
          <w:sz w:val="24"/>
          <w:szCs w:val="24"/>
        </w:rPr>
        <w:t>разработки и утверждения бюджетного прогноза</w:t>
      </w:r>
    </w:p>
    <w:p w:rsidR="00FC3C6F" w:rsidRPr="006B23DE" w:rsidRDefault="00FC3C6F" w:rsidP="00FC3C6F">
      <w:pPr>
        <w:pStyle w:val="ConsPlusNormal"/>
        <w:ind w:firstLine="540"/>
        <w:jc w:val="center"/>
        <w:rPr>
          <w:rFonts w:ascii="Times New Roman" w:hAnsi="Times New Roman" w:cs="Times New Roman"/>
          <w:b/>
          <w:sz w:val="24"/>
          <w:szCs w:val="24"/>
        </w:rPr>
      </w:pPr>
      <w:r w:rsidRPr="006B23DE">
        <w:rPr>
          <w:rFonts w:ascii="Times New Roman" w:hAnsi="Times New Roman" w:cs="Times New Roman"/>
          <w:b/>
          <w:sz w:val="24"/>
          <w:szCs w:val="24"/>
        </w:rPr>
        <w:t>Ильинского муниципального района на долгосрочный период</w:t>
      </w:r>
    </w:p>
    <w:p w:rsidR="00FC3C6F" w:rsidRPr="006B23DE" w:rsidRDefault="00FC3C6F" w:rsidP="00FC3C6F">
      <w:pPr>
        <w:pStyle w:val="ConsPlusNormal"/>
        <w:ind w:firstLine="540"/>
        <w:jc w:val="center"/>
        <w:rPr>
          <w:rFonts w:ascii="Times New Roman" w:hAnsi="Times New Roman" w:cs="Times New Roman"/>
          <w:b/>
          <w:sz w:val="24"/>
          <w:szCs w:val="24"/>
        </w:rPr>
      </w:pPr>
    </w:p>
    <w:p w:rsidR="00FC3C6F" w:rsidRPr="006B23DE" w:rsidRDefault="00FC3C6F" w:rsidP="00FC3C6F">
      <w:pPr>
        <w:pStyle w:val="ConsPlusNormal"/>
        <w:ind w:left="540"/>
        <w:jc w:val="center"/>
        <w:rPr>
          <w:rFonts w:ascii="Times New Roman" w:hAnsi="Times New Roman" w:cs="Times New Roman"/>
          <w:sz w:val="24"/>
          <w:szCs w:val="24"/>
        </w:rPr>
      </w:pPr>
      <w:r w:rsidRPr="006B23DE">
        <w:rPr>
          <w:rFonts w:ascii="Times New Roman" w:hAnsi="Times New Roman" w:cs="Times New Roman"/>
          <w:sz w:val="24"/>
          <w:szCs w:val="24"/>
          <w:lang w:val="en-US"/>
        </w:rPr>
        <w:t>I</w:t>
      </w:r>
      <w:r w:rsidRPr="006B23DE">
        <w:rPr>
          <w:rFonts w:ascii="Times New Roman" w:hAnsi="Times New Roman" w:cs="Times New Roman"/>
          <w:sz w:val="24"/>
          <w:szCs w:val="24"/>
        </w:rPr>
        <w:t>. Общие положения</w:t>
      </w:r>
    </w:p>
    <w:p w:rsidR="00FC3C6F" w:rsidRPr="006B23DE" w:rsidRDefault="00FC3C6F" w:rsidP="00FC3C6F">
      <w:pPr>
        <w:pStyle w:val="ConsPlusNormal"/>
        <w:ind w:firstLine="540"/>
        <w:jc w:val="center"/>
        <w:rPr>
          <w:rFonts w:ascii="Times New Roman" w:hAnsi="Times New Roman" w:cs="Times New Roman"/>
          <w:b/>
          <w:sz w:val="24"/>
          <w:szCs w:val="24"/>
        </w:rPr>
      </w:pP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1. Настоящий Порядок определяет правила, сроки и условия разработки и утверждения, а также требования к составу и содержанию бюджетного прогноза Ильинского муниципального района на долгосрочный период (далее - бюджетный прогноз).</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 xml:space="preserve">2. Под бюджетным прогнозом понимается документ, содержащий прогноз основных характеристик бюджета Ильинского муниципального района, показатели муниципальных программ на период их действия, иные показатели, характеризующие бюджет Ильинского муниципального района, а также содержащий основные подходы к формированию бюджетной политики на долгосрочный период. </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3. Бюджетный прогноз разрабатывается финансовым отделом Ильинского муниципального района (далее - финансовый отдел) и утверждается постановлением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 xml:space="preserve"> </w:t>
      </w:r>
    </w:p>
    <w:p w:rsidR="00FC3C6F" w:rsidRPr="006B23DE" w:rsidRDefault="00FC3C6F" w:rsidP="00FC3C6F">
      <w:pPr>
        <w:pStyle w:val="ConsPlusNormal"/>
        <w:ind w:left="540"/>
        <w:jc w:val="center"/>
        <w:rPr>
          <w:rFonts w:ascii="Times New Roman" w:hAnsi="Times New Roman" w:cs="Times New Roman"/>
          <w:sz w:val="24"/>
          <w:szCs w:val="24"/>
        </w:rPr>
      </w:pPr>
      <w:r w:rsidRPr="006B23DE">
        <w:rPr>
          <w:rFonts w:ascii="Times New Roman" w:hAnsi="Times New Roman" w:cs="Times New Roman"/>
          <w:sz w:val="24"/>
          <w:szCs w:val="24"/>
          <w:lang w:val="en-US"/>
        </w:rPr>
        <w:t>II</w:t>
      </w:r>
      <w:r w:rsidRPr="006B23DE">
        <w:rPr>
          <w:rFonts w:ascii="Times New Roman" w:hAnsi="Times New Roman" w:cs="Times New Roman"/>
          <w:sz w:val="24"/>
          <w:szCs w:val="24"/>
        </w:rPr>
        <w:t>.Требования к содержанию бюджетного прогноза</w:t>
      </w:r>
    </w:p>
    <w:p w:rsidR="00FC3C6F" w:rsidRPr="006B23DE" w:rsidRDefault="00FC3C6F" w:rsidP="00FC3C6F">
      <w:pPr>
        <w:pStyle w:val="ConsPlusNormal"/>
        <w:ind w:firstLine="540"/>
        <w:jc w:val="both"/>
        <w:rPr>
          <w:rFonts w:ascii="Times New Roman" w:hAnsi="Times New Roman" w:cs="Times New Roman"/>
          <w:sz w:val="24"/>
          <w:szCs w:val="24"/>
        </w:rPr>
      </w:pPr>
    </w:p>
    <w:p w:rsidR="00FC3C6F" w:rsidRPr="006B23DE" w:rsidRDefault="00FC3C6F" w:rsidP="00FC3C6F">
      <w:pPr>
        <w:pStyle w:val="ConsPlusNormal"/>
        <w:numPr>
          <w:ilvl w:val="0"/>
          <w:numId w:val="9"/>
        </w:numPr>
        <w:adjustRightInd/>
        <w:jc w:val="both"/>
        <w:rPr>
          <w:rFonts w:ascii="Times New Roman" w:hAnsi="Times New Roman" w:cs="Times New Roman"/>
          <w:sz w:val="24"/>
          <w:szCs w:val="24"/>
        </w:rPr>
      </w:pPr>
      <w:r w:rsidRPr="006B23DE">
        <w:rPr>
          <w:rFonts w:ascii="Times New Roman" w:hAnsi="Times New Roman" w:cs="Times New Roman"/>
          <w:sz w:val="24"/>
          <w:szCs w:val="24"/>
        </w:rPr>
        <w:t>Бюджетный прогноз включает в себя:</w:t>
      </w:r>
    </w:p>
    <w:p w:rsidR="00FC3C6F" w:rsidRPr="006B23DE" w:rsidRDefault="00FC3C6F" w:rsidP="00FC3C6F">
      <w:pPr>
        <w:pStyle w:val="ConsPlusNormal"/>
        <w:ind w:left="540"/>
        <w:jc w:val="both"/>
        <w:rPr>
          <w:rFonts w:ascii="Times New Roman" w:hAnsi="Times New Roman" w:cs="Times New Roman"/>
          <w:sz w:val="24"/>
          <w:szCs w:val="24"/>
        </w:rPr>
      </w:pPr>
      <w:r w:rsidRPr="006B23DE">
        <w:rPr>
          <w:rFonts w:ascii="Times New Roman" w:hAnsi="Times New Roman" w:cs="Times New Roman"/>
          <w:sz w:val="24"/>
          <w:szCs w:val="24"/>
        </w:rPr>
        <w:t>- цели, задачи и принципы долгосрочной бюджетной политики;</w:t>
      </w:r>
    </w:p>
    <w:p w:rsidR="00FC3C6F" w:rsidRPr="006B23DE" w:rsidRDefault="00FC3C6F" w:rsidP="00FC3C6F">
      <w:pPr>
        <w:pStyle w:val="ConsPlusNormal"/>
        <w:ind w:left="540"/>
        <w:jc w:val="both"/>
        <w:rPr>
          <w:rFonts w:ascii="Times New Roman" w:hAnsi="Times New Roman" w:cs="Times New Roman"/>
          <w:sz w:val="24"/>
          <w:szCs w:val="24"/>
        </w:rPr>
      </w:pPr>
      <w:r w:rsidRPr="006B23DE">
        <w:rPr>
          <w:rFonts w:ascii="Times New Roman" w:hAnsi="Times New Roman" w:cs="Times New Roman"/>
          <w:sz w:val="24"/>
          <w:szCs w:val="24"/>
        </w:rPr>
        <w:t>- общую характеристику бюджета Ильинского муниципального района;</w:t>
      </w:r>
    </w:p>
    <w:p w:rsidR="00FC3C6F" w:rsidRPr="006B23DE" w:rsidRDefault="00FC3C6F" w:rsidP="00FC3C6F">
      <w:pPr>
        <w:pStyle w:val="ConsPlusNormal"/>
        <w:ind w:left="540"/>
        <w:jc w:val="both"/>
        <w:rPr>
          <w:rFonts w:ascii="Times New Roman" w:hAnsi="Times New Roman" w:cs="Times New Roman"/>
          <w:sz w:val="24"/>
          <w:szCs w:val="24"/>
        </w:rPr>
      </w:pPr>
      <w:r w:rsidRPr="006B23DE">
        <w:rPr>
          <w:rFonts w:ascii="Times New Roman" w:hAnsi="Times New Roman" w:cs="Times New Roman"/>
          <w:sz w:val="24"/>
          <w:szCs w:val="24"/>
        </w:rPr>
        <w:t>- итоги бюджетной политики Ильинского муниципального района за предыдущий период;</w:t>
      </w:r>
    </w:p>
    <w:p w:rsidR="00FC3C6F" w:rsidRPr="006B23DE" w:rsidRDefault="00FC3C6F" w:rsidP="00FC3C6F">
      <w:pPr>
        <w:pStyle w:val="ConsPlusNormal"/>
        <w:ind w:left="540"/>
        <w:jc w:val="both"/>
        <w:rPr>
          <w:rFonts w:ascii="Times New Roman" w:hAnsi="Times New Roman" w:cs="Times New Roman"/>
          <w:sz w:val="24"/>
          <w:szCs w:val="24"/>
        </w:rPr>
      </w:pPr>
      <w:r w:rsidRPr="006B23DE">
        <w:rPr>
          <w:rFonts w:ascii="Times New Roman" w:hAnsi="Times New Roman" w:cs="Times New Roman"/>
          <w:sz w:val="24"/>
          <w:szCs w:val="24"/>
        </w:rPr>
        <w:t>- показатели финансового обеспечения муниципальных программ на период их действия;</w:t>
      </w:r>
    </w:p>
    <w:p w:rsidR="00FC3C6F" w:rsidRPr="006B23DE" w:rsidRDefault="00FC3C6F" w:rsidP="00FC3C6F">
      <w:pPr>
        <w:pStyle w:val="ConsPlusNormal"/>
        <w:ind w:left="540"/>
        <w:jc w:val="both"/>
        <w:rPr>
          <w:rFonts w:ascii="Times New Roman" w:hAnsi="Times New Roman" w:cs="Times New Roman"/>
          <w:sz w:val="24"/>
          <w:szCs w:val="24"/>
        </w:rPr>
      </w:pPr>
      <w:r w:rsidRPr="006B23DE">
        <w:rPr>
          <w:rFonts w:ascii="Times New Roman" w:hAnsi="Times New Roman" w:cs="Times New Roman"/>
          <w:sz w:val="24"/>
          <w:szCs w:val="24"/>
        </w:rPr>
        <w:t>- основные направления бюджетной политики на долгосрочную перспективу.</w:t>
      </w:r>
    </w:p>
    <w:p w:rsidR="00FC3C6F" w:rsidRPr="006B23DE" w:rsidRDefault="00FC3C6F" w:rsidP="00FC3C6F">
      <w:pPr>
        <w:pStyle w:val="ConsPlusNormal"/>
        <w:ind w:left="540"/>
        <w:jc w:val="both"/>
        <w:rPr>
          <w:rFonts w:ascii="Times New Roman" w:hAnsi="Times New Roman" w:cs="Times New Roman"/>
          <w:sz w:val="24"/>
          <w:szCs w:val="24"/>
        </w:rPr>
      </w:pPr>
    </w:p>
    <w:p w:rsidR="00FC3C6F" w:rsidRPr="006B23DE" w:rsidRDefault="00FC3C6F" w:rsidP="00FC3C6F">
      <w:pPr>
        <w:pStyle w:val="ConsPlusNormal"/>
        <w:ind w:left="540"/>
        <w:jc w:val="center"/>
        <w:rPr>
          <w:rFonts w:ascii="Times New Roman" w:hAnsi="Times New Roman" w:cs="Times New Roman"/>
          <w:sz w:val="24"/>
          <w:szCs w:val="24"/>
        </w:rPr>
      </w:pPr>
      <w:r w:rsidRPr="006B23DE">
        <w:rPr>
          <w:rFonts w:ascii="Times New Roman" w:hAnsi="Times New Roman" w:cs="Times New Roman"/>
          <w:sz w:val="24"/>
          <w:szCs w:val="24"/>
          <w:lang w:val="en-US"/>
        </w:rPr>
        <w:t>III</w:t>
      </w:r>
      <w:r w:rsidRPr="006B23DE">
        <w:rPr>
          <w:rFonts w:ascii="Times New Roman" w:hAnsi="Times New Roman" w:cs="Times New Roman"/>
          <w:sz w:val="24"/>
          <w:szCs w:val="24"/>
        </w:rPr>
        <w:t>. Разработка и утверждение бюджетного прогноза</w:t>
      </w:r>
    </w:p>
    <w:p w:rsidR="00FC3C6F" w:rsidRPr="006B23DE" w:rsidRDefault="00FC3C6F" w:rsidP="00FC3C6F">
      <w:pPr>
        <w:pStyle w:val="ConsPlusNormal"/>
        <w:ind w:left="540"/>
        <w:jc w:val="both"/>
        <w:rPr>
          <w:rFonts w:ascii="Times New Roman" w:hAnsi="Times New Roman" w:cs="Times New Roman"/>
          <w:sz w:val="24"/>
          <w:szCs w:val="24"/>
        </w:rPr>
      </w:pP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5. Бюджетный прогноз разрабатывается каждые три года на шесть лет.</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6. бюджетный прогноз разрабатывается на основе прогноза социально-экономического развития Ильинского муниципального района на соответствующий период.</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7. Проект бюджетного прогноза на долгосрочный период (за исключением показателей муниципальных программ) начиная с очередного финансового года представляется в Совет Ильинского муниципального района одновременно с проектом решения о бюджете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 xml:space="preserve"> 8. Бюджетный прогноз утверждается администрацией Ильинского муниципального района в срок, не превышающий двух месяцев со дня официального опубликования решения о бюджете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9. Бюджетный прогноз состоит из следующих разделов:</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1) основные направления налоговой политики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lastRenderedPageBreak/>
        <w:t>2) основные направления бюджетной политики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3) прогноз основных характеристик бюджета Ильинского муниципального района (Приложение 1, таблица 1 к Порядку);</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4) прогноз основных характеристик консолидированного бюджета Ильинского муниципального района (Приложение 1, таблиц 2 к Порядку);</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5) показатели финансового обеспечения муниципальных программ Ильинского муниципального района на период их действия (Приложение 2 к Порядку).</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 xml:space="preserve">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  </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10. К содержанию разделов бюджетного прогноза предъявляются следующие основные требования:</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1) первый и второй разделы должны содержать описание целей, задач и основных подходов к формированию долгосрочной бюджетной политики в области доходов и расходов бюджета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2) третий раздел должен содержать анализ основных характеристик бюджета Ильинского муниципального района (доходы, расходы, дефицит (профицит), источники финансирования дефицита, объем муниципального долга, иные показатели);</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3) четвертый раздел должен содержать анализ основных характеристик консолидированного бюджета Ильинского муниципального района (доходы, расходы, дефицит (профицит), источники финансирования дефицита, объем муниципального долга, иные показатели);</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4) пятый раздел должен содержать прогноз предельных расходов на финансовое обеспечение муниципальных программ Ильинского муниципального района (на период их действия), а также, при необходимости, обоснование методологических подходов к формированию указанных расходов, порядок, основания и сроки изменения финансового обеспечения муниципальных программ Ильинского муниципального района.</w:t>
      </w:r>
    </w:p>
    <w:p w:rsidR="00FC3C6F" w:rsidRPr="006B23DE" w:rsidRDefault="00FC3C6F" w:rsidP="00FC3C6F">
      <w:pPr>
        <w:pStyle w:val="ConsPlusNormal"/>
        <w:ind w:firstLine="540"/>
        <w:jc w:val="both"/>
        <w:rPr>
          <w:rFonts w:ascii="Times New Roman" w:hAnsi="Times New Roman" w:cs="Times New Roman"/>
          <w:sz w:val="24"/>
          <w:szCs w:val="24"/>
        </w:rPr>
      </w:pPr>
    </w:p>
    <w:p w:rsidR="00FC3C6F" w:rsidRPr="006B23DE" w:rsidRDefault="00FC3C6F" w:rsidP="00FC3C6F">
      <w:pPr>
        <w:pStyle w:val="ConsPlusNormal"/>
        <w:ind w:left="540"/>
        <w:jc w:val="center"/>
        <w:rPr>
          <w:rFonts w:ascii="Times New Roman" w:hAnsi="Times New Roman" w:cs="Times New Roman"/>
          <w:sz w:val="24"/>
          <w:szCs w:val="24"/>
        </w:rPr>
      </w:pPr>
      <w:r w:rsidRPr="006B23DE">
        <w:rPr>
          <w:rFonts w:ascii="Times New Roman" w:hAnsi="Times New Roman" w:cs="Times New Roman"/>
          <w:sz w:val="24"/>
          <w:szCs w:val="24"/>
          <w:lang w:val="en-US"/>
        </w:rPr>
        <w:t>IV</w:t>
      </w:r>
      <w:r w:rsidRPr="006B23DE">
        <w:rPr>
          <w:rFonts w:ascii="Times New Roman" w:hAnsi="Times New Roman" w:cs="Times New Roman"/>
          <w:sz w:val="24"/>
          <w:szCs w:val="24"/>
        </w:rPr>
        <w:t>. Внесение изменений в бюджетный прогноз</w:t>
      </w:r>
    </w:p>
    <w:p w:rsidR="00FC3C6F" w:rsidRPr="006B23DE" w:rsidRDefault="00FC3C6F" w:rsidP="00FC3C6F">
      <w:pPr>
        <w:pStyle w:val="ConsPlusNormal"/>
        <w:ind w:firstLine="540"/>
        <w:jc w:val="both"/>
        <w:rPr>
          <w:rFonts w:ascii="Times New Roman" w:hAnsi="Times New Roman" w:cs="Times New Roman"/>
          <w:sz w:val="24"/>
          <w:szCs w:val="24"/>
        </w:rPr>
      </w:pP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11. Внесение изменений в бюджетный прогноз осуществляется финансовым отделом.</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12. Бюджетный прогноз может быть изменен с учетом изменения прогноза социально-экономического развития Ильинского муниципального района на соответствующий период без продления периода действия.</w:t>
      </w:r>
    </w:p>
    <w:p w:rsidR="00FC3C6F" w:rsidRPr="006B23DE" w:rsidRDefault="00FC3C6F" w:rsidP="00FC3C6F">
      <w:pPr>
        <w:pStyle w:val="ConsPlusNormal"/>
        <w:ind w:firstLine="540"/>
        <w:jc w:val="both"/>
        <w:rPr>
          <w:rFonts w:ascii="Times New Roman" w:hAnsi="Times New Roman" w:cs="Times New Roman"/>
          <w:sz w:val="24"/>
          <w:szCs w:val="24"/>
        </w:rPr>
      </w:pPr>
      <w:r w:rsidRPr="006B23DE">
        <w:rPr>
          <w:rFonts w:ascii="Times New Roman" w:hAnsi="Times New Roman" w:cs="Times New Roman"/>
          <w:sz w:val="24"/>
          <w:szCs w:val="24"/>
        </w:rPr>
        <w:t xml:space="preserve">13. Внесение изменений в бюджетный прогноз производится постановлением администрации Ильинского муниципального района о внесении изменений в бюджетный прогноз. </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6B23DE" w:rsidRDefault="006B23DE" w:rsidP="006B23DE">
      <w:pPr>
        <w:pStyle w:val="ConsPlusNormal"/>
        <w:ind w:firstLine="0"/>
        <w:jc w:val="both"/>
        <w:rPr>
          <w:rFonts w:ascii="Times New Roman" w:hAnsi="Times New Roman" w:cs="Times New Roman"/>
          <w:sz w:val="28"/>
          <w:szCs w:val="28"/>
        </w:rPr>
      </w:pPr>
    </w:p>
    <w:p w:rsidR="006B23DE" w:rsidRDefault="006B23DE" w:rsidP="006B23DE">
      <w:pPr>
        <w:pStyle w:val="ConsPlusNormal"/>
        <w:ind w:firstLine="0"/>
        <w:jc w:val="both"/>
        <w:rPr>
          <w:rFonts w:ascii="Times New Roman" w:hAnsi="Times New Roman" w:cs="Times New Roman"/>
          <w:sz w:val="28"/>
          <w:szCs w:val="28"/>
        </w:rPr>
      </w:pP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Порядку</w:t>
      </w: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разработки и утверждения</w:t>
      </w: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бюджетного прогноза Ильинского</w:t>
      </w: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на долгосрочный период</w:t>
      </w:r>
    </w:p>
    <w:p w:rsidR="00FC3C6F" w:rsidRDefault="00FC3C6F" w:rsidP="00FC3C6F">
      <w:pPr>
        <w:pStyle w:val="ConsPlusNormal"/>
        <w:ind w:firstLine="540"/>
        <w:jc w:val="right"/>
        <w:rPr>
          <w:rFonts w:ascii="Times New Roman" w:hAnsi="Times New Roman" w:cs="Times New Roman"/>
          <w:sz w:val="24"/>
          <w:szCs w:val="24"/>
        </w:rPr>
      </w:pPr>
    </w:p>
    <w:p w:rsidR="00FC3C6F" w:rsidRDefault="00FC3C6F" w:rsidP="00FC3C6F">
      <w:pPr>
        <w:pStyle w:val="ConsPlusNormal"/>
        <w:ind w:firstLine="540"/>
        <w:jc w:val="right"/>
        <w:rPr>
          <w:rFonts w:ascii="Times New Roman" w:hAnsi="Times New Roman" w:cs="Times New Roman"/>
          <w:sz w:val="24"/>
          <w:szCs w:val="24"/>
        </w:rPr>
      </w:pP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w:t>
      </w:r>
    </w:p>
    <w:p w:rsidR="00FC3C6F" w:rsidRDefault="00FC3C6F" w:rsidP="00FC3C6F">
      <w:pPr>
        <w:pStyle w:val="ConsPlusNormal"/>
        <w:ind w:firstLine="540"/>
        <w:jc w:val="right"/>
        <w:rPr>
          <w:rFonts w:ascii="Times New Roman" w:hAnsi="Times New Roman" w:cs="Times New Roman"/>
          <w:sz w:val="24"/>
          <w:szCs w:val="24"/>
        </w:rPr>
      </w:pPr>
    </w:p>
    <w:p w:rsidR="00FC3C6F" w:rsidRDefault="00FC3C6F" w:rsidP="00FC3C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Прогноз основных характеристик</w:t>
      </w:r>
    </w:p>
    <w:p w:rsidR="00FC3C6F" w:rsidRDefault="00FC3C6F" w:rsidP="00FC3C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бюджета Ильинского муниципального района</w:t>
      </w:r>
    </w:p>
    <w:p w:rsidR="00FC3C6F" w:rsidRDefault="00FC3C6F" w:rsidP="00FC3C6F">
      <w:pPr>
        <w:pStyle w:val="ConsPlusNormal"/>
        <w:ind w:firstLine="540"/>
        <w:jc w:val="center"/>
        <w:rPr>
          <w:rFonts w:ascii="Times New Roman" w:hAnsi="Times New Roman" w:cs="Times New Roman"/>
          <w:sz w:val="24"/>
          <w:szCs w:val="24"/>
        </w:rPr>
      </w:pP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6"/>
        <w:gridCol w:w="1408"/>
        <w:gridCol w:w="1275"/>
        <w:gridCol w:w="1274"/>
        <w:gridCol w:w="757"/>
        <w:gridCol w:w="903"/>
        <w:gridCol w:w="788"/>
      </w:tblGrid>
      <w:tr w:rsidR="00FC3C6F" w:rsidRPr="00EE5AC9" w:rsidTr="00300BCC">
        <w:tc>
          <w:tcPr>
            <w:tcW w:w="877" w:type="dxa"/>
            <w:shd w:val="clear" w:color="auto" w:fill="auto"/>
          </w:tcPr>
          <w:p w:rsidR="00FC3C6F" w:rsidRPr="00EE5AC9" w:rsidRDefault="00FC3C6F" w:rsidP="006B23DE">
            <w:pPr>
              <w:pStyle w:val="ConsPlusNormal"/>
              <w:rPr>
                <w:rFonts w:ascii="Times New Roman" w:hAnsi="Times New Roman" w:cs="Times New Roman"/>
                <w:szCs w:val="22"/>
              </w:rPr>
            </w:pPr>
            <w:r w:rsidRPr="00EE5AC9">
              <w:rPr>
                <w:rFonts w:ascii="Times New Roman" w:hAnsi="Times New Roman" w:cs="Times New Roman"/>
                <w:szCs w:val="22"/>
              </w:rPr>
              <w:t>№п/п</w:t>
            </w:r>
          </w:p>
        </w:tc>
        <w:tc>
          <w:tcPr>
            <w:tcW w:w="2176" w:type="dxa"/>
            <w:shd w:val="clear" w:color="auto" w:fill="auto"/>
          </w:tcPr>
          <w:p w:rsidR="00FC3C6F" w:rsidRPr="00EE5AC9" w:rsidRDefault="00FC3C6F" w:rsidP="006B23DE">
            <w:pPr>
              <w:pStyle w:val="ConsPlusNormal"/>
              <w:rPr>
                <w:rFonts w:ascii="Times New Roman" w:hAnsi="Times New Roman" w:cs="Times New Roman"/>
                <w:szCs w:val="22"/>
              </w:rPr>
            </w:pPr>
            <w:r w:rsidRPr="00EE5AC9">
              <w:rPr>
                <w:rFonts w:ascii="Times New Roman" w:hAnsi="Times New Roman" w:cs="Times New Roman"/>
                <w:szCs w:val="22"/>
              </w:rPr>
              <w:t>Наименование показателя</w:t>
            </w:r>
          </w:p>
        </w:tc>
        <w:tc>
          <w:tcPr>
            <w:tcW w:w="1408" w:type="dxa"/>
            <w:shd w:val="clear" w:color="auto" w:fill="auto"/>
          </w:tcPr>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Очередной</w:t>
            </w: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год (</w:t>
            </w:r>
            <w:r w:rsidRPr="00EE5AC9">
              <w:rPr>
                <w:rFonts w:ascii="Times New Roman" w:hAnsi="Times New Roman" w:cs="Times New Roman"/>
                <w:sz w:val="24"/>
                <w:szCs w:val="24"/>
                <w:lang w:val="en-US"/>
              </w:rPr>
              <w:t>n</w:t>
            </w:r>
            <w:r w:rsidRPr="00EE5AC9">
              <w:rPr>
                <w:rFonts w:ascii="Times New Roman" w:hAnsi="Times New Roman" w:cs="Times New Roman"/>
                <w:sz w:val="24"/>
                <w:szCs w:val="24"/>
              </w:rPr>
              <w:t>)</w:t>
            </w:r>
          </w:p>
        </w:tc>
        <w:tc>
          <w:tcPr>
            <w:tcW w:w="1275" w:type="dxa"/>
            <w:shd w:val="clear" w:color="auto" w:fill="auto"/>
          </w:tcPr>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Первый год</w:t>
            </w: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планового периода (</w:t>
            </w:r>
            <w:r w:rsidRPr="00EE5AC9">
              <w:rPr>
                <w:rFonts w:ascii="Times New Roman" w:hAnsi="Times New Roman" w:cs="Times New Roman"/>
                <w:sz w:val="24"/>
                <w:szCs w:val="24"/>
                <w:lang w:val="en-US"/>
              </w:rPr>
              <w:t>n</w:t>
            </w:r>
            <w:r w:rsidRPr="00EE5AC9">
              <w:rPr>
                <w:rFonts w:ascii="Times New Roman" w:hAnsi="Times New Roman" w:cs="Times New Roman"/>
                <w:sz w:val="24"/>
                <w:szCs w:val="24"/>
              </w:rPr>
              <w:t>+1)</w:t>
            </w:r>
          </w:p>
        </w:tc>
        <w:tc>
          <w:tcPr>
            <w:tcW w:w="1274" w:type="dxa"/>
            <w:shd w:val="clear" w:color="auto" w:fill="auto"/>
          </w:tcPr>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Второй</w:t>
            </w: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год</w:t>
            </w: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планового периода</w:t>
            </w: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rPr>
              <w:t>(</w:t>
            </w:r>
            <w:r w:rsidRPr="00EE5AC9">
              <w:rPr>
                <w:rFonts w:ascii="Times New Roman" w:hAnsi="Times New Roman" w:cs="Times New Roman"/>
                <w:sz w:val="24"/>
                <w:szCs w:val="24"/>
                <w:lang w:val="en-US"/>
              </w:rPr>
              <w:t>n</w:t>
            </w:r>
            <w:r w:rsidRPr="00EE5AC9">
              <w:rPr>
                <w:rFonts w:ascii="Times New Roman" w:hAnsi="Times New Roman" w:cs="Times New Roman"/>
                <w:sz w:val="24"/>
                <w:szCs w:val="24"/>
              </w:rPr>
              <w:t>+2)</w:t>
            </w:r>
          </w:p>
        </w:tc>
        <w:tc>
          <w:tcPr>
            <w:tcW w:w="757" w:type="dxa"/>
            <w:shd w:val="clear" w:color="auto" w:fill="auto"/>
          </w:tcPr>
          <w:p w:rsidR="00FC3C6F" w:rsidRPr="00EE5AC9" w:rsidRDefault="00FC3C6F" w:rsidP="006B23DE">
            <w:pPr>
              <w:pStyle w:val="ConsPlusNormal"/>
              <w:rPr>
                <w:rFonts w:ascii="Times New Roman" w:hAnsi="Times New Roman" w:cs="Times New Roman"/>
                <w:sz w:val="24"/>
                <w:szCs w:val="24"/>
              </w:rPr>
            </w:pP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lang w:val="en-US"/>
              </w:rPr>
              <w:t>n</w:t>
            </w:r>
            <w:r w:rsidRPr="00EE5AC9">
              <w:rPr>
                <w:rFonts w:ascii="Times New Roman" w:hAnsi="Times New Roman" w:cs="Times New Roman"/>
                <w:sz w:val="24"/>
                <w:szCs w:val="24"/>
              </w:rPr>
              <w:t>+3</w:t>
            </w:r>
          </w:p>
        </w:tc>
        <w:tc>
          <w:tcPr>
            <w:tcW w:w="903" w:type="dxa"/>
            <w:shd w:val="clear" w:color="auto" w:fill="auto"/>
          </w:tcPr>
          <w:p w:rsidR="00FC3C6F" w:rsidRPr="00EE5AC9" w:rsidRDefault="00FC3C6F" w:rsidP="006B23DE">
            <w:pPr>
              <w:pStyle w:val="ConsPlusNormal"/>
              <w:rPr>
                <w:rFonts w:ascii="Times New Roman" w:hAnsi="Times New Roman" w:cs="Times New Roman"/>
                <w:sz w:val="24"/>
                <w:szCs w:val="24"/>
              </w:rPr>
            </w:pPr>
          </w:p>
          <w:p w:rsidR="00FC3C6F" w:rsidRPr="00EE5AC9" w:rsidRDefault="00FC3C6F" w:rsidP="006B23DE">
            <w:pPr>
              <w:pStyle w:val="ConsPlusNormal"/>
              <w:rPr>
                <w:rFonts w:ascii="Times New Roman" w:hAnsi="Times New Roman" w:cs="Times New Roman"/>
                <w:sz w:val="24"/>
                <w:szCs w:val="24"/>
              </w:rPr>
            </w:pPr>
            <w:r w:rsidRPr="00EE5AC9">
              <w:rPr>
                <w:rFonts w:ascii="Times New Roman" w:hAnsi="Times New Roman" w:cs="Times New Roman"/>
                <w:sz w:val="24"/>
                <w:szCs w:val="24"/>
                <w:lang w:val="en-US"/>
              </w:rPr>
              <w:t>n</w:t>
            </w:r>
            <w:r w:rsidRPr="00EE5AC9">
              <w:rPr>
                <w:rFonts w:ascii="Times New Roman" w:hAnsi="Times New Roman" w:cs="Times New Roman"/>
                <w:sz w:val="24"/>
                <w:szCs w:val="24"/>
              </w:rPr>
              <w:t>+4</w:t>
            </w:r>
          </w:p>
        </w:tc>
        <w:tc>
          <w:tcPr>
            <w:tcW w:w="788" w:type="dxa"/>
            <w:shd w:val="clear" w:color="auto" w:fill="auto"/>
          </w:tcPr>
          <w:p w:rsidR="00FC3C6F" w:rsidRPr="00EE5AC9" w:rsidRDefault="00FC3C6F" w:rsidP="006B23DE">
            <w:pPr>
              <w:pStyle w:val="ConsPlusNormal"/>
              <w:rPr>
                <w:rFonts w:ascii="Times New Roman" w:hAnsi="Times New Roman" w:cs="Times New Roman"/>
                <w:sz w:val="24"/>
                <w:szCs w:val="24"/>
                <w:lang w:val="en-US"/>
              </w:rPr>
            </w:pPr>
          </w:p>
          <w:p w:rsidR="00FC3C6F" w:rsidRPr="00EE5AC9" w:rsidRDefault="00FC3C6F" w:rsidP="006B23DE">
            <w:pPr>
              <w:pStyle w:val="ConsPlusNormal"/>
              <w:rPr>
                <w:rFonts w:ascii="Times New Roman" w:hAnsi="Times New Roman" w:cs="Times New Roman"/>
                <w:sz w:val="24"/>
                <w:szCs w:val="24"/>
                <w:lang w:val="en-US"/>
              </w:rPr>
            </w:pPr>
            <w:r w:rsidRPr="00EE5AC9">
              <w:rPr>
                <w:rFonts w:ascii="Times New Roman" w:hAnsi="Times New Roman" w:cs="Times New Roman"/>
                <w:sz w:val="24"/>
                <w:szCs w:val="24"/>
                <w:lang w:val="en-US"/>
              </w:rPr>
              <w:t>n+5</w:t>
            </w: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1</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Доходы бюджета –</w:t>
            </w:r>
          </w:p>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всего</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В том числе:</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1.1</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налоговые доходы</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1.2</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неналоговые доходы</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xml:space="preserve">1.3. </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безвозмездные поступления</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xml:space="preserve">2. </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Расходы бюджета-</w:t>
            </w:r>
          </w:p>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всего</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в том числе:</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2.1</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на финансовое обеспечение муниципальных программ</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2</w:t>
            </w:r>
            <w:r w:rsidRPr="00EE5AC9">
              <w:rPr>
                <w:rFonts w:ascii="Times New Roman" w:hAnsi="Times New Roman" w:cs="Times New Roman"/>
                <w:sz w:val="24"/>
                <w:szCs w:val="24"/>
              </w:rPr>
              <w:lastRenderedPageBreak/>
              <w:t>.2</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lastRenderedPageBreak/>
              <w:t xml:space="preserve">- на </w:t>
            </w:r>
            <w:r w:rsidRPr="00EE5AC9">
              <w:rPr>
                <w:rFonts w:ascii="Times New Roman" w:hAnsi="Times New Roman" w:cs="Times New Roman"/>
                <w:sz w:val="24"/>
                <w:szCs w:val="24"/>
              </w:rPr>
              <w:lastRenderedPageBreak/>
              <w:t>непрограммные</w:t>
            </w:r>
          </w:p>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Направления расходов бюджета</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lastRenderedPageBreak/>
              <w:t>3.</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Дефицит (профицит) бюджета</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4.</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Отношение дефицита бюджета к общему годовому объему доходов бюджета без учета объема безвозмездных поступлений (в процентах)</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xml:space="preserve">5 </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Источники финансирования дефицита бюджета - всего</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в том числе:</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5.1.</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Указывается состав источников финансирования дефицита бюджета</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6.</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Объем муниципального долга на 1 января соответствующего финансового года</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7.</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Объем муниципальных заимствований в соответствующем финансовом году</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8.</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Объем средств, направляемых в соответствующем финансовом году на погашение суммы основного долга по муниципальным заимствованиям</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r w:rsidR="00FC3C6F" w:rsidRPr="00EE5AC9" w:rsidTr="00300BCC">
        <w:tc>
          <w:tcPr>
            <w:tcW w:w="87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9.</w:t>
            </w:r>
          </w:p>
        </w:tc>
        <w:tc>
          <w:tcPr>
            <w:tcW w:w="2176"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r w:rsidRPr="00EE5AC9">
              <w:rPr>
                <w:rFonts w:ascii="Times New Roman" w:hAnsi="Times New Roman" w:cs="Times New Roman"/>
                <w:sz w:val="24"/>
                <w:szCs w:val="24"/>
              </w:rPr>
              <w:t xml:space="preserve">Объем расходов на обслуживание </w:t>
            </w:r>
            <w:r w:rsidRPr="00EE5AC9">
              <w:rPr>
                <w:rFonts w:ascii="Times New Roman" w:hAnsi="Times New Roman" w:cs="Times New Roman"/>
                <w:sz w:val="24"/>
                <w:szCs w:val="24"/>
              </w:rPr>
              <w:lastRenderedPageBreak/>
              <w:t>муниципального долга</w:t>
            </w:r>
          </w:p>
        </w:tc>
        <w:tc>
          <w:tcPr>
            <w:tcW w:w="140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5"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1274"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57"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903"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c>
          <w:tcPr>
            <w:tcW w:w="788" w:type="dxa"/>
            <w:shd w:val="clear" w:color="auto" w:fill="auto"/>
          </w:tcPr>
          <w:p w:rsidR="00FC3C6F" w:rsidRPr="00EE5AC9" w:rsidRDefault="00FC3C6F" w:rsidP="00300BCC">
            <w:pPr>
              <w:pStyle w:val="ConsPlusNormal"/>
              <w:jc w:val="center"/>
              <w:rPr>
                <w:rFonts w:ascii="Times New Roman" w:hAnsi="Times New Roman" w:cs="Times New Roman"/>
                <w:sz w:val="24"/>
                <w:szCs w:val="24"/>
              </w:rPr>
            </w:pPr>
          </w:p>
        </w:tc>
      </w:tr>
    </w:tbl>
    <w:p w:rsidR="00FC3C6F" w:rsidRDefault="00FC3C6F" w:rsidP="00FC3C6F">
      <w:pPr>
        <w:pStyle w:val="ConsPlusNormal"/>
        <w:ind w:firstLine="540"/>
        <w:jc w:val="center"/>
        <w:rPr>
          <w:rFonts w:ascii="Times New Roman" w:hAnsi="Times New Roman" w:cs="Times New Roman"/>
          <w:sz w:val="24"/>
          <w:szCs w:val="24"/>
        </w:rPr>
      </w:pPr>
    </w:p>
    <w:p w:rsidR="00FC3C6F" w:rsidRDefault="00FC3C6F" w:rsidP="00FC3C6F">
      <w:pPr>
        <w:pStyle w:val="ConsPlusNormal"/>
        <w:ind w:firstLine="540"/>
        <w:jc w:val="right"/>
        <w:rPr>
          <w:rFonts w:ascii="Times New Roman" w:hAnsi="Times New Roman" w:cs="Times New Roman"/>
          <w:sz w:val="24"/>
          <w:szCs w:val="24"/>
        </w:rPr>
      </w:pPr>
    </w:p>
    <w:p w:rsidR="00FC3C6F" w:rsidRDefault="00FC3C6F" w:rsidP="00FC3C6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2</w:t>
      </w:r>
    </w:p>
    <w:p w:rsidR="00FC3C6F" w:rsidRDefault="00FC3C6F" w:rsidP="00FC3C6F">
      <w:pPr>
        <w:pStyle w:val="ConsPlusNormal"/>
        <w:ind w:firstLine="540"/>
        <w:jc w:val="right"/>
        <w:rPr>
          <w:rFonts w:ascii="Times New Roman" w:hAnsi="Times New Roman" w:cs="Times New Roman"/>
          <w:sz w:val="24"/>
          <w:szCs w:val="24"/>
        </w:rPr>
      </w:pPr>
    </w:p>
    <w:p w:rsidR="00FC3C6F" w:rsidRDefault="00FC3C6F" w:rsidP="00FC3C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Прогноз основных характеристик</w:t>
      </w:r>
    </w:p>
    <w:p w:rsidR="00FC3C6F" w:rsidRDefault="00FC3C6F" w:rsidP="00FC3C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консолидированного бюджета Ильинского муниципального района</w:t>
      </w:r>
    </w:p>
    <w:p w:rsidR="00FC3C6F" w:rsidRDefault="00FC3C6F" w:rsidP="00FC3C6F">
      <w:pPr>
        <w:pStyle w:val="ConsPlusNormal"/>
        <w:ind w:firstLine="540"/>
        <w:jc w:val="center"/>
        <w:rPr>
          <w:rFonts w:ascii="Times New Roman" w:hAnsi="Times New Roman" w:cs="Times New Roman"/>
          <w:sz w:val="24"/>
          <w:szCs w:val="24"/>
        </w:rPr>
      </w:pPr>
    </w:p>
    <w:p w:rsidR="00FC3C6F" w:rsidRDefault="00FC3C6F" w:rsidP="00FC3C6F">
      <w:pPr>
        <w:pStyle w:val="ConsPlusNormal"/>
        <w:tabs>
          <w:tab w:val="left" w:pos="1950"/>
        </w:tabs>
        <w:ind w:firstLine="540"/>
        <w:jc w:val="right"/>
        <w:rPr>
          <w:rFonts w:ascii="Times New Roman" w:hAnsi="Times New Roman" w:cs="Times New Roman"/>
          <w:sz w:val="24"/>
          <w:szCs w:val="24"/>
        </w:rPr>
      </w:pPr>
      <w:r>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6"/>
        <w:gridCol w:w="1408"/>
        <w:gridCol w:w="1275"/>
        <w:gridCol w:w="1274"/>
        <w:gridCol w:w="757"/>
        <w:gridCol w:w="903"/>
        <w:gridCol w:w="788"/>
      </w:tblGrid>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№п/п</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Наименование показателя</w:t>
            </w:r>
          </w:p>
        </w:tc>
        <w:tc>
          <w:tcPr>
            <w:tcW w:w="1408"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Очередной</w:t>
            </w:r>
          </w:p>
          <w:p w:rsidR="00FC3C6F" w:rsidRPr="002C3348" w:rsidRDefault="00FC3C6F" w:rsidP="00300BCC">
            <w:pPr>
              <w:widowControl w:val="0"/>
              <w:autoSpaceDE w:val="0"/>
              <w:autoSpaceDN w:val="0"/>
              <w:jc w:val="center"/>
              <w:rPr>
                <w:lang w:eastAsia="ru-RU"/>
              </w:rPr>
            </w:pPr>
            <w:r w:rsidRPr="002C3348">
              <w:rPr>
                <w:lang w:eastAsia="ru-RU"/>
              </w:rPr>
              <w:t>год (</w:t>
            </w:r>
            <w:r w:rsidRPr="002C3348">
              <w:rPr>
                <w:lang w:val="en-US" w:eastAsia="ru-RU"/>
              </w:rPr>
              <w:t>n</w:t>
            </w:r>
            <w:r w:rsidRPr="002C3348">
              <w:rPr>
                <w:lang w:eastAsia="ru-RU"/>
              </w:rPr>
              <w:t>)</w:t>
            </w:r>
          </w:p>
        </w:tc>
        <w:tc>
          <w:tcPr>
            <w:tcW w:w="1275"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Первый год</w:t>
            </w:r>
          </w:p>
          <w:p w:rsidR="00FC3C6F" w:rsidRPr="002C3348" w:rsidRDefault="00FC3C6F" w:rsidP="00300BCC">
            <w:pPr>
              <w:widowControl w:val="0"/>
              <w:autoSpaceDE w:val="0"/>
              <w:autoSpaceDN w:val="0"/>
              <w:jc w:val="center"/>
              <w:rPr>
                <w:lang w:eastAsia="ru-RU"/>
              </w:rPr>
            </w:pPr>
            <w:r w:rsidRPr="002C3348">
              <w:rPr>
                <w:lang w:eastAsia="ru-RU"/>
              </w:rPr>
              <w:t>планового периода (</w:t>
            </w:r>
            <w:r w:rsidRPr="002C3348">
              <w:rPr>
                <w:lang w:val="en-US" w:eastAsia="ru-RU"/>
              </w:rPr>
              <w:t>n</w:t>
            </w:r>
            <w:r w:rsidRPr="002C3348">
              <w:rPr>
                <w:lang w:eastAsia="ru-RU"/>
              </w:rPr>
              <w:t>+1)</w:t>
            </w:r>
          </w:p>
        </w:tc>
        <w:tc>
          <w:tcPr>
            <w:tcW w:w="1274"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Второй</w:t>
            </w:r>
          </w:p>
          <w:p w:rsidR="00FC3C6F" w:rsidRPr="002C3348" w:rsidRDefault="00FC3C6F" w:rsidP="00300BCC">
            <w:pPr>
              <w:widowControl w:val="0"/>
              <w:autoSpaceDE w:val="0"/>
              <w:autoSpaceDN w:val="0"/>
              <w:jc w:val="center"/>
              <w:rPr>
                <w:lang w:eastAsia="ru-RU"/>
              </w:rPr>
            </w:pPr>
            <w:r w:rsidRPr="002C3348">
              <w:rPr>
                <w:lang w:eastAsia="ru-RU"/>
              </w:rPr>
              <w:t>год</w:t>
            </w:r>
          </w:p>
          <w:p w:rsidR="00FC3C6F" w:rsidRPr="002C3348" w:rsidRDefault="00FC3C6F" w:rsidP="00300BCC">
            <w:pPr>
              <w:widowControl w:val="0"/>
              <w:autoSpaceDE w:val="0"/>
              <w:autoSpaceDN w:val="0"/>
              <w:jc w:val="center"/>
              <w:rPr>
                <w:lang w:eastAsia="ru-RU"/>
              </w:rPr>
            </w:pPr>
            <w:r w:rsidRPr="002C3348">
              <w:rPr>
                <w:lang w:eastAsia="ru-RU"/>
              </w:rPr>
              <w:t>планового периода</w:t>
            </w:r>
          </w:p>
          <w:p w:rsidR="00FC3C6F" w:rsidRPr="002C3348" w:rsidRDefault="00FC3C6F" w:rsidP="00300BCC">
            <w:pPr>
              <w:widowControl w:val="0"/>
              <w:autoSpaceDE w:val="0"/>
              <w:autoSpaceDN w:val="0"/>
              <w:jc w:val="center"/>
              <w:rPr>
                <w:lang w:eastAsia="ru-RU"/>
              </w:rPr>
            </w:pPr>
            <w:r w:rsidRPr="002C3348">
              <w:rPr>
                <w:lang w:eastAsia="ru-RU"/>
              </w:rPr>
              <w:t>(</w:t>
            </w:r>
            <w:r w:rsidRPr="002C3348">
              <w:rPr>
                <w:lang w:val="en-US" w:eastAsia="ru-RU"/>
              </w:rPr>
              <w:t>n</w:t>
            </w:r>
            <w:r w:rsidRPr="002C3348">
              <w:rPr>
                <w:lang w:eastAsia="ru-RU"/>
              </w:rPr>
              <w:t>+2)</w:t>
            </w:r>
          </w:p>
        </w:tc>
        <w:tc>
          <w:tcPr>
            <w:tcW w:w="757" w:type="dxa"/>
            <w:shd w:val="clear" w:color="auto" w:fill="auto"/>
          </w:tcPr>
          <w:p w:rsidR="00FC3C6F" w:rsidRPr="002C3348" w:rsidRDefault="00FC3C6F" w:rsidP="00300BCC">
            <w:pPr>
              <w:widowControl w:val="0"/>
              <w:autoSpaceDE w:val="0"/>
              <w:autoSpaceDN w:val="0"/>
              <w:jc w:val="center"/>
              <w:rPr>
                <w:lang w:eastAsia="ru-RU"/>
              </w:rPr>
            </w:pPr>
          </w:p>
          <w:p w:rsidR="00FC3C6F" w:rsidRPr="002C3348" w:rsidRDefault="00FC3C6F" w:rsidP="00300BCC">
            <w:pPr>
              <w:widowControl w:val="0"/>
              <w:autoSpaceDE w:val="0"/>
              <w:autoSpaceDN w:val="0"/>
              <w:jc w:val="center"/>
              <w:rPr>
                <w:lang w:eastAsia="ru-RU"/>
              </w:rPr>
            </w:pPr>
            <w:r w:rsidRPr="002C3348">
              <w:rPr>
                <w:lang w:val="en-US" w:eastAsia="ru-RU"/>
              </w:rPr>
              <w:t>n</w:t>
            </w:r>
            <w:r w:rsidRPr="002C3348">
              <w:rPr>
                <w:lang w:eastAsia="ru-RU"/>
              </w:rPr>
              <w:t>+3</w:t>
            </w:r>
          </w:p>
        </w:tc>
        <w:tc>
          <w:tcPr>
            <w:tcW w:w="903" w:type="dxa"/>
            <w:shd w:val="clear" w:color="auto" w:fill="auto"/>
          </w:tcPr>
          <w:p w:rsidR="00FC3C6F" w:rsidRPr="002C3348" w:rsidRDefault="00FC3C6F" w:rsidP="00300BCC">
            <w:pPr>
              <w:widowControl w:val="0"/>
              <w:autoSpaceDE w:val="0"/>
              <w:autoSpaceDN w:val="0"/>
              <w:jc w:val="center"/>
              <w:rPr>
                <w:lang w:eastAsia="ru-RU"/>
              </w:rPr>
            </w:pPr>
          </w:p>
          <w:p w:rsidR="00FC3C6F" w:rsidRPr="002C3348" w:rsidRDefault="00FC3C6F" w:rsidP="00300BCC">
            <w:pPr>
              <w:widowControl w:val="0"/>
              <w:autoSpaceDE w:val="0"/>
              <w:autoSpaceDN w:val="0"/>
              <w:jc w:val="center"/>
              <w:rPr>
                <w:lang w:eastAsia="ru-RU"/>
              </w:rPr>
            </w:pPr>
            <w:r w:rsidRPr="002C3348">
              <w:rPr>
                <w:lang w:val="en-US" w:eastAsia="ru-RU"/>
              </w:rPr>
              <w:t>n</w:t>
            </w:r>
            <w:r w:rsidRPr="002C3348">
              <w:rPr>
                <w:lang w:eastAsia="ru-RU"/>
              </w:rPr>
              <w:t>+4</w:t>
            </w:r>
          </w:p>
        </w:tc>
        <w:tc>
          <w:tcPr>
            <w:tcW w:w="788" w:type="dxa"/>
            <w:shd w:val="clear" w:color="auto" w:fill="auto"/>
          </w:tcPr>
          <w:p w:rsidR="00FC3C6F" w:rsidRPr="002C3348" w:rsidRDefault="00FC3C6F" w:rsidP="00300BCC">
            <w:pPr>
              <w:widowControl w:val="0"/>
              <w:autoSpaceDE w:val="0"/>
              <w:autoSpaceDN w:val="0"/>
              <w:jc w:val="center"/>
              <w:rPr>
                <w:lang w:val="en-US" w:eastAsia="ru-RU"/>
              </w:rPr>
            </w:pPr>
          </w:p>
          <w:p w:rsidR="00FC3C6F" w:rsidRPr="002C3348" w:rsidRDefault="00FC3C6F" w:rsidP="00300BCC">
            <w:pPr>
              <w:widowControl w:val="0"/>
              <w:autoSpaceDE w:val="0"/>
              <w:autoSpaceDN w:val="0"/>
              <w:jc w:val="center"/>
              <w:rPr>
                <w:lang w:val="en-US" w:eastAsia="ru-RU"/>
              </w:rPr>
            </w:pPr>
            <w:r w:rsidRPr="002C3348">
              <w:rPr>
                <w:lang w:val="en-US" w:eastAsia="ru-RU"/>
              </w:rPr>
              <w:t>n+5</w:t>
            </w: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Доходы</w:t>
            </w:r>
          </w:p>
          <w:p w:rsidR="00FC3C6F" w:rsidRDefault="00FC3C6F" w:rsidP="00300BCC">
            <w:pPr>
              <w:widowControl w:val="0"/>
              <w:autoSpaceDE w:val="0"/>
              <w:autoSpaceDN w:val="0"/>
              <w:jc w:val="center"/>
              <w:rPr>
                <w:lang w:eastAsia="ru-RU"/>
              </w:rPr>
            </w:pPr>
            <w:r>
              <w:rPr>
                <w:lang w:eastAsia="ru-RU"/>
              </w:rPr>
              <w:t>консолидиро-</w:t>
            </w:r>
          </w:p>
          <w:p w:rsidR="00FC3C6F" w:rsidRDefault="00FC3C6F" w:rsidP="00300BCC">
            <w:pPr>
              <w:widowControl w:val="0"/>
              <w:autoSpaceDE w:val="0"/>
              <w:autoSpaceDN w:val="0"/>
              <w:jc w:val="center"/>
              <w:rPr>
                <w:lang w:eastAsia="ru-RU"/>
              </w:rPr>
            </w:pPr>
            <w:r>
              <w:rPr>
                <w:lang w:eastAsia="ru-RU"/>
              </w:rPr>
              <w:t>ванного</w:t>
            </w:r>
            <w:r w:rsidRPr="002C3348">
              <w:rPr>
                <w:lang w:eastAsia="ru-RU"/>
              </w:rPr>
              <w:t xml:space="preserve"> </w:t>
            </w:r>
          </w:p>
          <w:p w:rsidR="00FC3C6F" w:rsidRPr="002C3348" w:rsidRDefault="00FC3C6F" w:rsidP="00300BCC">
            <w:pPr>
              <w:widowControl w:val="0"/>
              <w:autoSpaceDE w:val="0"/>
              <w:autoSpaceDN w:val="0"/>
              <w:jc w:val="center"/>
              <w:rPr>
                <w:lang w:eastAsia="ru-RU"/>
              </w:rPr>
            </w:pPr>
            <w:r w:rsidRPr="002C3348">
              <w:rPr>
                <w:lang w:eastAsia="ru-RU"/>
              </w:rPr>
              <w:t>бюджета –</w:t>
            </w:r>
          </w:p>
          <w:p w:rsidR="00FC3C6F" w:rsidRPr="002C3348" w:rsidRDefault="00FC3C6F" w:rsidP="00300BCC">
            <w:pPr>
              <w:widowControl w:val="0"/>
              <w:autoSpaceDE w:val="0"/>
              <w:autoSpaceDN w:val="0"/>
              <w:jc w:val="center"/>
              <w:rPr>
                <w:lang w:eastAsia="ru-RU"/>
              </w:rPr>
            </w:pPr>
            <w:r w:rsidRPr="002C3348">
              <w:rPr>
                <w:lang w:eastAsia="ru-RU"/>
              </w:rPr>
              <w:t>всего</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p>
        </w:tc>
        <w:tc>
          <w:tcPr>
            <w:tcW w:w="2176" w:type="dxa"/>
            <w:shd w:val="clear" w:color="auto" w:fill="auto"/>
          </w:tcPr>
          <w:p w:rsidR="00FC3C6F" w:rsidRPr="002C3348" w:rsidRDefault="00FC3C6F" w:rsidP="00300BCC">
            <w:pPr>
              <w:widowControl w:val="0"/>
              <w:autoSpaceDE w:val="0"/>
              <w:autoSpaceDN w:val="0"/>
              <w:jc w:val="center"/>
              <w:rPr>
                <w:lang w:eastAsia="ru-RU"/>
              </w:rPr>
            </w:pPr>
            <w:r>
              <w:rPr>
                <w:lang w:eastAsia="ru-RU"/>
              </w:rPr>
              <w:t>в</w:t>
            </w:r>
            <w:r w:rsidRPr="002C3348">
              <w:rPr>
                <w:lang w:eastAsia="ru-RU"/>
              </w:rPr>
              <w:t xml:space="preserve"> том числе:</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1.1</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налоговые доходы</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1.2</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неналоговые доходы</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xml:space="preserve">1.3. </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безвозмездные поступления</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xml:space="preserve">2. </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Расходы</w:t>
            </w:r>
          </w:p>
          <w:p w:rsidR="00FC3C6F" w:rsidRDefault="00FC3C6F" w:rsidP="00300BCC">
            <w:pPr>
              <w:widowControl w:val="0"/>
              <w:autoSpaceDE w:val="0"/>
              <w:autoSpaceDN w:val="0"/>
              <w:jc w:val="center"/>
              <w:rPr>
                <w:lang w:eastAsia="ru-RU"/>
              </w:rPr>
            </w:pPr>
            <w:r>
              <w:rPr>
                <w:lang w:eastAsia="ru-RU"/>
              </w:rPr>
              <w:t>консолидиро-ванного</w:t>
            </w:r>
            <w:r w:rsidRPr="002C3348">
              <w:rPr>
                <w:lang w:eastAsia="ru-RU"/>
              </w:rPr>
              <w:t xml:space="preserve"> </w:t>
            </w:r>
          </w:p>
          <w:p w:rsidR="00FC3C6F" w:rsidRPr="002C3348" w:rsidRDefault="00FC3C6F" w:rsidP="00300BCC">
            <w:pPr>
              <w:widowControl w:val="0"/>
              <w:autoSpaceDE w:val="0"/>
              <w:autoSpaceDN w:val="0"/>
              <w:jc w:val="center"/>
              <w:rPr>
                <w:lang w:eastAsia="ru-RU"/>
              </w:rPr>
            </w:pPr>
            <w:r w:rsidRPr="002C3348">
              <w:rPr>
                <w:lang w:eastAsia="ru-RU"/>
              </w:rPr>
              <w:t>бюджета-</w:t>
            </w:r>
          </w:p>
          <w:p w:rsidR="00FC3C6F" w:rsidRPr="002C3348" w:rsidRDefault="00FC3C6F" w:rsidP="00300BCC">
            <w:pPr>
              <w:widowControl w:val="0"/>
              <w:autoSpaceDE w:val="0"/>
              <w:autoSpaceDN w:val="0"/>
              <w:jc w:val="center"/>
              <w:rPr>
                <w:lang w:eastAsia="ru-RU"/>
              </w:rPr>
            </w:pPr>
            <w:r w:rsidRPr="002C3348">
              <w:rPr>
                <w:lang w:eastAsia="ru-RU"/>
              </w:rPr>
              <w:t>всего</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в том числе:</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2.1</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на финансовое обеспечение муниципальных программ</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2.2</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на непрограммные</w:t>
            </w:r>
          </w:p>
          <w:p w:rsidR="00FC3C6F" w:rsidRPr="002C3348" w:rsidRDefault="00FC3C6F" w:rsidP="00300BCC">
            <w:pPr>
              <w:widowControl w:val="0"/>
              <w:autoSpaceDE w:val="0"/>
              <w:autoSpaceDN w:val="0"/>
              <w:jc w:val="center"/>
              <w:rPr>
                <w:lang w:eastAsia="ru-RU"/>
              </w:rPr>
            </w:pPr>
            <w:r>
              <w:rPr>
                <w:lang w:eastAsia="ru-RU"/>
              </w:rPr>
              <w:t>н</w:t>
            </w:r>
            <w:r w:rsidRPr="002C3348">
              <w:rPr>
                <w:lang w:eastAsia="ru-RU"/>
              </w:rPr>
              <w:t xml:space="preserve">аправления расходов </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3.</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Дефицит (профицит)</w:t>
            </w:r>
          </w:p>
          <w:p w:rsidR="00FC3C6F" w:rsidRDefault="00FC3C6F" w:rsidP="00300BCC">
            <w:pPr>
              <w:widowControl w:val="0"/>
              <w:autoSpaceDE w:val="0"/>
              <w:autoSpaceDN w:val="0"/>
              <w:jc w:val="center"/>
              <w:rPr>
                <w:lang w:eastAsia="ru-RU"/>
              </w:rPr>
            </w:pPr>
            <w:r>
              <w:rPr>
                <w:lang w:eastAsia="ru-RU"/>
              </w:rPr>
              <w:t>консолидиро-</w:t>
            </w:r>
          </w:p>
          <w:p w:rsidR="00FC3C6F" w:rsidRDefault="00FC3C6F" w:rsidP="00300BCC">
            <w:pPr>
              <w:widowControl w:val="0"/>
              <w:autoSpaceDE w:val="0"/>
              <w:autoSpaceDN w:val="0"/>
              <w:jc w:val="center"/>
              <w:rPr>
                <w:lang w:eastAsia="ru-RU"/>
              </w:rPr>
            </w:pPr>
            <w:r>
              <w:rPr>
                <w:lang w:eastAsia="ru-RU"/>
              </w:rPr>
              <w:t>ванного</w:t>
            </w:r>
          </w:p>
          <w:p w:rsidR="00FC3C6F" w:rsidRPr="002C3348" w:rsidRDefault="00FC3C6F" w:rsidP="00300BCC">
            <w:pPr>
              <w:widowControl w:val="0"/>
              <w:autoSpaceDE w:val="0"/>
              <w:autoSpaceDN w:val="0"/>
              <w:jc w:val="center"/>
              <w:rPr>
                <w:lang w:eastAsia="ru-RU"/>
              </w:rPr>
            </w:pPr>
            <w:r w:rsidRPr="002C3348">
              <w:rPr>
                <w:lang w:eastAsia="ru-RU"/>
              </w:rPr>
              <w:t xml:space="preserve"> бюджета</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4.</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 xml:space="preserve">Отношение дефицита </w:t>
            </w:r>
          </w:p>
          <w:p w:rsidR="00FC3C6F" w:rsidRDefault="00FC3C6F" w:rsidP="00300BCC">
            <w:pPr>
              <w:widowControl w:val="0"/>
              <w:autoSpaceDE w:val="0"/>
              <w:autoSpaceDN w:val="0"/>
              <w:jc w:val="center"/>
              <w:rPr>
                <w:lang w:eastAsia="ru-RU"/>
              </w:rPr>
            </w:pPr>
            <w:r>
              <w:rPr>
                <w:lang w:eastAsia="ru-RU"/>
              </w:rPr>
              <w:t>консолидиро-ванного</w:t>
            </w:r>
          </w:p>
          <w:p w:rsidR="00FC3C6F" w:rsidRDefault="00FC3C6F" w:rsidP="00300BCC">
            <w:pPr>
              <w:widowControl w:val="0"/>
              <w:autoSpaceDE w:val="0"/>
              <w:autoSpaceDN w:val="0"/>
              <w:jc w:val="center"/>
              <w:rPr>
                <w:lang w:eastAsia="ru-RU"/>
              </w:rPr>
            </w:pPr>
            <w:r w:rsidRPr="002C3348">
              <w:rPr>
                <w:lang w:eastAsia="ru-RU"/>
              </w:rPr>
              <w:lastRenderedPageBreak/>
              <w:t>бюджета к общему годовому объему доходов</w:t>
            </w:r>
          </w:p>
          <w:p w:rsidR="00FC3C6F" w:rsidRDefault="00FC3C6F" w:rsidP="00300BCC">
            <w:pPr>
              <w:widowControl w:val="0"/>
              <w:autoSpaceDE w:val="0"/>
              <w:autoSpaceDN w:val="0"/>
              <w:jc w:val="center"/>
              <w:rPr>
                <w:lang w:eastAsia="ru-RU"/>
              </w:rPr>
            </w:pPr>
            <w:r>
              <w:rPr>
                <w:lang w:eastAsia="ru-RU"/>
              </w:rPr>
              <w:t>консолидиро-</w:t>
            </w:r>
          </w:p>
          <w:p w:rsidR="00FC3C6F" w:rsidRPr="002C3348" w:rsidRDefault="00FC3C6F" w:rsidP="00300BCC">
            <w:pPr>
              <w:widowControl w:val="0"/>
              <w:autoSpaceDE w:val="0"/>
              <w:autoSpaceDN w:val="0"/>
              <w:jc w:val="center"/>
              <w:rPr>
                <w:lang w:eastAsia="ru-RU"/>
              </w:rPr>
            </w:pPr>
            <w:r>
              <w:rPr>
                <w:lang w:eastAsia="ru-RU"/>
              </w:rPr>
              <w:t>ванного</w:t>
            </w:r>
            <w:r w:rsidRPr="002C3348">
              <w:rPr>
                <w:lang w:eastAsia="ru-RU"/>
              </w:rPr>
              <w:t xml:space="preserve"> бюджета без учета объема безвозмездных поступлений (в процентах)</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lastRenderedPageBreak/>
              <w:t xml:space="preserve">5 </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Источники финансирования дефицита</w:t>
            </w:r>
          </w:p>
          <w:p w:rsidR="00FC3C6F" w:rsidRPr="002C3348" w:rsidRDefault="00FC3C6F" w:rsidP="00300BCC">
            <w:pPr>
              <w:widowControl w:val="0"/>
              <w:autoSpaceDE w:val="0"/>
              <w:autoSpaceDN w:val="0"/>
              <w:jc w:val="center"/>
              <w:rPr>
                <w:lang w:eastAsia="ru-RU"/>
              </w:rPr>
            </w:pPr>
            <w:r>
              <w:rPr>
                <w:lang w:eastAsia="ru-RU"/>
              </w:rPr>
              <w:t>консолидиро-ванного</w:t>
            </w:r>
            <w:r w:rsidRPr="002C3348">
              <w:rPr>
                <w:lang w:eastAsia="ru-RU"/>
              </w:rPr>
              <w:t xml:space="preserve"> бюджета - всего</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в том числе:</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5.1.</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 xml:space="preserve">Указывается состав источников финансирования дефицита </w:t>
            </w:r>
          </w:p>
          <w:p w:rsidR="00FC3C6F" w:rsidRPr="002C3348" w:rsidRDefault="00FC3C6F" w:rsidP="00300BCC">
            <w:pPr>
              <w:widowControl w:val="0"/>
              <w:autoSpaceDE w:val="0"/>
              <w:autoSpaceDN w:val="0"/>
              <w:jc w:val="center"/>
              <w:rPr>
                <w:lang w:eastAsia="ru-RU"/>
              </w:rPr>
            </w:pPr>
            <w:r>
              <w:rPr>
                <w:lang w:eastAsia="ru-RU"/>
              </w:rPr>
              <w:t xml:space="preserve">консолидиро-ванного </w:t>
            </w:r>
            <w:r w:rsidRPr="002C3348">
              <w:rPr>
                <w:lang w:eastAsia="ru-RU"/>
              </w:rPr>
              <w:t>бюджета</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6.</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Объем муниципального долга на 1 января соответствующего финансового года</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7.</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Объем муниципальных заимствований в соответствующем финансовом году</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8.</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Объем средств, направляемых в соответствующем финансовом году на погашение суммы основного долга по муниципальным заимствованиям</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9.</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Объем расходов на обслуживание муниципального долга</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bl>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6B23DE" w:rsidRDefault="006B23DE"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right"/>
        <w:rPr>
          <w:lang w:eastAsia="ru-RU"/>
        </w:rPr>
      </w:pPr>
      <w:r>
        <w:rPr>
          <w:lang w:eastAsia="ru-RU"/>
        </w:rPr>
        <w:t>Приложение 2</w:t>
      </w:r>
    </w:p>
    <w:p w:rsidR="00FC3C6F" w:rsidRDefault="00FC3C6F" w:rsidP="00FC3C6F">
      <w:pPr>
        <w:widowControl w:val="0"/>
        <w:autoSpaceDE w:val="0"/>
        <w:autoSpaceDN w:val="0"/>
        <w:ind w:firstLine="540"/>
        <w:jc w:val="right"/>
        <w:rPr>
          <w:lang w:eastAsia="ru-RU"/>
        </w:rPr>
      </w:pPr>
      <w:r>
        <w:rPr>
          <w:lang w:eastAsia="ru-RU"/>
        </w:rPr>
        <w:t>к Порядку</w:t>
      </w:r>
    </w:p>
    <w:p w:rsidR="00FC3C6F" w:rsidRDefault="00FC3C6F" w:rsidP="00FC3C6F">
      <w:pPr>
        <w:widowControl w:val="0"/>
        <w:autoSpaceDE w:val="0"/>
        <w:autoSpaceDN w:val="0"/>
        <w:ind w:firstLine="540"/>
        <w:jc w:val="right"/>
        <w:rPr>
          <w:lang w:eastAsia="ru-RU"/>
        </w:rPr>
      </w:pPr>
      <w:r>
        <w:rPr>
          <w:lang w:eastAsia="ru-RU"/>
        </w:rPr>
        <w:t>разработки и утверждения</w:t>
      </w:r>
    </w:p>
    <w:p w:rsidR="00FC3C6F" w:rsidRDefault="00FC3C6F" w:rsidP="00FC3C6F">
      <w:pPr>
        <w:widowControl w:val="0"/>
        <w:autoSpaceDE w:val="0"/>
        <w:autoSpaceDN w:val="0"/>
        <w:ind w:firstLine="540"/>
        <w:jc w:val="right"/>
        <w:rPr>
          <w:lang w:eastAsia="ru-RU"/>
        </w:rPr>
      </w:pPr>
      <w:r>
        <w:rPr>
          <w:lang w:eastAsia="ru-RU"/>
        </w:rPr>
        <w:t>бюджетного прогноза Ильинского</w:t>
      </w:r>
    </w:p>
    <w:p w:rsidR="00FC3C6F" w:rsidRDefault="00FC3C6F" w:rsidP="00FC3C6F">
      <w:pPr>
        <w:widowControl w:val="0"/>
        <w:autoSpaceDE w:val="0"/>
        <w:autoSpaceDN w:val="0"/>
        <w:ind w:firstLine="540"/>
        <w:jc w:val="right"/>
        <w:rPr>
          <w:lang w:eastAsia="ru-RU"/>
        </w:rPr>
      </w:pPr>
      <w:r>
        <w:rPr>
          <w:lang w:eastAsia="ru-RU"/>
        </w:rPr>
        <w:t>муниципального района</w:t>
      </w:r>
    </w:p>
    <w:p w:rsidR="00FC3C6F" w:rsidRDefault="00FC3C6F" w:rsidP="00FC3C6F">
      <w:pPr>
        <w:widowControl w:val="0"/>
        <w:autoSpaceDE w:val="0"/>
        <w:autoSpaceDN w:val="0"/>
        <w:ind w:firstLine="540"/>
        <w:jc w:val="right"/>
        <w:rPr>
          <w:lang w:eastAsia="ru-RU"/>
        </w:rPr>
      </w:pPr>
      <w:r>
        <w:rPr>
          <w:lang w:eastAsia="ru-RU"/>
        </w:rPr>
        <w:t>на долгосрочный период</w:t>
      </w: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p>
    <w:p w:rsidR="00FC3C6F" w:rsidRDefault="00FC3C6F" w:rsidP="00FC3C6F">
      <w:pPr>
        <w:widowControl w:val="0"/>
        <w:autoSpaceDE w:val="0"/>
        <w:autoSpaceDN w:val="0"/>
        <w:ind w:firstLine="540"/>
        <w:jc w:val="center"/>
        <w:rPr>
          <w:lang w:eastAsia="ru-RU"/>
        </w:rPr>
      </w:pPr>
      <w:r>
        <w:rPr>
          <w:lang w:eastAsia="ru-RU"/>
        </w:rPr>
        <w:t>Показатели финансового обеспечения</w:t>
      </w:r>
    </w:p>
    <w:p w:rsidR="00FC3C6F" w:rsidRDefault="00FC3C6F" w:rsidP="00FC3C6F">
      <w:pPr>
        <w:widowControl w:val="0"/>
        <w:autoSpaceDE w:val="0"/>
        <w:autoSpaceDN w:val="0"/>
        <w:ind w:firstLine="540"/>
        <w:jc w:val="center"/>
        <w:rPr>
          <w:lang w:eastAsia="ru-RU"/>
        </w:rPr>
      </w:pPr>
      <w:r>
        <w:rPr>
          <w:lang w:eastAsia="ru-RU"/>
        </w:rPr>
        <w:t>муниципальных программ муниципального района</w:t>
      </w:r>
    </w:p>
    <w:p w:rsidR="00FC3C6F" w:rsidRDefault="00FC3C6F" w:rsidP="00FC3C6F">
      <w:pPr>
        <w:widowControl w:val="0"/>
        <w:autoSpaceDE w:val="0"/>
        <w:autoSpaceDN w:val="0"/>
        <w:ind w:firstLine="540"/>
        <w:jc w:val="center"/>
        <w:rPr>
          <w:lang w:eastAsia="ru-RU"/>
        </w:rPr>
      </w:pPr>
    </w:p>
    <w:p w:rsidR="00FC3C6F" w:rsidRPr="002C3348" w:rsidRDefault="00FC3C6F" w:rsidP="00FC3C6F">
      <w:pPr>
        <w:widowControl w:val="0"/>
        <w:autoSpaceDE w:val="0"/>
        <w:autoSpaceDN w:val="0"/>
        <w:ind w:firstLine="540"/>
        <w:jc w:val="right"/>
        <w:rPr>
          <w:lang w:eastAsia="ru-RU"/>
        </w:rPr>
      </w:pPr>
      <w:r>
        <w:rPr>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6"/>
        <w:gridCol w:w="1408"/>
        <w:gridCol w:w="1275"/>
        <w:gridCol w:w="1274"/>
        <w:gridCol w:w="757"/>
        <w:gridCol w:w="903"/>
        <w:gridCol w:w="788"/>
      </w:tblGrid>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№п/п</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Наименование показателя</w:t>
            </w:r>
          </w:p>
        </w:tc>
        <w:tc>
          <w:tcPr>
            <w:tcW w:w="1408"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Очередной</w:t>
            </w:r>
          </w:p>
          <w:p w:rsidR="00FC3C6F" w:rsidRPr="002C3348" w:rsidRDefault="00FC3C6F" w:rsidP="00300BCC">
            <w:pPr>
              <w:widowControl w:val="0"/>
              <w:autoSpaceDE w:val="0"/>
              <w:autoSpaceDN w:val="0"/>
              <w:jc w:val="center"/>
              <w:rPr>
                <w:lang w:eastAsia="ru-RU"/>
              </w:rPr>
            </w:pPr>
            <w:r w:rsidRPr="002C3348">
              <w:rPr>
                <w:lang w:eastAsia="ru-RU"/>
              </w:rPr>
              <w:t>год (</w:t>
            </w:r>
            <w:r w:rsidRPr="002C3348">
              <w:rPr>
                <w:lang w:val="en-US" w:eastAsia="ru-RU"/>
              </w:rPr>
              <w:t>n</w:t>
            </w:r>
            <w:r w:rsidRPr="002C3348">
              <w:rPr>
                <w:lang w:eastAsia="ru-RU"/>
              </w:rPr>
              <w:t>)</w:t>
            </w:r>
          </w:p>
        </w:tc>
        <w:tc>
          <w:tcPr>
            <w:tcW w:w="1275"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Первый год</w:t>
            </w:r>
          </w:p>
          <w:p w:rsidR="00FC3C6F" w:rsidRPr="002C3348" w:rsidRDefault="00FC3C6F" w:rsidP="00300BCC">
            <w:pPr>
              <w:widowControl w:val="0"/>
              <w:autoSpaceDE w:val="0"/>
              <w:autoSpaceDN w:val="0"/>
              <w:jc w:val="center"/>
              <w:rPr>
                <w:lang w:eastAsia="ru-RU"/>
              </w:rPr>
            </w:pPr>
            <w:r w:rsidRPr="002C3348">
              <w:rPr>
                <w:lang w:eastAsia="ru-RU"/>
              </w:rPr>
              <w:t>планового периода (</w:t>
            </w:r>
            <w:r w:rsidRPr="002C3348">
              <w:rPr>
                <w:lang w:val="en-US" w:eastAsia="ru-RU"/>
              </w:rPr>
              <w:t>n</w:t>
            </w:r>
            <w:r w:rsidRPr="002C3348">
              <w:rPr>
                <w:lang w:eastAsia="ru-RU"/>
              </w:rPr>
              <w:t>+1)</w:t>
            </w:r>
          </w:p>
        </w:tc>
        <w:tc>
          <w:tcPr>
            <w:tcW w:w="1274"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Второй</w:t>
            </w:r>
          </w:p>
          <w:p w:rsidR="00FC3C6F" w:rsidRPr="002C3348" w:rsidRDefault="00FC3C6F" w:rsidP="00300BCC">
            <w:pPr>
              <w:widowControl w:val="0"/>
              <w:autoSpaceDE w:val="0"/>
              <w:autoSpaceDN w:val="0"/>
              <w:jc w:val="center"/>
              <w:rPr>
                <w:lang w:eastAsia="ru-RU"/>
              </w:rPr>
            </w:pPr>
            <w:r w:rsidRPr="002C3348">
              <w:rPr>
                <w:lang w:eastAsia="ru-RU"/>
              </w:rPr>
              <w:t>год</w:t>
            </w:r>
          </w:p>
          <w:p w:rsidR="00FC3C6F" w:rsidRPr="002C3348" w:rsidRDefault="00FC3C6F" w:rsidP="00300BCC">
            <w:pPr>
              <w:widowControl w:val="0"/>
              <w:autoSpaceDE w:val="0"/>
              <w:autoSpaceDN w:val="0"/>
              <w:jc w:val="center"/>
              <w:rPr>
                <w:lang w:eastAsia="ru-RU"/>
              </w:rPr>
            </w:pPr>
            <w:r w:rsidRPr="002C3348">
              <w:rPr>
                <w:lang w:eastAsia="ru-RU"/>
              </w:rPr>
              <w:t>планового периода</w:t>
            </w:r>
          </w:p>
          <w:p w:rsidR="00FC3C6F" w:rsidRPr="002C3348" w:rsidRDefault="00FC3C6F" w:rsidP="00300BCC">
            <w:pPr>
              <w:widowControl w:val="0"/>
              <w:autoSpaceDE w:val="0"/>
              <w:autoSpaceDN w:val="0"/>
              <w:jc w:val="center"/>
              <w:rPr>
                <w:lang w:eastAsia="ru-RU"/>
              </w:rPr>
            </w:pPr>
            <w:r w:rsidRPr="002C3348">
              <w:rPr>
                <w:lang w:eastAsia="ru-RU"/>
              </w:rPr>
              <w:t>(</w:t>
            </w:r>
            <w:r w:rsidRPr="002C3348">
              <w:rPr>
                <w:lang w:val="en-US" w:eastAsia="ru-RU"/>
              </w:rPr>
              <w:t>n</w:t>
            </w:r>
            <w:r w:rsidRPr="002C3348">
              <w:rPr>
                <w:lang w:eastAsia="ru-RU"/>
              </w:rPr>
              <w:t>+2)</w:t>
            </w:r>
          </w:p>
        </w:tc>
        <w:tc>
          <w:tcPr>
            <w:tcW w:w="757" w:type="dxa"/>
            <w:shd w:val="clear" w:color="auto" w:fill="auto"/>
          </w:tcPr>
          <w:p w:rsidR="00FC3C6F" w:rsidRPr="002C3348" w:rsidRDefault="00FC3C6F" w:rsidP="00300BCC">
            <w:pPr>
              <w:widowControl w:val="0"/>
              <w:autoSpaceDE w:val="0"/>
              <w:autoSpaceDN w:val="0"/>
              <w:jc w:val="center"/>
              <w:rPr>
                <w:lang w:eastAsia="ru-RU"/>
              </w:rPr>
            </w:pPr>
          </w:p>
          <w:p w:rsidR="00FC3C6F" w:rsidRPr="002C3348" w:rsidRDefault="00FC3C6F" w:rsidP="00300BCC">
            <w:pPr>
              <w:widowControl w:val="0"/>
              <w:autoSpaceDE w:val="0"/>
              <w:autoSpaceDN w:val="0"/>
              <w:jc w:val="center"/>
              <w:rPr>
                <w:lang w:eastAsia="ru-RU"/>
              </w:rPr>
            </w:pPr>
            <w:r w:rsidRPr="002C3348">
              <w:rPr>
                <w:lang w:val="en-US" w:eastAsia="ru-RU"/>
              </w:rPr>
              <w:t>n</w:t>
            </w:r>
            <w:r w:rsidRPr="002C3348">
              <w:rPr>
                <w:lang w:eastAsia="ru-RU"/>
              </w:rPr>
              <w:t>+3</w:t>
            </w:r>
          </w:p>
        </w:tc>
        <w:tc>
          <w:tcPr>
            <w:tcW w:w="903" w:type="dxa"/>
            <w:shd w:val="clear" w:color="auto" w:fill="auto"/>
          </w:tcPr>
          <w:p w:rsidR="00FC3C6F" w:rsidRPr="002C3348" w:rsidRDefault="00FC3C6F" w:rsidP="00300BCC">
            <w:pPr>
              <w:widowControl w:val="0"/>
              <w:autoSpaceDE w:val="0"/>
              <w:autoSpaceDN w:val="0"/>
              <w:jc w:val="center"/>
              <w:rPr>
                <w:lang w:eastAsia="ru-RU"/>
              </w:rPr>
            </w:pPr>
          </w:p>
          <w:p w:rsidR="00FC3C6F" w:rsidRPr="002C3348" w:rsidRDefault="00FC3C6F" w:rsidP="00300BCC">
            <w:pPr>
              <w:widowControl w:val="0"/>
              <w:autoSpaceDE w:val="0"/>
              <w:autoSpaceDN w:val="0"/>
              <w:jc w:val="center"/>
              <w:rPr>
                <w:lang w:eastAsia="ru-RU"/>
              </w:rPr>
            </w:pPr>
            <w:r w:rsidRPr="002C3348">
              <w:rPr>
                <w:lang w:val="en-US" w:eastAsia="ru-RU"/>
              </w:rPr>
              <w:t>n</w:t>
            </w:r>
            <w:r w:rsidRPr="002C3348">
              <w:rPr>
                <w:lang w:eastAsia="ru-RU"/>
              </w:rPr>
              <w:t>+4</w:t>
            </w:r>
          </w:p>
        </w:tc>
        <w:tc>
          <w:tcPr>
            <w:tcW w:w="788" w:type="dxa"/>
            <w:shd w:val="clear" w:color="auto" w:fill="auto"/>
          </w:tcPr>
          <w:p w:rsidR="00FC3C6F" w:rsidRPr="002C3348" w:rsidRDefault="00FC3C6F" w:rsidP="00300BCC">
            <w:pPr>
              <w:widowControl w:val="0"/>
              <w:autoSpaceDE w:val="0"/>
              <w:autoSpaceDN w:val="0"/>
              <w:jc w:val="center"/>
              <w:rPr>
                <w:lang w:val="en-US" w:eastAsia="ru-RU"/>
              </w:rPr>
            </w:pPr>
          </w:p>
          <w:p w:rsidR="00FC3C6F" w:rsidRPr="002C3348" w:rsidRDefault="00FC3C6F" w:rsidP="00300BCC">
            <w:pPr>
              <w:widowControl w:val="0"/>
              <w:autoSpaceDE w:val="0"/>
              <w:autoSpaceDN w:val="0"/>
              <w:jc w:val="center"/>
              <w:rPr>
                <w:lang w:val="en-US" w:eastAsia="ru-RU"/>
              </w:rPr>
            </w:pPr>
            <w:r w:rsidRPr="002C3348">
              <w:rPr>
                <w:lang w:val="en-US" w:eastAsia="ru-RU"/>
              </w:rPr>
              <w:t>n+5</w:t>
            </w: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w:t>
            </w:r>
          </w:p>
        </w:tc>
        <w:tc>
          <w:tcPr>
            <w:tcW w:w="2176" w:type="dxa"/>
            <w:shd w:val="clear" w:color="auto" w:fill="auto"/>
          </w:tcPr>
          <w:p w:rsidR="00FC3C6F" w:rsidRDefault="00FC3C6F" w:rsidP="00300BCC">
            <w:pPr>
              <w:widowControl w:val="0"/>
              <w:autoSpaceDE w:val="0"/>
              <w:autoSpaceDN w:val="0"/>
              <w:jc w:val="center"/>
              <w:rPr>
                <w:lang w:eastAsia="ru-RU"/>
              </w:rPr>
            </w:pPr>
            <w:r>
              <w:rPr>
                <w:lang w:eastAsia="ru-RU"/>
              </w:rPr>
              <w:t xml:space="preserve">Расходы </w:t>
            </w:r>
          </w:p>
          <w:p w:rsidR="00FC3C6F" w:rsidRPr="002C3348" w:rsidRDefault="00FC3C6F" w:rsidP="00300BCC">
            <w:pPr>
              <w:widowControl w:val="0"/>
              <w:autoSpaceDE w:val="0"/>
              <w:autoSpaceDN w:val="0"/>
              <w:jc w:val="center"/>
              <w:rPr>
                <w:lang w:eastAsia="ru-RU"/>
              </w:rPr>
            </w:pPr>
            <w:r w:rsidRPr="002C3348">
              <w:rPr>
                <w:lang w:eastAsia="ru-RU"/>
              </w:rPr>
              <w:t>бюджета –</w:t>
            </w:r>
          </w:p>
          <w:p w:rsidR="00FC3C6F" w:rsidRPr="002C3348" w:rsidRDefault="00FC3C6F" w:rsidP="00300BCC">
            <w:pPr>
              <w:widowControl w:val="0"/>
              <w:autoSpaceDE w:val="0"/>
              <w:autoSpaceDN w:val="0"/>
              <w:jc w:val="center"/>
              <w:rPr>
                <w:lang w:eastAsia="ru-RU"/>
              </w:rPr>
            </w:pPr>
            <w:r w:rsidRPr="002C3348">
              <w:rPr>
                <w:lang w:eastAsia="ru-RU"/>
              </w:rPr>
              <w:t>всего</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p>
        </w:tc>
        <w:tc>
          <w:tcPr>
            <w:tcW w:w="2176" w:type="dxa"/>
            <w:shd w:val="clear" w:color="auto" w:fill="auto"/>
          </w:tcPr>
          <w:p w:rsidR="00FC3C6F" w:rsidRPr="002C3348" w:rsidRDefault="00FC3C6F" w:rsidP="00300BCC">
            <w:pPr>
              <w:widowControl w:val="0"/>
              <w:autoSpaceDE w:val="0"/>
              <w:autoSpaceDN w:val="0"/>
              <w:jc w:val="center"/>
              <w:rPr>
                <w:lang w:eastAsia="ru-RU"/>
              </w:rPr>
            </w:pPr>
            <w:r>
              <w:rPr>
                <w:lang w:eastAsia="ru-RU"/>
              </w:rPr>
              <w:t>в</w:t>
            </w:r>
            <w:r w:rsidRPr="002C3348">
              <w:rPr>
                <w:lang w:eastAsia="ru-RU"/>
              </w:rPr>
              <w:t xml:space="preserve"> том числе:</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1.1</w:t>
            </w:r>
          </w:p>
        </w:tc>
        <w:tc>
          <w:tcPr>
            <w:tcW w:w="2176" w:type="dxa"/>
            <w:shd w:val="clear" w:color="auto" w:fill="auto"/>
          </w:tcPr>
          <w:p w:rsidR="00FC3C6F" w:rsidRDefault="00FC3C6F" w:rsidP="00300BCC">
            <w:pPr>
              <w:widowControl w:val="0"/>
              <w:autoSpaceDE w:val="0"/>
              <w:autoSpaceDN w:val="0"/>
              <w:jc w:val="center"/>
              <w:rPr>
                <w:lang w:eastAsia="ru-RU"/>
              </w:rPr>
            </w:pPr>
            <w:r>
              <w:rPr>
                <w:lang w:eastAsia="ru-RU"/>
              </w:rPr>
              <w:t>Расходы на реализацию муниципальных</w:t>
            </w:r>
          </w:p>
          <w:p w:rsidR="00FC3C6F" w:rsidRPr="002C3348" w:rsidRDefault="00FC3C6F" w:rsidP="00300BCC">
            <w:pPr>
              <w:widowControl w:val="0"/>
              <w:autoSpaceDE w:val="0"/>
              <w:autoSpaceDN w:val="0"/>
              <w:jc w:val="center"/>
              <w:rPr>
                <w:lang w:eastAsia="ru-RU"/>
              </w:rPr>
            </w:pPr>
            <w:r>
              <w:rPr>
                <w:lang w:eastAsia="ru-RU"/>
              </w:rPr>
              <w:t>Программ Ильинского муниципального района-всего</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p>
        </w:tc>
        <w:tc>
          <w:tcPr>
            <w:tcW w:w="2176" w:type="dxa"/>
            <w:shd w:val="clear" w:color="auto" w:fill="auto"/>
          </w:tcPr>
          <w:p w:rsidR="00FC3C6F" w:rsidRPr="002C3348" w:rsidRDefault="00FC3C6F" w:rsidP="00300BCC">
            <w:pPr>
              <w:widowControl w:val="0"/>
              <w:autoSpaceDE w:val="0"/>
              <w:autoSpaceDN w:val="0"/>
              <w:jc w:val="center"/>
              <w:rPr>
                <w:lang w:eastAsia="ru-RU"/>
              </w:rPr>
            </w:pPr>
            <w:r>
              <w:rPr>
                <w:lang w:eastAsia="ru-RU"/>
              </w:rPr>
              <w:t>в том числе:</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w:t>
            </w:r>
            <w:r>
              <w:rPr>
                <w:lang w:eastAsia="ru-RU"/>
              </w:rPr>
              <w:t>1</w:t>
            </w:r>
            <w:r w:rsidRPr="002C3348">
              <w:rPr>
                <w:lang w:eastAsia="ru-RU"/>
              </w:rPr>
              <w:t>.</w:t>
            </w:r>
            <w:r>
              <w:rPr>
                <w:lang w:eastAsia="ru-RU"/>
              </w:rPr>
              <w:t>1.</w:t>
            </w:r>
            <w:r w:rsidRPr="002C3348">
              <w:rPr>
                <w:lang w:eastAsia="ru-RU"/>
              </w:rPr>
              <w:t xml:space="preserve"> </w:t>
            </w:r>
          </w:p>
        </w:tc>
        <w:tc>
          <w:tcPr>
            <w:tcW w:w="2176" w:type="dxa"/>
            <w:shd w:val="clear" w:color="auto" w:fill="auto"/>
          </w:tcPr>
          <w:p w:rsidR="00FC3C6F" w:rsidRDefault="00FC3C6F" w:rsidP="00300BCC">
            <w:pPr>
              <w:widowControl w:val="0"/>
              <w:autoSpaceDE w:val="0"/>
              <w:autoSpaceDN w:val="0"/>
              <w:jc w:val="center"/>
              <w:rPr>
                <w:lang w:eastAsia="ru-RU"/>
              </w:rPr>
            </w:pPr>
            <w:r w:rsidRPr="002C3348">
              <w:rPr>
                <w:lang w:eastAsia="ru-RU"/>
              </w:rPr>
              <w:t xml:space="preserve">- </w:t>
            </w:r>
            <w:r>
              <w:rPr>
                <w:lang w:eastAsia="ru-RU"/>
              </w:rPr>
              <w:t xml:space="preserve">муниципальная </w:t>
            </w:r>
          </w:p>
          <w:p w:rsidR="00FC3C6F" w:rsidRPr="002C3348" w:rsidRDefault="00FC3C6F" w:rsidP="00300BCC">
            <w:pPr>
              <w:widowControl w:val="0"/>
              <w:autoSpaceDE w:val="0"/>
              <w:autoSpaceDN w:val="0"/>
              <w:jc w:val="center"/>
              <w:rPr>
                <w:lang w:val="en-US" w:eastAsia="ru-RU"/>
              </w:rPr>
            </w:pPr>
            <w:r>
              <w:rPr>
                <w:lang w:eastAsia="ru-RU"/>
              </w:rPr>
              <w:t xml:space="preserve">программа </w:t>
            </w:r>
            <w:r>
              <w:rPr>
                <w:lang w:val="en-US" w:eastAsia="ru-RU"/>
              </w:rPr>
              <w:t>&lt;*&gt;</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Pr>
                <w:lang w:eastAsia="ru-RU"/>
              </w:rPr>
              <w:lastRenderedPageBreak/>
              <w:t>1.1.</w:t>
            </w:r>
            <w:r w:rsidRPr="002C3348">
              <w:rPr>
                <w:lang w:eastAsia="ru-RU"/>
              </w:rPr>
              <w:t xml:space="preserve">2. </w:t>
            </w:r>
          </w:p>
        </w:tc>
        <w:tc>
          <w:tcPr>
            <w:tcW w:w="2176" w:type="dxa"/>
            <w:shd w:val="clear" w:color="auto" w:fill="auto"/>
          </w:tcPr>
          <w:p w:rsidR="00FC3C6F" w:rsidRPr="002C3348" w:rsidRDefault="00FC3C6F" w:rsidP="00300BCC">
            <w:pPr>
              <w:widowControl w:val="0"/>
              <w:autoSpaceDE w:val="0"/>
              <w:autoSpaceDN w:val="0"/>
              <w:jc w:val="center"/>
              <w:rPr>
                <w:lang w:val="en-US" w:eastAsia="ru-RU"/>
              </w:rPr>
            </w:pPr>
            <w:r>
              <w:rPr>
                <w:lang w:eastAsia="ru-RU"/>
              </w:rPr>
              <w:t xml:space="preserve">- муниципальная программа 2 </w:t>
            </w:r>
            <w:r>
              <w:rPr>
                <w:lang w:val="en-US" w:eastAsia="ru-RU"/>
              </w:rPr>
              <w:t>&lt;*&gt;</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val="en-US" w:eastAsia="ru-RU"/>
              </w:rPr>
            </w:pPr>
            <w:r>
              <w:rPr>
                <w:lang w:val="en-US" w:eastAsia="ru-RU"/>
              </w:rPr>
              <w:t>1</w:t>
            </w:r>
            <w:r>
              <w:rPr>
                <w:lang w:eastAsia="ru-RU"/>
              </w:rPr>
              <w:t>.1.</w:t>
            </w:r>
            <w:r>
              <w:rPr>
                <w:lang w:val="en-US" w:eastAsia="ru-RU"/>
              </w:rPr>
              <w:t>n</w:t>
            </w:r>
          </w:p>
        </w:tc>
        <w:tc>
          <w:tcPr>
            <w:tcW w:w="2176" w:type="dxa"/>
            <w:shd w:val="clear" w:color="auto" w:fill="auto"/>
          </w:tcPr>
          <w:p w:rsidR="00FC3C6F" w:rsidRPr="002C3348" w:rsidRDefault="00FC3C6F" w:rsidP="00300BCC">
            <w:pPr>
              <w:widowControl w:val="0"/>
              <w:autoSpaceDE w:val="0"/>
              <w:autoSpaceDN w:val="0"/>
              <w:jc w:val="center"/>
              <w:rPr>
                <w:lang w:eastAsia="ru-RU"/>
              </w:rPr>
            </w:pPr>
            <w:r>
              <w:rPr>
                <w:lang w:eastAsia="ru-RU"/>
              </w:rPr>
              <w:t>…</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1</w:t>
            </w:r>
            <w:r>
              <w:rPr>
                <w:lang w:eastAsia="ru-RU"/>
              </w:rPr>
              <w:t>.2.</w:t>
            </w:r>
          </w:p>
        </w:tc>
        <w:tc>
          <w:tcPr>
            <w:tcW w:w="2176"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 на финансовое обеспечение муниципальных программ</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r w:rsidR="00FC3C6F" w:rsidRPr="002C3348" w:rsidTr="00300BCC">
        <w:tc>
          <w:tcPr>
            <w:tcW w:w="877" w:type="dxa"/>
            <w:shd w:val="clear" w:color="auto" w:fill="auto"/>
          </w:tcPr>
          <w:p w:rsidR="00FC3C6F" w:rsidRPr="002C3348" w:rsidRDefault="00FC3C6F" w:rsidP="00300BCC">
            <w:pPr>
              <w:widowControl w:val="0"/>
              <w:autoSpaceDE w:val="0"/>
              <w:autoSpaceDN w:val="0"/>
              <w:jc w:val="center"/>
              <w:rPr>
                <w:lang w:eastAsia="ru-RU"/>
              </w:rPr>
            </w:pPr>
            <w:r w:rsidRPr="002C3348">
              <w:rPr>
                <w:lang w:eastAsia="ru-RU"/>
              </w:rPr>
              <w:t>2.2</w:t>
            </w:r>
          </w:p>
        </w:tc>
        <w:tc>
          <w:tcPr>
            <w:tcW w:w="2176" w:type="dxa"/>
            <w:shd w:val="clear" w:color="auto" w:fill="auto"/>
          </w:tcPr>
          <w:p w:rsidR="00FC3C6F" w:rsidRPr="002C3348" w:rsidRDefault="00FC3C6F" w:rsidP="00300BCC">
            <w:pPr>
              <w:widowControl w:val="0"/>
              <w:autoSpaceDE w:val="0"/>
              <w:autoSpaceDN w:val="0"/>
              <w:jc w:val="center"/>
              <w:rPr>
                <w:lang w:eastAsia="ru-RU"/>
              </w:rPr>
            </w:pPr>
            <w:r>
              <w:rPr>
                <w:lang w:eastAsia="ru-RU"/>
              </w:rPr>
              <w:t>Н</w:t>
            </w:r>
            <w:r w:rsidRPr="002C3348">
              <w:rPr>
                <w:lang w:eastAsia="ru-RU"/>
              </w:rPr>
              <w:t>епрограммные</w:t>
            </w:r>
          </w:p>
          <w:p w:rsidR="00FC3C6F" w:rsidRPr="002C3348" w:rsidRDefault="00FC3C6F" w:rsidP="00300BCC">
            <w:pPr>
              <w:widowControl w:val="0"/>
              <w:autoSpaceDE w:val="0"/>
              <w:autoSpaceDN w:val="0"/>
              <w:jc w:val="center"/>
              <w:rPr>
                <w:lang w:eastAsia="ru-RU"/>
              </w:rPr>
            </w:pPr>
            <w:r>
              <w:rPr>
                <w:lang w:eastAsia="ru-RU"/>
              </w:rPr>
              <w:t>н</w:t>
            </w:r>
            <w:r w:rsidRPr="002C3348">
              <w:rPr>
                <w:lang w:eastAsia="ru-RU"/>
              </w:rPr>
              <w:t>аправления расходов</w:t>
            </w:r>
            <w:r>
              <w:rPr>
                <w:lang w:eastAsia="ru-RU"/>
              </w:rPr>
              <w:t xml:space="preserve"> бюджета</w:t>
            </w:r>
            <w:r w:rsidRPr="002C3348">
              <w:rPr>
                <w:lang w:eastAsia="ru-RU"/>
              </w:rPr>
              <w:t xml:space="preserve"> </w:t>
            </w:r>
          </w:p>
        </w:tc>
        <w:tc>
          <w:tcPr>
            <w:tcW w:w="1408" w:type="dxa"/>
            <w:shd w:val="clear" w:color="auto" w:fill="auto"/>
          </w:tcPr>
          <w:p w:rsidR="00FC3C6F" w:rsidRPr="002C3348" w:rsidRDefault="00FC3C6F" w:rsidP="00300BCC">
            <w:pPr>
              <w:widowControl w:val="0"/>
              <w:autoSpaceDE w:val="0"/>
              <w:autoSpaceDN w:val="0"/>
              <w:jc w:val="center"/>
              <w:rPr>
                <w:lang w:eastAsia="ru-RU"/>
              </w:rPr>
            </w:pPr>
          </w:p>
        </w:tc>
        <w:tc>
          <w:tcPr>
            <w:tcW w:w="1275" w:type="dxa"/>
            <w:shd w:val="clear" w:color="auto" w:fill="auto"/>
          </w:tcPr>
          <w:p w:rsidR="00FC3C6F" w:rsidRPr="002C3348" w:rsidRDefault="00FC3C6F" w:rsidP="00300BCC">
            <w:pPr>
              <w:widowControl w:val="0"/>
              <w:autoSpaceDE w:val="0"/>
              <w:autoSpaceDN w:val="0"/>
              <w:jc w:val="center"/>
              <w:rPr>
                <w:lang w:eastAsia="ru-RU"/>
              </w:rPr>
            </w:pPr>
          </w:p>
        </w:tc>
        <w:tc>
          <w:tcPr>
            <w:tcW w:w="1274" w:type="dxa"/>
            <w:shd w:val="clear" w:color="auto" w:fill="auto"/>
          </w:tcPr>
          <w:p w:rsidR="00FC3C6F" w:rsidRPr="002C3348" w:rsidRDefault="00FC3C6F" w:rsidP="00300BCC">
            <w:pPr>
              <w:widowControl w:val="0"/>
              <w:autoSpaceDE w:val="0"/>
              <w:autoSpaceDN w:val="0"/>
              <w:jc w:val="center"/>
              <w:rPr>
                <w:lang w:eastAsia="ru-RU"/>
              </w:rPr>
            </w:pPr>
          </w:p>
        </w:tc>
        <w:tc>
          <w:tcPr>
            <w:tcW w:w="757" w:type="dxa"/>
            <w:shd w:val="clear" w:color="auto" w:fill="auto"/>
          </w:tcPr>
          <w:p w:rsidR="00FC3C6F" w:rsidRPr="002C3348" w:rsidRDefault="00FC3C6F" w:rsidP="00300BCC">
            <w:pPr>
              <w:widowControl w:val="0"/>
              <w:autoSpaceDE w:val="0"/>
              <w:autoSpaceDN w:val="0"/>
              <w:jc w:val="center"/>
              <w:rPr>
                <w:lang w:eastAsia="ru-RU"/>
              </w:rPr>
            </w:pPr>
          </w:p>
        </w:tc>
        <w:tc>
          <w:tcPr>
            <w:tcW w:w="903" w:type="dxa"/>
            <w:shd w:val="clear" w:color="auto" w:fill="auto"/>
          </w:tcPr>
          <w:p w:rsidR="00FC3C6F" w:rsidRPr="002C3348" w:rsidRDefault="00FC3C6F" w:rsidP="00300BCC">
            <w:pPr>
              <w:widowControl w:val="0"/>
              <w:autoSpaceDE w:val="0"/>
              <w:autoSpaceDN w:val="0"/>
              <w:jc w:val="center"/>
              <w:rPr>
                <w:lang w:eastAsia="ru-RU"/>
              </w:rPr>
            </w:pPr>
          </w:p>
        </w:tc>
        <w:tc>
          <w:tcPr>
            <w:tcW w:w="788" w:type="dxa"/>
            <w:shd w:val="clear" w:color="auto" w:fill="auto"/>
          </w:tcPr>
          <w:p w:rsidR="00FC3C6F" w:rsidRPr="002C3348" w:rsidRDefault="00FC3C6F" w:rsidP="00300BCC">
            <w:pPr>
              <w:widowControl w:val="0"/>
              <w:autoSpaceDE w:val="0"/>
              <w:autoSpaceDN w:val="0"/>
              <w:jc w:val="center"/>
              <w:rPr>
                <w:lang w:eastAsia="ru-RU"/>
              </w:rPr>
            </w:pPr>
          </w:p>
        </w:tc>
      </w:tr>
    </w:tbl>
    <w:p w:rsidR="00FC3C6F" w:rsidRDefault="00FC3C6F" w:rsidP="00FC3C6F">
      <w:pPr>
        <w:pStyle w:val="ConsPlusNormal"/>
        <w:tabs>
          <w:tab w:val="left" w:pos="1950"/>
        </w:tabs>
        <w:ind w:firstLine="540"/>
        <w:rPr>
          <w:rFonts w:ascii="Times New Roman" w:hAnsi="Times New Roman" w:cs="Times New Roman"/>
          <w:sz w:val="24"/>
          <w:szCs w:val="24"/>
        </w:rPr>
      </w:pPr>
    </w:p>
    <w:p w:rsidR="00FC3C6F" w:rsidRDefault="00FC3C6F" w:rsidP="00FC3C6F">
      <w:pPr>
        <w:pStyle w:val="ConsPlusNormal"/>
        <w:tabs>
          <w:tab w:val="left" w:pos="1950"/>
        </w:tabs>
        <w:ind w:firstLine="540"/>
        <w:rPr>
          <w:rFonts w:ascii="Times New Roman" w:hAnsi="Times New Roman" w:cs="Times New Roman"/>
          <w:sz w:val="24"/>
          <w:szCs w:val="24"/>
        </w:rPr>
      </w:pPr>
      <w:r>
        <w:rPr>
          <w:rFonts w:ascii="Times New Roman" w:hAnsi="Times New Roman" w:cs="Times New Roman"/>
          <w:sz w:val="24"/>
          <w:szCs w:val="24"/>
        </w:rPr>
        <w:t>_ _ _ _ _ _ _ _ _ _ _</w:t>
      </w:r>
    </w:p>
    <w:p w:rsidR="00FC3C6F" w:rsidRDefault="00FC3C6F" w:rsidP="00FC3C6F">
      <w:pPr>
        <w:pStyle w:val="ConsPlusNormal"/>
        <w:tabs>
          <w:tab w:val="left" w:pos="1950"/>
        </w:tabs>
        <w:ind w:firstLine="540"/>
        <w:jc w:val="center"/>
        <w:rPr>
          <w:rFonts w:ascii="Times New Roman" w:hAnsi="Times New Roman" w:cs="Times New Roman"/>
          <w:sz w:val="24"/>
          <w:szCs w:val="24"/>
        </w:rPr>
      </w:pPr>
    </w:p>
    <w:p w:rsidR="00FC3C6F" w:rsidRDefault="00FC3C6F" w:rsidP="00FC3C6F">
      <w:pPr>
        <w:pStyle w:val="ConsPlusNormal"/>
        <w:tabs>
          <w:tab w:val="left" w:pos="1950"/>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E7240">
        <w:rPr>
          <w:rFonts w:ascii="Times New Roman" w:hAnsi="Times New Roman" w:cs="Times New Roman"/>
          <w:sz w:val="24"/>
          <w:szCs w:val="24"/>
        </w:rPr>
        <w:t xml:space="preserve">&lt;*&gt;   </w:t>
      </w:r>
      <w:r>
        <w:rPr>
          <w:rFonts w:ascii="Times New Roman" w:hAnsi="Times New Roman" w:cs="Times New Roman"/>
          <w:sz w:val="24"/>
          <w:szCs w:val="24"/>
        </w:rPr>
        <w:t>При наличии нескольких источников финансового обеспечения муниципальных программ (средства федерального бюджета, областного бюджета и т.д.) данные приводятся в разрезе таких источников.</w:t>
      </w:r>
    </w:p>
    <w:p w:rsidR="00FC3C6F" w:rsidRPr="007E7240" w:rsidRDefault="00FC3C6F" w:rsidP="00FC3C6F">
      <w:pPr>
        <w:pStyle w:val="ConsPlusNormal"/>
        <w:tabs>
          <w:tab w:val="left" w:pos="1950"/>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E7240">
        <w:rPr>
          <w:rFonts w:ascii="Times New Roman" w:hAnsi="Times New Roman" w:cs="Times New Roman"/>
          <w:sz w:val="24"/>
          <w:szCs w:val="24"/>
        </w:rPr>
        <w:t>&lt;*&gt;</w:t>
      </w:r>
      <w:r>
        <w:rPr>
          <w:rFonts w:ascii="Times New Roman" w:hAnsi="Times New Roman" w:cs="Times New Roman"/>
          <w:sz w:val="24"/>
          <w:szCs w:val="24"/>
        </w:rPr>
        <w:t xml:space="preserve"> Заполнение граф осуществляется с учетом периода действия муниципальных программ.  </w:t>
      </w:r>
      <w:r w:rsidRPr="007E7240">
        <w:rPr>
          <w:rFonts w:ascii="Times New Roman" w:hAnsi="Times New Roman" w:cs="Times New Roman"/>
          <w:sz w:val="24"/>
          <w:szCs w:val="24"/>
        </w:rPr>
        <w:t xml:space="preserve"> </w:t>
      </w:r>
    </w:p>
    <w:p w:rsidR="00FC3C6F" w:rsidRDefault="00FC3C6F" w:rsidP="00FC3C6F">
      <w:pPr>
        <w:pStyle w:val="ConsPlusNormal"/>
        <w:tabs>
          <w:tab w:val="left" w:pos="1950"/>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C3C6F" w:rsidRDefault="00FC3C6F" w:rsidP="00FC3C6F">
      <w:pPr>
        <w:jc w:val="center"/>
        <w:rPr>
          <w:b/>
          <w:sz w:val="28"/>
          <w:szCs w:val="28"/>
        </w:rPr>
      </w:pPr>
      <w:r>
        <w:rPr>
          <w:b/>
          <w:sz w:val="28"/>
          <w:szCs w:val="28"/>
        </w:rPr>
        <w:t>АДМИНИСТРАЦИЯ ИЛЬИНСКОГО МУНИЦИПАЛЬНОГО РАЙОНА</w:t>
      </w:r>
    </w:p>
    <w:p w:rsidR="00FC3C6F" w:rsidRDefault="00FC3C6F" w:rsidP="00FC3C6F">
      <w:pPr>
        <w:jc w:val="center"/>
        <w:rPr>
          <w:b/>
          <w:sz w:val="28"/>
          <w:szCs w:val="28"/>
        </w:rPr>
      </w:pPr>
      <w:r>
        <w:rPr>
          <w:b/>
          <w:sz w:val="28"/>
          <w:szCs w:val="28"/>
        </w:rPr>
        <w:t>ИВАНОВСКОЙ ОБЛАСТИ</w:t>
      </w:r>
    </w:p>
    <w:p w:rsidR="00FC3C6F" w:rsidRDefault="00FC3C6F" w:rsidP="00FC3C6F">
      <w:pPr>
        <w:jc w:val="center"/>
        <w:rPr>
          <w:b/>
          <w:sz w:val="28"/>
          <w:szCs w:val="28"/>
        </w:rPr>
      </w:pPr>
    </w:p>
    <w:p w:rsidR="00FC3C6F" w:rsidRDefault="00FC3C6F" w:rsidP="00FC3C6F">
      <w:pPr>
        <w:ind w:right="857" w:firstLine="770"/>
        <w:jc w:val="center"/>
        <w:rPr>
          <w:b/>
          <w:sz w:val="32"/>
          <w:szCs w:val="32"/>
        </w:rPr>
      </w:pPr>
      <w:r w:rsidRPr="0051054B">
        <w:rPr>
          <w:b/>
          <w:sz w:val="32"/>
          <w:szCs w:val="32"/>
        </w:rPr>
        <w:t>ПОСТАНОВЛЕНИЕ</w:t>
      </w:r>
    </w:p>
    <w:p w:rsidR="006B23DE" w:rsidRPr="0051054B" w:rsidRDefault="006B23DE" w:rsidP="00FC3C6F">
      <w:pPr>
        <w:ind w:right="857" w:firstLine="770"/>
        <w:jc w:val="center"/>
        <w:rPr>
          <w:b/>
          <w:sz w:val="32"/>
          <w:szCs w:val="32"/>
        </w:rPr>
      </w:pPr>
    </w:p>
    <w:p w:rsidR="00FC3C6F" w:rsidRPr="00FC2217" w:rsidRDefault="00FC3C6F" w:rsidP="00FC3C6F">
      <w:pPr>
        <w:pStyle w:val="af4"/>
        <w:jc w:val="center"/>
        <w:rPr>
          <w:rFonts w:ascii="Times New Roman" w:hAnsi="Times New Roman"/>
          <w:sz w:val="28"/>
        </w:rPr>
      </w:pPr>
      <w:r>
        <w:rPr>
          <w:rFonts w:ascii="Times New Roman" w:hAnsi="Times New Roman"/>
          <w:sz w:val="28"/>
        </w:rPr>
        <w:t>от 23.09.2016 года № 246</w:t>
      </w:r>
    </w:p>
    <w:p w:rsidR="00FC3C6F" w:rsidRDefault="00FC3C6F" w:rsidP="00FC3C6F">
      <w:pPr>
        <w:jc w:val="center"/>
        <w:rPr>
          <w:sz w:val="28"/>
          <w:szCs w:val="28"/>
        </w:rPr>
      </w:pPr>
      <w:r>
        <w:rPr>
          <w:sz w:val="28"/>
          <w:szCs w:val="28"/>
        </w:rPr>
        <w:t>п. Ильинское-Хованское</w:t>
      </w:r>
    </w:p>
    <w:p w:rsidR="006B23DE" w:rsidRPr="008D1AA7" w:rsidRDefault="006B23DE" w:rsidP="00FC3C6F">
      <w:pPr>
        <w:jc w:val="center"/>
        <w:rPr>
          <w:sz w:val="28"/>
          <w:szCs w:val="28"/>
        </w:rPr>
      </w:pPr>
    </w:p>
    <w:p w:rsidR="00FC3C6F" w:rsidRPr="00A02F5B" w:rsidRDefault="00FC3C6F" w:rsidP="00FC3C6F">
      <w:pPr>
        <w:pStyle w:val="ConsPlusNormal"/>
        <w:jc w:val="center"/>
        <w:rPr>
          <w:rFonts w:ascii="Times New Roman" w:hAnsi="Times New Roman" w:cs="Times New Roman"/>
          <w:b/>
          <w:bCs/>
          <w:sz w:val="28"/>
          <w:szCs w:val="28"/>
        </w:rPr>
      </w:pPr>
      <w:r w:rsidRPr="00A02F5B">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административного регламента</w:t>
      </w:r>
      <w:r w:rsidRPr="00A02F5B">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предоставления муниципальной услуги «Принятие на учет граждан в качестве нуждающихся в жилых помещениях»</w:t>
      </w:r>
    </w:p>
    <w:p w:rsidR="00FC3C6F" w:rsidRDefault="00FC3C6F" w:rsidP="00FC3C6F">
      <w:pPr>
        <w:pStyle w:val="af4"/>
        <w:jc w:val="center"/>
        <w:rPr>
          <w:rFonts w:ascii="Times New Roman" w:hAnsi="Times New Roman"/>
          <w:sz w:val="24"/>
          <w:szCs w:val="24"/>
        </w:rPr>
      </w:pPr>
    </w:p>
    <w:p w:rsidR="00FC3C6F" w:rsidRPr="004D567F" w:rsidRDefault="00FC3C6F" w:rsidP="00FC3C6F">
      <w:pPr>
        <w:pStyle w:val="ConsPlusNormal"/>
        <w:widowControl/>
        <w:ind w:firstLine="540"/>
        <w:jc w:val="both"/>
        <w:rPr>
          <w:rFonts w:ascii="Times New Roman" w:hAnsi="Times New Roman" w:cs="Times New Roman"/>
          <w:sz w:val="28"/>
          <w:szCs w:val="28"/>
        </w:rPr>
      </w:pPr>
      <w:r w:rsidRPr="00EA7708">
        <w:rPr>
          <w:rFonts w:ascii="Times New Roman" w:hAnsi="Times New Roman" w:cs="Times New Roman"/>
          <w:sz w:val="28"/>
          <w:szCs w:val="28"/>
        </w:rPr>
        <w:t xml:space="preserve">В соответствии с Федеральным </w:t>
      </w:r>
      <w:hyperlink r:id="rId13" w:history="1">
        <w:r w:rsidRPr="00EA7708">
          <w:rPr>
            <w:rFonts w:ascii="Times New Roman" w:hAnsi="Times New Roman" w:cs="Times New Roman"/>
            <w:sz w:val="28"/>
            <w:szCs w:val="28"/>
          </w:rPr>
          <w:t>законом</w:t>
        </w:r>
      </w:hyperlink>
      <w:r w:rsidRPr="00EA770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EF06AF">
        <w:rPr>
          <w:rFonts w:ascii="Times New Roman" w:hAnsi="Times New Roman" w:cs="Times New Roman"/>
          <w:sz w:val="28"/>
          <w:szCs w:val="28"/>
        </w:rPr>
        <w:t>Жилищным кодексом Российской Федерации, Федеральным законом от 27.07.2010 № 210-ФЗ «Об организации предоставления государственных и муниципальных услуг», Законом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Порядком разработки и утверждения административных регламентов предоставления муниципальных услуг</w:t>
      </w:r>
      <w:r w:rsidRPr="00EF06AF">
        <w:rPr>
          <w:rFonts w:ascii="Times New Roman" w:hAnsi="Times New Roman" w:cs="Times New Roman"/>
          <w:i/>
          <w:sz w:val="28"/>
          <w:szCs w:val="28"/>
        </w:rPr>
        <w:t xml:space="preserve"> </w:t>
      </w:r>
      <w:r w:rsidRPr="00EF06AF">
        <w:rPr>
          <w:rFonts w:ascii="Times New Roman" w:hAnsi="Times New Roman" w:cs="Times New Roman"/>
          <w:sz w:val="28"/>
          <w:szCs w:val="28"/>
        </w:rPr>
        <w:t>Ильинского муниципального района</w:t>
      </w:r>
      <w:r w:rsidRPr="00EF06AF">
        <w:rPr>
          <w:rFonts w:ascii="Times New Roman" w:hAnsi="Times New Roman" w:cs="Times New Roman"/>
          <w:i/>
          <w:sz w:val="28"/>
          <w:szCs w:val="28"/>
        </w:rPr>
        <w:t xml:space="preserve"> </w:t>
      </w:r>
      <w:r w:rsidRPr="0045453B">
        <w:rPr>
          <w:rFonts w:ascii="Times New Roman" w:hAnsi="Times New Roman" w:cs="Times New Roman"/>
          <w:sz w:val="28"/>
          <w:szCs w:val="28"/>
        </w:rPr>
        <w:t>утвержденным постановлением администрации Ильинского муниципального района</w:t>
      </w:r>
      <w:r w:rsidRPr="00EF06AF">
        <w:rPr>
          <w:rFonts w:ascii="Times New Roman" w:hAnsi="Times New Roman" w:cs="Times New Roman"/>
          <w:i/>
          <w:sz w:val="28"/>
          <w:szCs w:val="28"/>
        </w:rPr>
        <w:t xml:space="preserve"> </w:t>
      </w:r>
      <w:r w:rsidRPr="0045453B">
        <w:rPr>
          <w:rFonts w:ascii="Times New Roman" w:hAnsi="Times New Roman" w:cs="Times New Roman"/>
          <w:sz w:val="28"/>
          <w:szCs w:val="28"/>
        </w:rPr>
        <w:t>от 24.12.2013 № 427,</w:t>
      </w:r>
      <w:r>
        <w:rPr>
          <w:rFonts w:ascii="Times New Roman" w:hAnsi="Times New Roman" w:cs="Times New Roman"/>
          <w:i/>
          <w:sz w:val="28"/>
          <w:szCs w:val="28"/>
        </w:rPr>
        <w:t xml:space="preserve"> </w:t>
      </w:r>
      <w:r w:rsidRPr="00EA7708">
        <w:rPr>
          <w:rFonts w:ascii="Times New Roman" w:hAnsi="Times New Roman" w:cs="Times New Roman"/>
          <w:sz w:val="28"/>
          <w:szCs w:val="28"/>
        </w:rPr>
        <w:t>администрация Ильинского муниципального района</w:t>
      </w:r>
      <w:r w:rsidRPr="004D567F">
        <w:rPr>
          <w:rFonts w:ascii="Times New Roman" w:hAnsi="Times New Roman" w:cs="Times New Roman"/>
          <w:sz w:val="28"/>
          <w:szCs w:val="28"/>
        </w:rPr>
        <w:t xml:space="preserve"> </w:t>
      </w:r>
      <w:r w:rsidRPr="004D567F">
        <w:rPr>
          <w:rFonts w:ascii="Times New Roman" w:hAnsi="Times New Roman"/>
          <w:b/>
          <w:sz w:val="28"/>
          <w:szCs w:val="28"/>
        </w:rPr>
        <w:t>п о с т а н о в л я е т:</w:t>
      </w:r>
    </w:p>
    <w:p w:rsidR="00FC3C6F" w:rsidRPr="00EA7708" w:rsidRDefault="00FC3C6F" w:rsidP="00FC3C6F">
      <w:pPr>
        <w:pStyle w:val="ConsPlusNormal"/>
        <w:jc w:val="both"/>
        <w:rPr>
          <w:rFonts w:ascii="Times New Roman" w:hAnsi="Times New Roman" w:cs="Times New Roman"/>
          <w:b/>
          <w:bCs/>
          <w:sz w:val="28"/>
          <w:szCs w:val="28"/>
        </w:rPr>
      </w:pPr>
      <w:r>
        <w:rPr>
          <w:rFonts w:ascii="Times New Roman" w:hAnsi="Times New Roman" w:cs="Times New Roman"/>
          <w:sz w:val="28"/>
          <w:szCs w:val="28"/>
        </w:rPr>
        <w:lastRenderedPageBreak/>
        <w:tab/>
      </w:r>
      <w:r w:rsidRPr="00EA7708">
        <w:rPr>
          <w:rFonts w:ascii="Times New Roman" w:hAnsi="Times New Roman" w:cs="Times New Roman"/>
          <w:sz w:val="28"/>
          <w:szCs w:val="28"/>
        </w:rPr>
        <w:t xml:space="preserve">1. Утвердить Административный </w:t>
      </w:r>
      <w:hyperlink r:id="rId14" w:history="1">
        <w:r w:rsidRPr="00EA7708">
          <w:rPr>
            <w:rFonts w:ascii="Times New Roman" w:hAnsi="Times New Roman" w:cs="Times New Roman"/>
            <w:sz w:val="28"/>
            <w:szCs w:val="28"/>
          </w:rPr>
          <w:t>регламент</w:t>
        </w:r>
      </w:hyperlink>
      <w:r w:rsidRPr="00EA7708">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«Принятие на учет граждан в качестве нуждающихся в жилых помещениях» </w:t>
      </w:r>
      <w:r w:rsidRPr="00EA7708">
        <w:rPr>
          <w:rFonts w:ascii="Times New Roman" w:hAnsi="Times New Roman" w:cs="Times New Roman"/>
          <w:sz w:val="28"/>
          <w:szCs w:val="28"/>
        </w:rPr>
        <w:t>(</w:t>
      </w:r>
      <w:r>
        <w:rPr>
          <w:rFonts w:ascii="Times New Roman" w:hAnsi="Times New Roman" w:cs="Times New Roman"/>
          <w:sz w:val="28"/>
          <w:szCs w:val="28"/>
        </w:rPr>
        <w:t>прилагается</w:t>
      </w:r>
      <w:r w:rsidRPr="00EA7708">
        <w:rPr>
          <w:rFonts w:ascii="Times New Roman" w:hAnsi="Times New Roman" w:cs="Times New Roman"/>
          <w:sz w:val="28"/>
          <w:szCs w:val="28"/>
        </w:rPr>
        <w:t>).</w:t>
      </w:r>
    </w:p>
    <w:p w:rsidR="00FC3C6F" w:rsidRDefault="00FC3C6F" w:rsidP="00FC3C6F">
      <w:pPr>
        <w:widowControl w:val="0"/>
        <w:tabs>
          <w:tab w:val="left" w:pos="0"/>
        </w:tabs>
        <w:autoSpaceDE w:val="0"/>
        <w:jc w:val="both"/>
        <w:rPr>
          <w:spacing w:val="2"/>
          <w:sz w:val="28"/>
          <w:szCs w:val="28"/>
        </w:rPr>
      </w:pPr>
      <w:r>
        <w:rPr>
          <w:sz w:val="28"/>
          <w:szCs w:val="28"/>
        </w:rPr>
        <w:tab/>
      </w:r>
      <w:r w:rsidRPr="005D3856">
        <w:rPr>
          <w:sz w:val="28"/>
          <w:szCs w:val="28"/>
        </w:rPr>
        <w:t xml:space="preserve">2. </w:t>
      </w:r>
      <w:r>
        <w:rPr>
          <w:spacing w:val="2"/>
          <w:sz w:val="28"/>
          <w:szCs w:val="28"/>
        </w:rPr>
        <w:t xml:space="preserve">Настоящее постановление вступает в силу с момента его </w:t>
      </w:r>
      <w:r w:rsidRPr="002C2902">
        <w:rPr>
          <w:spacing w:val="2"/>
          <w:sz w:val="28"/>
          <w:szCs w:val="28"/>
        </w:rPr>
        <w:t xml:space="preserve">официального опубликования на сайте Ильинского муниципального района </w:t>
      </w:r>
      <w:hyperlink r:id="rId15" w:history="1">
        <w:r w:rsidRPr="006B23DE">
          <w:rPr>
            <w:rStyle w:val="af"/>
            <w:color w:val="auto"/>
            <w:spacing w:val="2"/>
            <w:sz w:val="28"/>
            <w:szCs w:val="28"/>
            <w:u w:val="none"/>
            <w:lang w:val="en-US"/>
          </w:rPr>
          <w:t>www</w:t>
        </w:r>
        <w:r w:rsidRPr="006B23DE">
          <w:rPr>
            <w:rStyle w:val="af"/>
            <w:color w:val="auto"/>
            <w:spacing w:val="2"/>
            <w:sz w:val="28"/>
            <w:szCs w:val="28"/>
            <w:u w:val="none"/>
          </w:rPr>
          <w:t>.</w:t>
        </w:r>
        <w:r w:rsidRPr="006B23DE">
          <w:rPr>
            <w:rStyle w:val="af"/>
            <w:color w:val="auto"/>
            <w:spacing w:val="2"/>
            <w:sz w:val="28"/>
            <w:szCs w:val="28"/>
            <w:u w:val="none"/>
            <w:lang w:val="en-US"/>
          </w:rPr>
          <w:t>admilinskoe</w:t>
        </w:r>
        <w:r w:rsidRPr="006B23DE">
          <w:rPr>
            <w:rStyle w:val="af"/>
            <w:color w:val="auto"/>
            <w:spacing w:val="2"/>
            <w:sz w:val="28"/>
            <w:szCs w:val="28"/>
            <w:u w:val="none"/>
          </w:rPr>
          <w:t>.</w:t>
        </w:r>
        <w:r w:rsidRPr="006B23DE">
          <w:rPr>
            <w:rStyle w:val="af"/>
            <w:color w:val="auto"/>
            <w:spacing w:val="2"/>
            <w:sz w:val="28"/>
            <w:szCs w:val="28"/>
            <w:u w:val="none"/>
            <w:lang w:val="en-US"/>
          </w:rPr>
          <w:t>ru</w:t>
        </w:r>
      </w:hyperlink>
      <w:r w:rsidRPr="006B23DE">
        <w:rPr>
          <w:spacing w:val="2"/>
          <w:sz w:val="28"/>
          <w:szCs w:val="28"/>
        </w:rPr>
        <w:t xml:space="preserve"> </w:t>
      </w:r>
      <w:r w:rsidRPr="002C2902">
        <w:rPr>
          <w:spacing w:val="2"/>
          <w:sz w:val="28"/>
          <w:szCs w:val="28"/>
        </w:rPr>
        <w:t>и</w:t>
      </w:r>
      <w:r w:rsidRPr="00EC3D31">
        <w:rPr>
          <w:spacing w:val="2"/>
          <w:sz w:val="28"/>
          <w:szCs w:val="28"/>
        </w:rPr>
        <w:t xml:space="preserve"> в </w:t>
      </w:r>
      <w:r w:rsidRPr="007659D7">
        <w:rPr>
          <w:spacing w:val="2"/>
          <w:sz w:val="28"/>
          <w:szCs w:val="28"/>
        </w:rPr>
        <w:t>«</w:t>
      </w:r>
      <w:r>
        <w:rPr>
          <w:spacing w:val="2"/>
          <w:sz w:val="28"/>
          <w:szCs w:val="28"/>
        </w:rPr>
        <w:t>Вестнике муниципальных правовых актов Ильинского муниципального района».</w:t>
      </w:r>
    </w:p>
    <w:p w:rsidR="00FC3C6F" w:rsidRPr="00EA7708" w:rsidRDefault="00FC3C6F" w:rsidP="00FC3C6F">
      <w:pPr>
        <w:pStyle w:val="ConsPlusNormal"/>
        <w:widowControl/>
        <w:suppressAutoHyphens/>
        <w:autoSpaceDN/>
        <w:adjustRightInd/>
        <w:jc w:val="both"/>
        <w:rPr>
          <w:rFonts w:ascii="Times New Roman" w:hAnsi="Times New Roman" w:cs="Times New Roman"/>
          <w:bCs/>
          <w:sz w:val="28"/>
          <w:szCs w:val="28"/>
        </w:rPr>
      </w:pPr>
      <w:r>
        <w:rPr>
          <w:rFonts w:ascii="Times New Roman" w:hAnsi="Times New Roman"/>
          <w:sz w:val="28"/>
          <w:szCs w:val="28"/>
        </w:rPr>
        <w:tab/>
        <w:t>3</w:t>
      </w:r>
      <w:r w:rsidRPr="005D3856">
        <w:rPr>
          <w:rFonts w:ascii="Times New Roman" w:hAnsi="Times New Roman"/>
          <w:sz w:val="28"/>
          <w:szCs w:val="28"/>
        </w:rPr>
        <w:t>.</w:t>
      </w:r>
      <w:r>
        <w:rPr>
          <w:rFonts w:ascii="Times New Roman" w:hAnsi="Times New Roman"/>
          <w:spacing w:val="2"/>
          <w:sz w:val="28"/>
          <w:szCs w:val="28"/>
        </w:rPr>
        <w:t xml:space="preserve"> Отменить</w:t>
      </w:r>
      <w:r w:rsidRPr="005D3856">
        <w:rPr>
          <w:rFonts w:ascii="Times New Roman" w:hAnsi="Times New Roman"/>
          <w:spacing w:val="2"/>
          <w:sz w:val="28"/>
          <w:szCs w:val="28"/>
        </w:rPr>
        <w:t xml:space="preserve"> </w:t>
      </w:r>
      <w:r>
        <w:rPr>
          <w:rFonts w:ascii="Times New Roman" w:hAnsi="Times New Roman"/>
          <w:spacing w:val="2"/>
          <w:sz w:val="28"/>
          <w:szCs w:val="28"/>
        </w:rPr>
        <w:t>п</w:t>
      </w:r>
      <w:r w:rsidRPr="005D3856">
        <w:rPr>
          <w:rFonts w:ascii="Times New Roman" w:hAnsi="Times New Roman"/>
          <w:spacing w:val="2"/>
          <w:sz w:val="28"/>
          <w:szCs w:val="28"/>
        </w:rPr>
        <w:t>остановление</w:t>
      </w:r>
      <w:r>
        <w:rPr>
          <w:rFonts w:ascii="Times New Roman" w:hAnsi="Times New Roman"/>
          <w:spacing w:val="2"/>
          <w:sz w:val="28"/>
          <w:szCs w:val="28"/>
        </w:rPr>
        <w:t xml:space="preserve"> администрации Ильинского городского поселения Ильинского муниципального района Ивановской области</w:t>
      </w:r>
      <w:r w:rsidRPr="005D3856">
        <w:rPr>
          <w:rFonts w:ascii="Times New Roman" w:hAnsi="Times New Roman"/>
          <w:spacing w:val="2"/>
          <w:sz w:val="28"/>
          <w:szCs w:val="28"/>
        </w:rPr>
        <w:t xml:space="preserve"> </w:t>
      </w:r>
      <w:r w:rsidRPr="005D3856">
        <w:rPr>
          <w:rFonts w:ascii="Times New Roman" w:hAnsi="Times New Roman"/>
          <w:sz w:val="28"/>
          <w:szCs w:val="28"/>
        </w:rPr>
        <w:t xml:space="preserve">от </w:t>
      </w:r>
      <w:r>
        <w:rPr>
          <w:rFonts w:ascii="Times New Roman" w:hAnsi="Times New Roman"/>
          <w:sz w:val="28"/>
          <w:szCs w:val="28"/>
        </w:rPr>
        <w:t>14.08</w:t>
      </w:r>
      <w:r w:rsidRPr="005D3856">
        <w:rPr>
          <w:rFonts w:ascii="Times New Roman" w:hAnsi="Times New Roman"/>
          <w:sz w:val="28"/>
          <w:szCs w:val="28"/>
        </w:rPr>
        <w:t xml:space="preserve">.2013 № </w:t>
      </w:r>
      <w:r>
        <w:rPr>
          <w:rFonts w:ascii="Times New Roman" w:hAnsi="Times New Roman"/>
          <w:sz w:val="28"/>
          <w:szCs w:val="28"/>
        </w:rPr>
        <w:t>63-п</w:t>
      </w:r>
      <w:r w:rsidRPr="005D3856">
        <w:rPr>
          <w:rFonts w:ascii="Times New Roman" w:hAnsi="Times New Roman"/>
          <w:spacing w:val="2"/>
          <w:sz w:val="28"/>
          <w:szCs w:val="28"/>
        </w:rPr>
        <w:t xml:space="preserve"> «</w:t>
      </w:r>
      <w:r>
        <w:rPr>
          <w:rFonts w:ascii="Times New Roman" w:hAnsi="Times New Roman" w:cs="Times New Roman"/>
          <w:bCs/>
          <w:sz w:val="28"/>
          <w:szCs w:val="28"/>
        </w:rPr>
        <w:t>Об утверждении административных регламентов предоставления муниципальных услуг, исполнения муниципальных функций</w:t>
      </w:r>
      <w:r w:rsidRPr="005D3856">
        <w:rPr>
          <w:rFonts w:ascii="Times New Roman" w:hAnsi="Times New Roman"/>
          <w:bCs/>
          <w:sz w:val="28"/>
          <w:szCs w:val="28"/>
        </w:rPr>
        <w:t>»</w:t>
      </w:r>
      <w:r>
        <w:rPr>
          <w:rFonts w:ascii="Times New Roman" w:hAnsi="Times New Roman"/>
          <w:bCs/>
          <w:sz w:val="28"/>
          <w:szCs w:val="28"/>
        </w:rPr>
        <w:t>.</w:t>
      </w:r>
    </w:p>
    <w:p w:rsidR="00FC3C6F" w:rsidRPr="00F547CC" w:rsidRDefault="00FC3C6F" w:rsidP="00FC3C6F">
      <w:pPr>
        <w:pStyle w:val="ConsPlusTitle"/>
        <w:widowControl/>
        <w:jc w:val="both"/>
        <w:rPr>
          <w:b w:val="0"/>
          <w:sz w:val="28"/>
          <w:szCs w:val="28"/>
        </w:rPr>
      </w:pPr>
      <w:r>
        <w:rPr>
          <w:b w:val="0"/>
          <w:sz w:val="28"/>
          <w:szCs w:val="28"/>
        </w:rPr>
        <w:tab/>
        <w:t>4. Контроль за выполнением настоящего постановления возложить на заместителя главы администрации С.М. Ефремова.</w:t>
      </w: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p>
    <w:p w:rsidR="00FC3C6F" w:rsidRDefault="00FC3C6F" w:rsidP="00FC3C6F">
      <w:pPr>
        <w:jc w:val="both"/>
        <w:rPr>
          <w:b/>
          <w:sz w:val="28"/>
          <w:szCs w:val="28"/>
        </w:rPr>
      </w:pPr>
      <w:r>
        <w:rPr>
          <w:b/>
          <w:sz w:val="28"/>
          <w:szCs w:val="28"/>
        </w:rPr>
        <w:t xml:space="preserve">Глава Ильинского </w:t>
      </w:r>
    </w:p>
    <w:p w:rsidR="00FC3C6F" w:rsidRDefault="00FC3C6F" w:rsidP="00FC3C6F">
      <w:pPr>
        <w:jc w:val="both"/>
        <w:rPr>
          <w:b/>
          <w:sz w:val="28"/>
          <w:szCs w:val="28"/>
        </w:rPr>
      </w:pPr>
      <w:r>
        <w:rPr>
          <w:b/>
          <w:sz w:val="28"/>
          <w:szCs w:val="28"/>
        </w:rPr>
        <w:t>муниципального района:</w:t>
      </w:r>
      <w:r>
        <w:rPr>
          <w:b/>
          <w:sz w:val="28"/>
          <w:szCs w:val="28"/>
        </w:rPr>
        <w:tab/>
        <w:t xml:space="preserve">                              </w:t>
      </w:r>
      <w:r>
        <w:rPr>
          <w:b/>
          <w:sz w:val="28"/>
          <w:szCs w:val="28"/>
        </w:rPr>
        <w:tab/>
      </w:r>
      <w:r>
        <w:rPr>
          <w:b/>
          <w:sz w:val="28"/>
          <w:szCs w:val="28"/>
        </w:rPr>
        <w:tab/>
      </w:r>
      <w:r>
        <w:rPr>
          <w:b/>
          <w:sz w:val="28"/>
          <w:szCs w:val="28"/>
        </w:rPr>
        <w:tab/>
        <w:t>А.Ю. Кондратьев</w:t>
      </w:r>
    </w:p>
    <w:p w:rsidR="00FC3C6F" w:rsidRPr="0053096B" w:rsidRDefault="00FC3C6F" w:rsidP="00FC3C6F">
      <w:pPr>
        <w:pStyle w:val="ConsPlusNormal"/>
        <w:widowControl/>
        <w:jc w:val="right"/>
        <w:outlineLvl w:val="0"/>
        <w:rPr>
          <w:rFonts w:ascii="Times New Roman" w:hAnsi="Times New Roman" w:cs="Times New Roman"/>
        </w:rPr>
      </w:pPr>
      <w:r w:rsidRPr="0053096B">
        <w:rPr>
          <w:rFonts w:ascii="Times New Roman" w:hAnsi="Times New Roman" w:cs="Times New Roman"/>
        </w:rPr>
        <w:t>Приложение</w:t>
      </w:r>
      <w:r>
        <w:rPr>
          <w:rFonts w:ascii="Times New Roman" w:hAnsi="Times New Roman" w:cs="Times New Roman"/>
        </w:rPr>
        <w:t xml:space="preserve">  </w:t>
      </w:r>
      <w:r w:rsidRPr="0053096B">
        <w:rPr>
          <w:rFonts w:ascii="Times New Roman" w:hAnsi="Times New Roman" w:cs="Times New Roman"/>
        </w:rPr>
        <w:t xml:space="preserve"> </w:t>
      </w:r>
    </w:p>
    <w:p w:rsidR="00FC3C6F" w:rsidRPr="0053096B" w:rsidRDefault="00FC3C6F" w:rsidP="00FC3C6F">
      <w:pPr>
        <w:pStyle w:val="ConsPlusNormal"/>
        <w:widowControl/>
        <w:jc w:val="right"/>
        <w:rPr>
          <w:rFonts w:ascii="Times New Roman" w:hAnsi="Times New Roman" w:cs="Times New Roman"/>
        </w:rPr>
      </w:pPr>
      <w:r>
        <w:rPr>
          <w:rFonts w:ascii="Times New Roman" w:hAnsi="Times New Roman" w:cs="Times New Roman"/>
        </w:rPr>
        <w:t xml:space="preserve">           </w:t>
      </w:r>
      <w:r w:rsidRPr="0053096B">
        <w:rPr>
          <w:rFonts w:ascii="Times New Roman" w:hAnsi="Times New Roman" w:cs="Times New Roman"/>
        </w:rPr>
        <w:t>к постановлению</w:t>
      </w:r>
      <w:r>
        <w:rPr>
          <w:rFonts w:ascii="Times New Roman" w:hAnsi="Times New Roman" w:cs="Times New Roman"/>
        </w:rPr>
        <w:t xml:space="preserve"> </w:t>
      </w:r>
      <w:r w:rsidRPr="0053096B">
        <w:rPr>
          <w:rFonts w:ascii="Times New Roman" w:hAnsi="Times New Roman" w:cs="Times New Roman"/>
        </w:rPr>
        <w:t>администрации</w:t>
      </w:r>
      <w:r>
        <w:rPr>
          <w:rFonts w:ascii="Times New Roman" w:hAnsi="Times New Roman" w:cs="Times New Roman"/>
        </w:rPr>
        <w:t xml:space="preserve"> </w:t>
      </w:r>
    </w:p>
    <w:p w:rsidR="00FC3C6F" w:rsidRDefault="00FC3C6F" w:rsidP="00FC3C6F">
      <w:pPr>
        <w:pStyle w:val="ConsPlusNormal"/>
        <w:widowControl/>
        <w:jc w:val="right"/>
        <w:rPr>
          <w:rFonts w:ascii="Times New Roman" w:hAnsi="Times New Roman" w:cs="Times New Roman"/>
        </w:rPr>
      </w:pPr>
      <w:r>
        <w:rPr>
          <w:rFonts w:ascii="Times New Roman" w:hAnsi="Times New Roman" w:cs="Times New Roman"/>
        </w:rPr>
        <w:t>Ильинского муниципального района</w:t>
      </w:r>
    </w:p>
    <w:p w:rsidR="00FC3C6F" w:rsidRPr="0024279D" w:rsidRDefault="00FC3C6F" w:rsidP="00FC3C6F">
      <w:pPr>
        <w:pStyle w:val="ConsPlusNormal"/>
        <w:widowControl/>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23.09</w:t>
      </w:r>
      <w:r w:rsidRPr="00643B61">
        <w:rPr>
          <w:rFonts w:ascii="Times New Roman" w:hAnsi="Times New Roman" w:cs="Times New Roman"/>
        </w:rPr>
        <w:t xml:space="preserve">.2016 № </w:t>
      </w:r>
      <w:r>
        <w:rPr>
          <w:rFonts w:ascii="Times New Roman" w:hAnsi="Times New Roman" w:cs="Times New Roman"/>
        </w:rPr>
        <w:t>246</w:t>
      </w:r>
    </w:p>
    <w:p w:rsidR="00FC3C6F" w:rsidRDefault="00FC3C6F" w:rsidP="00FC3C6F">
      <w:pPr>
        <w:shd w:val="clear" w:color="auto" w:fill="FFFFFF"/>
        <w:spacing w:line="408" w:lineRule="atLeast"/>
        <w:jc w:val="right"/>
        <w:rPr>
          <w:rFonts w:ascii="Arial" w:hAnsi="Arial" w:cs="Arial"/>
          <w:b/>
          <w:bCs/>
          <w:color w:val="333333"/>
          <w:sz w:val="19"/>
        </w:rPr>
      </w:pPr>
    </w:p>
    <w:p w:rsidR="00FC3C6F" w:rsidRPr="006B23DE" w:rsidRDefault="00FC3C6F" w:rsidP="00FC3C6F">
      <w:pPr>
        <w:shd w:val="clear" w:color="auto" w:fill="FFFFFF"/>
        <w:jc w:val="center"/>
      </w:pPr>
      <w:r w:rsidRPr="006B23DE">
        <w:rPr>
          <w:b/>
          <w:bCs/>
        </w:rPr>
        <w:t>Административный регламент</w:t>
      </w:r>
      <w:r w:rsidRPr="006B23DE">
        <w:br/>
      </w:r>
      <w:r w:rsidRPr="006B23DE">
        <w:rPr>
          <w:b/>
          <w:bCs/>
        </w:rPr>
        <w:t>предоставления муниципальной услуги</w:t>
      </w:r>
      <w:r w:rsidRPr="006B23DE">
        <w:t xml:space="preserve"> «</w:t>
      </w:r>
      <w:r w:rsidRPr="006B23DE">
        <w:rPr>
          <w:b/>
          <w:bCs/>
        </w:rPr>
        <w:t>Принятие на учет граждан в качестве нуждающихся в жилых помещениях»</w:t>
      </w:r>
    </w:p>
    <w:p w:rsidR="00FC3C6F" w:rsidRPr="006B23DE" w:rsidRDefault="00FC3C6F" w:rsidP="00FC3C6F">
      <w:pPr>
        <w:shd w:val="clear" w:color="auto" w:fill="FFFFFF"/>
        <w:spacing w:after="120" w:line="408" w:lineRule="atLeast"/>
        <w:jc w:val="center"/>
      </w:pPr>
      <w:r w:rsidRPr="006B23DE">
        <w:rPr>
          <w:b/>
          <w:bCs/>
        </w:rPr>
        <w:t>1. Общие положения</w:t>
      </w:r>
    </w:p>
    <w:p w:rsidR="00FC3C6F" w:rsidRPr="006B23DE" w:rsidRDefault="00FC3C6F" w:rsidP="00FC3C6F">
      <w:pPr>
        <w:shd w:val="clear" w:color="auto" w:fill="FFFFFF"/>
        <w:jc w:val="both"/>
      </w:pPr>
      <w:r w:rsidRPr="006B23DE">
        <w:tab/>
        <w:t xml:space="preserve">1.1. Административный регламент предоставления муниципальной услуги «Принятие на учет граждан в качестве нуждающихся в жилых помещениях»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Настоящий Регламент устанавливает </w:t>
      </w:r>
      <w:r w:rsidRPr="006B23DE">
        <w:rPr>
          <w:b/>
        </w:rPr>
        <w:t>требования</w:t>
      </w:r>
      <w:r w:rsidRPr="006B23DE">
        <w:t xml:space="preserve"> к предоставлению муниципальной услуги по принятию на учет граждан в качестве нуждающихся в жилых помещениях, определяет сроки и последовательность действий (административные процедуры) при рассмотрении обращений граждан.</w:t>
      </w:r>
    </w:p>
    <w:p w:rsidR="00FC3C6F" w:rsidRPr="006B23DE" w:rsidRDefault="00FC3C6F" w:rsidP="00FC3C6F">
      <w:pPr>
        <w:shd w:val="clear" w:color="auto" w:fill="FFFFFF"/>
        <w:jc w:val="both"/>
      </w:pPr>
      <w:r w:rsidRPr="006B23DE">
        <w:tab/>
        <w:t>1.2</w:t>
      </w:r>
      <w:r w:rsidRPr="006B23DE">
        <w:rPr>
          <w:b/>
        </w:rPr>
        <w:t>. </w:t>
      </w:r>
      <w:r w:rsidRPr="006B23DE">
        <w:rPr>
          <w:b/>
          <w:bCs/>
        </w:rPr>
        <w:t>Предметом</w:t>
      </w:r>
      <w:r w:rsidRPr="006B23DE">
        <w:rPr>
          <w:bCs/>
        </w:rPr>
        <w:t xml:space="preserve"> регулирования</w:t>
      </w:r>
      <w:r w:rsidRPr="006B23DE">
        <w:t> настоящего Регламента являются отношения, возникающие между физическими лицами (гражданами Российской Федерации, постоянно проживающими на территории Ильинского городского поселения Ильинского муниципального района Ивановской области) и их уполномоченными представителями (далее – заявители) и администрацией Ильинского муниципального района Ивановской области (далее - Администрация), связанные с предоставлением муниципальной услуги «Принятие на учет граждан в качестве нуждающихся в жилых помещениях». </w:t>
      </w:r>
    </w:p>
    <w:p w:rsidR="00FC3C6F" w:rsidRPr="006B23DE" w:rsidRDefault="00FC3C6F" w:rsidP="00FC3C6F">
      <w:pPr>
        <w:shd w:val="clear" w:color="auto" w:fill="FFFFFF"/>
        <w:jc w:val="both"/>
      </w:pPr>
      <w:r w:rsidRPr="006B23DE">
        <w:tab/>
        <w:t xml:space="preserve">1.3. </w:t>
      </w:r>
      <w:r w:rsidRPr="006B23DE">
        <w:rPr>
          <w:b/>
        </w:rPr>
        <w:t>Круг заявителей</w:t>
      </w:r>
      <w:r w:rsidRPr="006B23DE">
        <w:t xml:space="preserve"> физические лица - граждане Российской Федерации, постоянно проживающими на территории Ильинского городского поселения Ильинского муниципального района Ивановской области. Заявителем признается гражданин, </w:t>
      </w:r>
      <w:r w:rsidRPr="006B23DE">
        <w:lastRenderedPageBreak/>
        <w:t>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FC3C6F" w:rsidRPr="006B23DE" w:rsidRDefault="00FC3C6F" w:rsidP="00FC3C6F">
      <w:pPr>
        <w:shd w:val="clear" w:color="auto" w:fill="FFFFFF"/>
        <w:jc w:val="both"/>
      </w:pPr>
      <w:r w:rsidRPr="006B23DE">
        <w:rPr>
          <w:bCs/>
        </w:rPr>
        <w:tab/>
        <w:t>1.4.</w:t>
      </w:r>
      <w:r w:rsidRPr="006B23DE">
        <w:rPr>
          <w:b/>
          <w:bCs/>
        </w:rPr>
        <w:t xml:space="preserve"> Требования к порядку информирования о предоставлении муниципальной услуги</w:t>
      </w:r>
    </w:p>
    <w:p w:rsidR="00FC3C6F" w:rsidRPr="006B23DE" w:rsidRDefault="00FC3C6F" w:rsidP="00FC3C6F">
      <w:pPr>
        <w:shd w:val="clear" w:color="auto" w:fill="FFFFFF"/>
        <w:jc w:val="both"/>
      </w:pPr>
      <w:r w:rsidRPr="006B23DE">
        <w:tab/>
        <w:t xml:space="preserve">1.4.1. Муниципальную услугу предоставляет Администрация Ильинского муниципального района (далее по тексту - Администрация) </w:t>
      </w:r>
    </w:p>
    <w:p w:rsidR="00FC3C6F" w:rsidRPr="006B23DE" w:rsidRDefault="00FC3C6F" w:rsidP="00FC3C6F">
      <w:pPr>
        <w:shd w:val="clear" w:color="auto" w:fill="FFFFFF"/>
        <w:jc w:val="both"/>
      </w:pPr>
      <w:r w:rsidRPr="006B23DE">
        <w:rPr>
          <w:bCs/>
        </w:rPr>
        <w:tab/>
      </w:r>
      <w:r w:rsidRPr="006B23DE">
        <w:t>Местонахождение и почтовый адрес Администрации: 155060 Ивановская область, Ильинский район, п.Ильинское-Хованское, ул.Советская, д.2,</w:t>
      </w:r>
    </w:p>
    <w:p w:rsidR="00FC3C6F" w:rsidRPr="006B23DE" w:rsidRDefault="00FC3C6F" w:rsidP="00FC3C6F">
      <w:pPr>
        <w:shd w:val="clear" w:color="auto" w:fill="FFFFFF"/>
        <w:jc w:val="both"/>
      </w:pPr>
      <w:r w:rsidRPr="006B23DE">
        <w:tab/>
        <w:t>График работы:</w:t>
      </w:r>
      <w:r w:rsidRPr="006B23DE">
        <w:tab/>
        <w:t>понедельник - пятница с 8.00 до 16.00, </w:t>
      </w:r>
    </w:p>
    <w:p w:rsidR="00FC3C6F" w:rsidRPr="006B23DE" w:rsidRDefault="00FC3C6F" w:rsidP="00FC3C6F">
      <w:pPr>
        <w:shd w:val="clear" w:color="auto" w:fill="FFFFFF"/>
        <w:jc w:val="both"/>
      </w:pPr>
      <w:r w:rsidRPr="006B23DE">
        <w:tab/>
      </w:r>
      <w:r w:rsidRPr="006B23DE">
        <w:tab/>
      </w:r>
      <w:r w:rsidRPr="006B23DE">
        <w:tab/>
      </w:r>
      <w:r w:rsidRPr="006B23DE">
        <w:tab/>
        <w:t>перерыв - с 12.00 до 13.00</w:t>
      </w:r>
    </w:p>
    <w:p w:rsidR="00FC3C6F" w:rsidRPr="006B23DE" w:rsidRDefault="00FC3C6F" w:rsidP="00FC3C6F">
      <w:pPr>
        <w:shd w:val="clear" w:color="auto" w:fill="FFFFFF"/>
        <w:jc w:val="both"/>
      </w:pPr>
      <w:r w:rsidRPr="006B23DE">
        <w:tab/>
      </w:r>
      <w:r w:rsidRPr="006B23DE">
        <w:tab/>
      </w:r>
      <w:r w:rsidRPr="006B23DE">
        <w:tab/>
      </w:r>
      <w:r w:rsidRPr="006B23DE">
        <w:tab/>
        <w:t>выходные - суббота, воскресенье и праздничные дни.</w:t>
      </w:r>
    </w:p>
    <w:p w:rsidR="00FC3C6F" w:rsidRPr="006B23DE" w:rsidRDefault="00FC3C6F" w:rsidP="00FC3C6F">
      <w:pPr>
        <w:shd w:val="clear" w:color="auto" w:fill="FFFFFF"/>
        <w:jc w:val="both"/>
      </w:pPr>
      <w:r w:rsidRPr="006B23DE">
        <w:rPr>
          <w:bCs/>
        </w:rPr>
        <w:tab/>
        <w:t>1.4.2. Справочные телефоны 8(49353)2-18-01; 8(49353)2-14-09;</w:t>
      </w:r>
    </w:p>
    <w:p w:rsidR="00FC3C6F" w:rsidRPr="006B23DE" w:rsidRDefault="00FC3C6F" w:rsidP="00FC3C6F">
      <w:pPr>
        <w:shd w:val="clear" w:color="auto" w:fill="FFFFFF"/>
        <w:jc w:val="both"/>
        <w:rPr>
          <w:bCs/>
        </w:rPr>
      </w:pPr>
      <w:r w:rsidRPr="006B23DE">
        <w:rPr>
          <w:bCs/>
        </w:rPr>
        <w:tab/>
        <w:t xml:space="preserve">Адрес электронной почты </w:t>
      </w:r>
      <w:r w:rsidRPr="006B23DE">
        <w:rPr>
          <w:bCs/>
          <w:lang w:val="en-US"/>
        </w:rPr>
        <w:t>ilin</w:t>
      </w:r>
      <w:r w:rsidRPr="006B23DE">
        <w:rPr>
          <w:bCs/>
        </w:rPr>
        <w:t>@</w:t>
      </w:r>
      <w:r w:rsidRPr="006B23DE">
        <w:rPr>
          <w:bCs/>
          <w:lang w:val="en-US"/>
        </w:rPr>
        <w:t>admilinskoe</w:t>
      </w:r>
      <w:r w:rsidRPr="006B23DE">
        <w:rPr>
          <w:bCs/>
        </w:rPr>
        <w:t>.</w:t>
      </w:r>
      <w:r w:rsidRPr="006B23DE">
        <w:rPr>
          <w:bCs/>
          <w:lang w:val="en-US"/>
        </w:rPr>
        <w:t>ru</w:t>
      </w:r>
      <w:r w:rsidRPr="006B23DE">
        <w:rPr>
          <w:bCs/>
        </w:rPr>
        <w:t>:</w:t>
      </w:r>
    </w:p>
    <w:p w:rsidR="00FC3C6F" w:rsidRPr="006B23DE" w:rsidRDefault="00FC3C6F" w:rsidP="00FC3C6F">
      <w:pPr>
        <w:jc w:val="both"/>
      </w:pPr>
      <w:r w:rsidRPr="006B23DE">
        <w:tab/>
        <w:t>1.4.3.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на официальном сайте http://www.admilinskoe.ru/ в сети Интернет.</w:t>
      </w:r>
    </w:p>
    <w:p w:rsidR="00FC3C6F" w:rsidRPr="006B23DE" w:rsidRDefault="00FC3C6F" w:rsidP="00FC3C6F">
      <w:pPr>
        <w:ind w:firstLine="709"/>
        <w:jc w:val="both"/>
      </w:pPr>
      <w:r w:rsidRPr="006B23DE">
        <w:t>Информирование об исполнении муниципальной услуги осуществляется в устной, письменной или электронной форме.</w:t>
      </w:r>
    </w:p>
    <w:p w:rsidR="00FC3C6F" w:rsidRPr="006B23DE" w:rsidRDefault="00FC3C6F" w:rsidP="00FC3C6F">
      <w:pPr>
        <w:ind w:firstLine="709"/>
        <w:jc w:val="both"/>
      </w:pPr>
      <w:r w:rsidRPr="006B23DE">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C3C6F" w:rsidRPr="006B23DE" w:rsidRDefault="00FC3C6F" w:rsidP="00FC3C6F">
      <w:pPr>
        <w:ind w:firstLine="709"/>
        <w:jc w:val="both"/>
      </w:pPr>
      <w:r w:rsidRPr="006B23DE">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C3C6F" w:rsidRPr="006B23DE" w:rsidRDefault="00FC3C6F" w:rsidP="00FC3C6F">
      <w:pPr>
        <w:ind w:firstLine="709"/>
        <w:jc w:val="both"/>
      </w:pPr>
      <w:r w:rsidRPr="006B23DE">
        <w:t xml:space="preserve">Индивидуальное письменное информирование осуществляется при обращении граждан путем почтовых отправлений. </w:t>
      </w:r>
    </w:p>
    <w:p w:rsidR="00FC3C6F" w:rsidRPr="006B23DE" w:rsidRDefault="00FC3C6F" w:rsidP="00FC3C6F">
      <w:pPr>
        <w:ind w:firstLine="709"/>
        <w:jc w:val="both"/>
      </w:pPr>
      <w:r w:rsidRPr="006B23DE">
        <w:t>Консультирование при обращении заявителей в электронном виде осуществляется по электронной почте.</w:t>
      </w:r>
    </w:p>
    <w:p w:rsidR="00FC3C6F" w:rsidRPr="006B23DE" w:rsidRDefault="00FC3C6F" w:rsidP="00FC3C6F">
      <w:pPr>
        <w:ind w:firstLine="709"/>
        <w:jc w:val="both"/>
      </w:pPr>
    </w:p>
    <w:p w:rsidR="00FC3C6F" w:rsidRPr="006B23DE" w:rsidRDefault="00FC3C6F" w:rsidP="00FC3C6F">
      <w:pPr>
        <w:ind w:firstLine="709"/>
        <w:jc w:val="center"/>
        <w:rPr>
          <w:b/>
          <w:bCs/>
        </w:rPr>
      </w:pPr>
      <w:r w:rsidRPr="006B23DE">
        <w:rPr>
          <w:b/>
          <w:bCs/>
        </w:rPr>
        <w:t>2. Стандарт предоставления муниципальной услуги</w:t>
      </w:r>
    </w:p>
    <w:p w:rsidR="00FC3C6F" w:rsidRPr="006B23DE" w:rsidRDefault="00FC3C6F" w:rsidP="00FC3C6F">
      <w:pPr>
        <w:ind w:firstLine="709"/>
        <w:jc w:val="center"/>
      </w:pPr>
    </w:p>
    <w:p w:rsidR="00FC3C6F" w:rsidRPr="006B23DE" w:rsidRDefault="00FC3C6F" w:rsidP="00FC3C6F">
      <w:pPr>
        <w:jc w:val="both"/>
      </w:pPr>
      <w:r w:rsidRPr="006B23DE">
        <w:rPr>
          <w:b/>
          <w:bCs/>
        </w:rPr>
        <w:tab/>
        <w:t>2.1. Наименование муниципальной услуги</w:t>
      </w:r>
      <w:r w:rsidRPr="006B23DE">
        <w:t xml:space="preserve"> порядок исполнения которой определяется настоящего Регламентом: «Принятие на учет граждан в качестве нуждающихся в жилых помещениях» (далее по тексту - муниципальная услуга).</w:t>
      </w:r>
    </w:p>
    <w:p w:rsidR="00FC3C6F" w:rsidRPr="006B23DE" w:rsidRDefault="00FC3C6F" w:rsidP="00FC3C6F">
      <w:pPr>
        <w:jc w:val="both"/>
      </w:pPr>
      <w:r w:rsidRPr="006B23DE">
        <w:rPr>
          <w:b/>
          <w:bCs/>
        </w:rPr>
        <w:tab/>
        <w:t>2.2. Наименование органа, предоставляющего муниципальную услугу:</w:t>
      </w:r>
      <w:r w:rsidRPr="006B23DE">
        <w:t xml:space="preserve"> администрация Ильинского муниципального района Ивановской области (далее - Администрация).</w:t>
      </w:r>
    </w:p>
    <w:p w:rsidR="00FC3C6F" w:rsidRPr="006B23DE" w:rsidRDefault="00FC3C6F" w:rsidP="00FC3C6F">
      <w:pPr>
        <w:jc w:val="both"/>
      </w:pPr>
      <w:r w:rsidRPr="006B23DE">
        <w:rPr>
          <w:b/>
          <w:bCs/>
        </w:rPr>
        <w:tab/>
        <w:t>2.3. Результатом предоставления муниципальной услуги является:</w:t>
      </w:r>
    </w:p>
    <w:p w:rsidR="00FC3C6F" w:rsidRPr="006B23DE" w:rsidRDefault="00FC3C6F" w:rsidP="00FC3C6F">
      <w:pPr>
        <w:jc w:val="both"/>
      </w:pPr>
      <w:r w:rsidRPr="006B23DE">
        <w:t>- выдача или направление Заявителю уведомления о принятии гражданина на учет в качестве нуждающихся в жилых помещениях;</w:t>
      </w:r>
    </w:p>
    <w:p w:rsidR="00FC3C6F" w:rsidRPr="006B23DE" w:rsidRDefault="00FC3C6F" w:rsidP="00FC3C6F">
      <w:pPr>
        <w:jc w:val="both"/>
      </w:pPr>
      <w:r w:rsidRPr="006B23DE">
        <w:t>- выдача или направление Заявителю уведомления об отказе в принятии гражданина на учет в качестве нуждающихся в жилых помещениях.</w:t>
      </w:r>
    </w:p>
    <w:p w:rsidR="00FC3C6F" w:rsidRPr="006B23DE" w:rsidRDefault="00FC3C6F" w:rsidP="00FC3C6F">
      <w:pPr>
        <w:jc w:val="both"/>
      </w:pPr>
      <w:r w:rsidRPr="006B23DE">
        <w:rPr>
          <w:b/>
          <w:bCs/>
        </w:rPr>
        <w:tab/>
        <w:t>2.4. Срок предоставления муниципальной услуги</w:t>
      </w:r>
      <w:r w:rsidRPr="006B23DE">
        <w:t xml:space="preserve"> не должен превышать 30 рабочих дней.</w:t>
      </w:r>
    </w:p>
    <w:p w:rsidR="00FC3C6F" w:rsidRPr="006B23DE" w:rsidRDefault="00FC3C6F" w:rsidP="00FC3C6F">
      <w:pPr>
        <w:jc w:val="both"/>
      </w:pPr>
      <w:r w:rsidRPr="006B23DE">
        <w:lastRenderedPageBreak/>
        <w:t>Условия и сроки выполнения отдельных административных процедур представлены в соответствующих разделах настоящего Регламента.</w:t>
      </w:r>
    </w:p>
    <w:p w:rsidR="00FC3C6F" w:rsidRPr="006B23DE" w:rsidRDefault="00FC3C6F" w:rsidP="00FC3C6F">
      <w:pPr>
        <w:jc w:val="both"/>
      </w:pPr>
      <w:r w:rsidRPr="006B23DE">
        <w:rPr>
          <w:b/>
        </w:rPr>
        <w:tab/>
        <w:t>2</w:t>
      </w:r>
      <w:r w:rsidRPr="006B23DE">
        <w:rPr>
          <w:b/>
          <w:bCs/>
        </w:rPr>
        <w:t>.5. Правовые оснований для предоставления муниципальной услуги:</w:t>
      </w:r>
    </w:p>
    <w:p w:rsidR="00FC3C6F" w:rsidRPr="006B23DE" w:rsidRDefault="00FC3C6F" w:rsidP="00FC3C6F">
      <w:pPr>
        <w:jc w:val="both"/>
      </w:pPr>
      <w:r w:rsidRPr="006B23DE">
        <w:t>- Жилищный кодекс Российской Федерации;</w:t>
      </w:r>
    </w:p>
    <w:p w:rsidR="00FC3C6F" w:rsidRPr="006B23DE" w:rsidRDefault="00FC3C6F" w:rsidP="00FC3C6F">
      <w:pPr>
        <w:jc w:val="both"/>
      </w:pPr>
      <w:r w:rsidRPr="006B23DE">
        <w:t>- Федеральный закон от 27.07.2010 № 210-ФЗ «Об организации предоставления государственных и муниципальных услуг»;</w:t>
      </w:r>
    </w:p>
    <w:p w:rsidR="00FC3C6F" w:rsidRPr="006B23DE" w:rsidRDefault="00FC3C6F" w:rsidP="00FC3C6F">
      <w:pPr>
        <w:jc w:val="both"/>
      </w:pPr>
      <w:r w:rsidRPr="006B23DE">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3C6F" w:rsidRPr="006B23DE" w:rsidRDefault="00FC3C6F" w:rsidP="00FC3C6F">
      <w:pPr>
        <w:jc w:val="both"/>
      </w:pPr>
      <w:r w:rsidRPr="006B23DE">
        <w:t>- Закон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(далее по тексту – Закон).</w:t>
      </w:r>
    </w:p>
    <w:p w:rsidR="00FC3C6F" w:rsidRPr="006B23DE" w:rsidRDefault="00FC3C6F" w:rsidP="00FC3C6F">
      <w:pPr>
        <w:jc w:val="both"/>
      </w:pPr>
      <w:r w:rsidRPr="006B23DE">
        <w:t>- Настоящим административным регламентом.</w:t>
      </w:r>
    </w:p>
    <w:p w:rsidR="00FC3C6F" w:rsidRPr="006B23DE" w:rsidRDefault="00FC3C6F" w:rsidP="00FC3C6F">
      <w:pPr>
        <w:jc w:val="both"/>
      </w:pPr>
      <w:r w:rsidRPr="006B23DE">
        <w:rPr>
          <w:b/>
          <w:bCs/>
        </w:rPr>
        <w:tab/>
        <w:t>2.6. Перечень документов, предоставляемых заявителем, необходимый для получения муниципальной услуги</w:t>
      </w:r>
    </w:p>
    <w:p w:rsidR="00FC3C6F" w:rsidRPr="006B23DE" w:rsidRDefault="00FC3C6F" w:rsidP="00FC3C6F">
      <w:pPr>
        <w:jc w:val="both"/>
      </w:pPr>
      <w:r w:rsidRPr="006B23DE">
        <w:t xml:space="preserve">2.6.1. Принятие на учет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  </w:t>
      </w:r>
    </w:p>
    <w:p w:rsidR="00FC3C6F" w:rsidRPr="006B23DE" w:rsidRDefault="00FC3C6F" w:rsidP="00FC3C6F">
      <w:pPr>
        <w:shd w:val="clear" w:color="auto" w:fill="FFFFFF"/>
        <w:jc w:val="both"/>
      </w:pPr>
      <w:r w:rsidRPr="006B23DE">
        <w:t>- Заявления о принятии на учет граждан, нуждающихся в жилых помещениях, составляются по образцу (</w:t>
      </w:r>
      <w:hyperlink r:id="rId16" w:tooltip="Скачать приложение" w:history="1">
        <w:r w:rsidRPr="006B23DE">
          <w:t>приложение 1</w:t>
        </w:r>
      </w:hyperlink>
      <w:r w:rsidRPr="006B23DE">
        <w:t xml:space="preserve">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 Заявление о принятии на учет граждан в качестве нуждающихся в жилых помещениях должно подаваться лично Заявителем.</w:t>
      </w:r>
    </w:p>
    <w:p w:rsidR="00FC3C6F" w:rsidRPr="006B23DE" w:rsidRDefault="00FC3C6F" w:rsidP="00FC3C6F">
      <w:pPr>
        <w:shd w:val="clear" w:color="auto" w:fill="FFFFFF"/>
        <w:jc w:val="both"/>
      </w:pPr>
      <w:r w:rsidRPr="006B23DE">
        <w:tab/>
        <w:t>В случае невозможности личной явки гражданина,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FC3C6F" w:rsidRPr="006B23DE" w:rsidRDefault="00FC3C6F" w:rsidP="00FC3C6F">
      <w:pPr>
        <w:shd w:val="clear" w:color="auto" w:fill="FFFFFF"/>
        <w:jc w:val="both"/>
      </w:pPr>
      <w:r w:rsidRPr="006B23DE">
        <w:tab/>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FC3C6F" w:rsidRPr="006B23DE" w:rsidRDefault="00FC3C6F" w:rsidP="00FC3C6F">
      <w:pPr>
        <w:shd w:val="clear" w:color="auto" w:fill="FFFFFF"/>
        <w:jc w:val="both"/>
      </w:pPr>
      <w:r w:rsidRPr="006B23DE">
        <w:t>- запрос удостоверяется простой электронной подписью Заявителя;</w:t>
      </w:r>
    </w:p>
    <w:p w:rsidR="00FC3C6F" w:rsidRPr="006B23DE" w:rsidRDefault="00FC3C6F" w:rsidP="00FC3C6F">
      <w:pPr>
        <w:shd w:val="clear" w:color="auto" w:fill="FFFFFF"/>
        <w:jc w:val="both"/>
      </w:pPr>
      <w:r w:rsidRPr="006B23DE">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rsidR="00FC3C6F" w:rsidRPr="006B23DE" w:rsidRDefault="00FC3C6F" w:rsidP="00FC3C6F">
      <w:pPr>
        <w:jc w:val="both"/>
      </w:pPr>
      <w:r w:rsidRPr="006B23DE">
        <w:tab/>
        <w:t>К заявлению о принятии гражданина на учет в качестве нуждающегося в жилом помещении прилагаются:</w:t>
      </w:r>
    </w:p>
    <w:p w:rsidR="00FC3C6F" w:rsidRPr="006B23DE" w:rsidRDefault="00FC3C6F" w:rsidP="00FC3C6F">
      <w:pPr>
        <w:jc w:val="both"/>
      </w:pPr>
      <w:r w:rsidRPr="006B23DE">
        <w:tab/>
        <w:t>1) копии паспортов совершеннолетних членов семьи, либо свидетельства о рождении несовершеннолетних членов семьи;</w:t>
      </w:r>
    </w:p>
    <w:p w:rsidR="00FC3C6F" w:rsidRPr="006B23DE" w:rsidRDefault="00FC3C6F" w:rsidP="00FC3C6F">
      <w:pPr>
        <w:jc w:val="both"/>
      </w:pPr>
      <w:r w:rsidRPr="006B23DE">
        <w:tab/>
        <w:t>2) документы, подтверждающие состав семьи (свидетельство о заключении брака, / свидетельство о расторжении брака; решение об усыновлении (удочерении), судебное решение о признании членом семьи и тому подобное, справка о составе семьи);</w:t>
      </w:r>
    </w:p>
    <w:p w:rsidR="00FC3C6F" w:rsidRPr="006B23DE" w:rsidRDefault="00FC3C6F" w:rsidP="00FC3C6F">
      <w:pPr>
        <w:jc w:val="both"/>
      </w:pPr>
      <w:r w:rsidRPr="006B23DE">
        <w:tab/>
        <w:t>3) документы, подтверждающие право быть признанным нуждающимся в жилом помещении:</w:t>
      </w:r>
    </w:p>
    <w:p w:rsidR="00FC3C6F" w:rsidRPr="006B23DE" w:rsidRDefault="00FC3C6F" w:rsidP="00FC3C6F">
      <w:pPr>
        <w:jc w:val="both"/>
      </w:pPr>
      <w:r w:rsidRPr="006B23DE">
        <w:tab/>
        <w:t>а) выписка из домовой книги;</w:t>
      </w:r>
    </w:p>
    <w:p w:rsidR="00FC3C6F" w:rsidRPr="006B23DE" w:rsidRDefault="00FC3C6F" w:rsidP="00FC3C6F">
      <w:pPr>
        <w:jc w:val="both"/>
      </w:pPr>
      <w:r w:rsidRPr="006B23DE">
        <w:lastRenderedPageBreak/>
        <w:tab/>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тому подобное);</w:t>
      </w:r>
    </w:p>
    <w:p w:rsidR="00FC3C6F" w:rsidRPr="006B23DE" w:rsidRDefault="00FC3C6F" w:rsidP="00FC3C6F">
      <w:pPr>
        <w:jc w:val="both"/>
      </w:pPr>
      <w:r w:rsidRPr="006B23DE">
        <w:tab/>
        <w:t>в)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FC3C6F" w:rsidRPr="006B23DE" w:rsidRDefault="00FC3C6F" w:rsidP="00FC3C6F">
      <w:pPr>
        <w:jc w:val="both"/>
      </w:pPr>
      <w:r w:rsidRPr="006B23DE">
        <w:tab/>
        <w:t>г) акт обследования жилищных условий;</w:t>
      </w:r>
    </w:p>
    <w:p w:rsidR="00FC3C6F" w:rsidRPr="006B23DE" w:rsidRDefault="00FC3C6F" w:rsidP="00FC3C6F">
      <w:pPr>
        <w:jc w:val="both"/>
      </w:pPr>
      <w:r w:rsidRPr="006B23DE">
        <w:tab/>
        <w:t>д) выписка из технического паспорта жилого помещения, занимаемого Заявителем и членами его семьи;</w:t>
      </w:r>
    </w:p>
    <w:p w:rsidR="00FC3C6F" w:rsidRPr="006B23DE" w:rsidRDefault="00FC3C6F" w:rsidP="00FC3C6F">
      <w:pPr>
        <w:jc w:val="both"/>
      </w:pPr>
      <w:r w:rsidRPr="006B23DE">
        <w:tab/>
        <w:t>3) документы о признании гражданина малоимущим; </w:t>
      </w:r>
    </w:p>
    <w:p w:rsidR="00FC3C6F" w:rsidRPr="006B23DE" w:rsidRDefault="00FC3C6F" w:rsidP="00FC3C6F">
      <w:pPr>
        <w:jc w:val="both"/>
      </w:pPr>
      <w:r w:rsidRPr="006B23DE">
        <w:tab/>
        <w:t>4) документы, подтверждающие право на предоставление жилых помещений вне очереди.</w:t>
      </w:r>
    </w:p>
    <w:p w:rsidR="00FC3C6F" w:rsidRPr="006B23DE" w:rsidRDefault="00FC3C6F" w:rsidP="00FC3C6F">
      <w:pPr>
        <w:jc w:val="both"/>
      </w:pPr>
      <w:r w:rsidRPr="006B23DE">
        <w:tab/>
        <w:t>По каждому Заявителю конкретный перечень документов, указанных в пункте 2.6.1. настоящего Регламента, определяет специалист администрации, уполномоченный на предоставление муниципальной услуги.</w:t>
      </w:r>
    </w:p>
    <w:p w:rsidR="00FC3C6F" w:rsidRPr="006B23DE" w:rsidRDefault="00FC3C6F" w:rsidP="00FC3C6F">
      <w:pPr>
        <w:jc w:val="both"/>
      </w:pPr>
      <w:r w:rsidRPr="006B23DE">
        <w:tab/>
        <w:t>2.6.2.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p>
    <w:p w:rsidR="00FC3C6F" w:rsidRPr="006B23DE" w:rsidRDefault="00FC3C6F" w:rsidP="00FC3C6F">
      <w:pPr>
        <w:jc w:val="both"/>
      </w:pPr>
      <w:r w:rsidRPr="006B23DE">
        <w:tab/>
        <w:t>2.6.3.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Для рассмотрения заявления о принятии Заявителя на учет в качестве нуждающихся в жилых помещениях администрацией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w:t>
      </w:r>
    </w:p>
    <w:p w:rsidR="00FC3C6F" w:rsidRPr="006B23DE" w:rsidRDefault="00FC3C6F" w:rsidP="00FC3C6F">
      <w:pPr>
        <w:jc w:val="both"/>
      </w:pPr>
      <w:r w:rsidRPr="006B23DE">
        <w:tab/>
        <w:t>2.6.4.От заявителя не вправе требовать:</w:t>
      </w:r>
    </w:p>
    <w:p w:rsidR="00FC3C6F" w:rsidRPr="006B23DE" w:rsidRDefault="00FC3C6F" w:rsidP="00FC3C6F">
      <w:pPr>
        <w:jc w:val="both"/>
      </w:pPr>
      <w:r w:rsidRPr="006B23D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C6F" w:rsidRPr="006B23DE" w:rsidRDefault="00FC3C6F" w:rsidP="00FC3C6F">
      <w:pPr>
        <w:jc w:val="both"/>
      </w:pPr>
      <w:r w:rsidRPr="006B23DE">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FC3C6F" w:rsidRPr="006B23DE" w:rsidRDefault="00FC3C6F" w:rsidP="00FC3C6F">
      <w:pPr>
        <w:jc w:val="both"/>
      </w:pPr>
      <w:r w:rsidRPr="006B23DE">
        <w:t>- представления документов, не предусмотренных настоящим Административным регламентом.</w:t>
      </w:r>
    </w:p>
    <w:p w:rsidR="00FC3C6F" w:rsidRPr="006B23DE" w:rsidRDefault="00FC3C6F" w:rsidP="00FC3C6F">
      <w:pPr>
        <w:jc w:val="both"/>
      </w:pPr>
      <w:r w:rsidRPr="006B23DE">
        <w:tab/>
      </w:r>
      <w:r w:rsidRPr="006B23DE">
        <w:rPr>
          <w:b/>
          <w:bCs/>
        </w:rPr>
        <w:t>2.7. Основанием для отказа в приеме и рассмотрении документов</w:t>
      </w:r>
      <w:r w:rsidRPr="006B23DE">
        <w:t xml:space="preserve">, </w:t>
      </w:r>
      <w:r w:rsidRPr="006B23DE">
        <w:rPr>
          <w:b/>
        </w:rPr>
        <w:t>необходимых для предоставления муниципальной услуги</w:t>
      </w:r>
      <w:r w:rsidRPr="006B23DE">
        <w:t xml:space="preserve">, является несоответствие представленного заявления форме </w:t>
      </w:r>
      <w:hyperlink r:id="rId17" w:tooltip="Скачать приложение" w:history="1">
        <w:r w:rsidRPr="006B23DE">
          <w:t>приложения 1</w:t>
        </w:r>
      </w:hyperlink>
      <w:r w:rsidRPr="006B23DE">
        <w:t>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FC3C6F" w:rsidRPr="006B23DE" w:rsidRDefault="00FC3C6F" w:rsidP="00FC3C6F">
      <w:pPr>
        <w:jc w:val="both"/>
      </w:pPr>
      <w:r w:rsidRPr="006B23DE">
        <w:tab/>
        <w:t xml:space="preserve">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w:t>
      </w:r>
      <w:r w:rsidRPr="006B23DE">
        <w:lastRenderedPageBreak/>
        <w:t>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p>
    <w:p w:rsidR="00FC3C6F" w:rsidRPr="006B23DE" w:rsidRDefault="00FC3C6F" w:rsidP="00FC3C6F">
      <w:pPr>
        <w:jc w:val="both"/>
      </w:pPr>
      <w:r w:rsidRPr="006B23DE">
        <w:tab/>
        <w:t>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p>
    <w:p w:rsidR="00FC3C6F" w:rsidRPr="006B23DE" w:rsidRDefault="00FC3C6F" w:rsidP="00FC3C6F">
      <w:pPr>
        <w:jc w:val="both"/>
      </w:pPr>
      <w:r w:rsidRPr="006B23DE">
        <w:tab/>
      </w:r>
      <w:r w:rsidRPr="006B23DE">
        <w:rPr>
          <w:b/>
          <w:bCs/>
        </w:rPr>
        <w:t>2.8. Основаниями для отказа в предоставлении муниципальной услуги являются:</w:t>
      </w:r>
    </w:p>
    <w:p w:rsidR="00FC3C6F" w:rsidRPr="006B23DE" w:rsidRDefault="00FC3C6F" w:rsidP="00FC3C6F">
      <w:pPr>
        <w:jc w:val="both"/>
      </w:pPr>
      <w:r w:rsidRPr="006B23DE">
        <w:tab/>
        <w:t>1) непредставление Заявителем документов, указанных в пункте 2.6.1 настоящего Регламента, обязанность по представлению которых возложена на Заявителя;</w:t>
      </w:r>
    </w:p>
    <w:p w:rsidR="00FC3C6F" w:rsidRPr="006B23DE" w:rsidRDefault="00FC3C6F" w:rsidP="00FC3C6F">
      <w:pPr>
        <w:jc w:val="both"/>
      </w:pPr>
      <w:r w:rsidRPr="006B23DE">
        <w:tab/>
        <w:t>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FC3C6F" w:rsidRPr="006B23DE" w:rsidRDefault="00FC3C6F" w:rsidP="00FC3C6F">
      <w:pPr>
        <w:jc w:val="both"/>
      </w:pPr>
      <w:r w:rsidRPr="006B23DE">
        <w:tab/>
        <w:t>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FC3C6F" w:rsidRPr="006B23DE" w:rsidRDefault="00FC3C6F" w:rsidP="00FC3C6F">
      <w:pPr>
        <w:jc w:val="both"/>
      </w:pPr>
      <w:r w:rsidRPr="006B23DE">
        <w:tab/>
        <w:t>4)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C3C6F" w:rsidRPr="006B23DE" w:rsidRDefault="00FC3C6F" w:rsidP="00FC3C6F">
      <w:pPr>
        <w:jc w:val="both"/>
      </w:pPr>
      <w:r w:rsidRPr="006B23DE">
        <w:tab/>
        <w:t>5)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FC3C6F" w:rsidRPr="006B23DE" w:rsidRDefault="00FC3C6F" w:rsidP="00FC3C6F">
      <w:pPr>
        <w:jc w:val="both"/>
      </w:pPr>
      <w:r w:rsidRPr="006B23DE">
        <w:t> 6) представлены не заверенные копии документов или копии документов, которые должны быть представлены в подлиннике.</w:t>
      </w:r>
    </w:p>
    <w:p w:rsidR="00FC3C6F" w:rsidRPr="006B23DE" w:rsidRDefault="00FC3C6F" w:rsidP="00FC3C6F">
      <w:pPr>
        <w:jc w:val="both"/>
      </w:pPr>
      <w:r w:rsidRPr="006B23DE">
        <w:tab/>
      </w:r>
      <w:r w:rsidRPr="006B23DE">
        <w:rPr>
          <w:b/>
          <w:bCs/>
        </w:rPr>
        <w:t>2.9. Муниципальная услуга предоставляется на безвозмездной основе.</w:t>
      </w:r>
    </w:p>
    <w:p w:rsidR="00FC3C6F" w:rsidRPr="006B23DE" w:rsidRDefault="00FC3C6F" w:rsidP="00FC3C6F">
      <w:pPr>
        <w:jc w:val="both"/>
      </w:pPr>
      <w:r w:rsidRPr="006B23DE">
        <w:tab/>
      </w:r>
      <w:r w:rsidRPr="006B23DE">
        <w:rPr>
          <w:b/>
          <w:bCs/>
        </w:rPr>
        <w:t>2.10. Максимальный срок ожидания</w:t>
      </w:r>
      <w:r w:rsidRPr="006B23DE">
        <w:t> </w:t>
      </w:r>
      <w:r w:rsidRPr="006B23DE">
        <w:rPr>
          <w:b/>
          <w:bCs/>
        </w:rPr>
        <w:t>в очереди</w:t>
      </w:r>
      <w:r w:rsidRPr="006B23DE">
        <w:t> при обращении о предоставлении муниципальной услуги, а также при получении результата ее предоставления - 15 минут.</w:t>
      </w:r>
    </w:p>
    <w:p w:rsidR="00FC3C6F" w:rsidRPr="006B23DE" w:rsidRDefault="00FC3C6F" w:rsidP="00FC3C6F">
      <w:pPr>
        <w:jc w:val="both"/>
      </w:pPr>
      <w:r w:rsidRPr="006B23DE">
        <w:tab/>
      </w:r>
      <w:r w:rsidRPr="006B23DE">
        <w:rPr>
          <w:b/>
        </w:rPr>
        <w:t>2.11. Письменные обращения</w:t>
      </w:r>
      <w:r w:rsidRPr="006B23DE">
        <w:t xml:space="preserve"> Заявителей о предоставлении муниципальной услуги, регистрируются специалистом администрации в день их поступления, а поступившие после 15.00 – на следующий день</w:t>
      </w:r>
    </w:p>
    <w:p w:rsidR="00FC3C6F" w:rsidRPr="006B23DE" w:rsidRDefault="00FC3C6F" w:rsidP="00FC3C6F">
      <w:pPr>
        <w:jc w:val="both"/>
      </w:pPr>
      <w:r w:rsidRPr="006B23DE">
        <w:tab/>
      </w:r>
      <w:r w:rsidRPr="006B23DE">
        <w:rPr>
          <w:b/>
          <w:bCs/>
        </w:rPr>
        <w:t>2.12. Требования к помещению, в котором предоставляется муниципальная услуга</w:t>
      </w:r>
      <w:r w:rsidRPr="006B23DE">
        <w:t> (залу ожидания, местам для заполнения заявлений о предоставлении услуги, помещениям, предназначенным для предоставления муниципальной услуги, парковочным местам, оформлению входа в здание, к содержанию информации, размещенной на информационных стендах, рабочим местам специалистов).</w:t>
      </w:r>
    </w:p>
    <w:p w:rsidR="00FC3C6F" w:rsidRPr="006B23DE" w:rsidRDefault="00FC3C6F" w:rsidP="00FC3C6F">
      <w:pPr>
        <w:jc w:val="both"/>
      </w:pPr>
      <w:r w:rsidRPr="006B23DE">
        <w:tab/>
        <w:t xml:space="preserve">Прием Заявителей для предоставления муниципальной услуги осуществляется специалистом Администрации согласно графику </w:t>
      </w:r>
      <w:r w:rsidRPr="006B23DE">
        <w:rPr>
          <w:i/>
        </w:rPr>
        <w:t>приема граждан</w:t>
      </w:r>
      <w:r w:rsidRPr="006B23DE">
        <w:t>, указанному в пункте 1.4.1. настоящего Регламента.</w:t>
      </w:r>
    </w:p>
    <w:p w:rsidR="00FC3C6F" w:rsidRPr="006B23DE" w:rsidRDefault="00FC3C6F" w:rsidP="00FC3C6F">
      <w:pPr>
        <w:jc w:val="both"/>
      </w:pPr>
      <w:r w:rsidRPr="006B23DE">
        <w:tab/>
        <w:t>Помещение оборудуется вывеской (табличкой), содержащей информацию о полном наименовании органа, предоставляющего муниципальную услугу.</w:t>
      </w:r>
    </w:p>
    <w:p w:rsidR="00FC3C6F" w:rsidRPr="006B23DE" w:rsidRDefault="00FC3C6F" w:rsidP="00FC3C6F">
      <w:pPr>
        <w:jc w:val="both"/>
      </w:pPr>
      <w:r w:rsidRPr="006B23DE">
        <w:tab/>
        <w:t>Информационная табличка размещается рядом с входом так, чтобы ее хорошо видели посетители.</w:t>
      </w:r>
    </w:p>
    <w:p w:rsidR="00FC3C6F" w:rsidRPr="006B23DE" w:rsidRDefault="00FC3C6F" w:rsidP="00FC3C6F">
      <w:pPr>
        <w:jc w:val="both"/>
      </w:pPr>
      <w:r w:rsidRPr="006B23DE">
        <w:lastRenderedPageBreak/>
        <w:tab/>
        <w:t>Вход в помещение, где предоставляется муниципальная услуга, должен быть оборудован пандусом. </w:t>
      </w:r>
    </w:p>
    <w:p w:rsidR="00FC3C6F" w:rsidRPr="006B23DE" w:rsidRDefault="00FC3C6F" w:rsidP="00FC3C6F">
      <w:pPr>
        <w:jc w:val="both"/>
      </w:pPr>
      <w:r w:rsidRPr="006B23DE">
        <w:tab/>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C3C6F" w:rsidRPr="006B23DE" w:rsidRDefault="00FC3C6F" w:rsidP="00FC3C6F">
      <w:pPr>
        <w:jc w:val="both"/>
      </w:pPr>
      <w:r w:rsidRPr="006B23DE">
        <w:tab/>
        <w:t>Место предоставления муниципальной услуги оборудуется:</w:t>
      </w:r>
    </w:p>
    <w:p w:rsidR="00FC3C6F" w:rsidRPr="006B23DE" w:rsidRDefault="00FC3C6F" w:rsidP="00FC3C6F">
      <w:r w:rsidRPr="006B23DE">
        <w:tab/>
        <w:t xml:space="preserve">- информационными стендами; </w:t>
      </w:r>
      <w:r w:rsidRPr="006B23DE">
        <w:tab/>
      </w:r>
    </w:p>
    <w:p w:rsidR="00FC3C6F" w:rsidRPr="006B23DE" w:rsidRDefault="00FC3C6F" w:rsidP="00FC3C6F">
      <w:pPr>
        <w:ind w:left="709"/>
      </w:pPr>
      <w:r w:rsidRPr="006B23DE">
        <w:t>- стульями</w:t>
      </w:r>
    </w:p>
    <w:p w:rsidR="00FC3C6F" w:rsidRPr="006B23DE" w:rsidRDefault="00FC3C6F" w:rsidP="00FC3C6F">
      <w:pPr>
        <w:jc w:val="both"/>
      </w:pPr>
      <w:r w:rsidRPr="006B23DE">
        <w:tab/>
        <w:t>Рабочие места специалистов, предоставляющих муниципальную услугу, должны быть оборудованы:</w:t>
      </w:r>
    </w:p>
    <w:p w:rsidR="00FC3C6F" w:rsidRPr="006B23DE" w:rsidRDefault="00FC3C6F" w:rsidP="00FC3C6F">
      <w:pPr>
        <w:ind w:firstLine="709"/>
        <w:jc w:val="both"/>
      </w:pPr>
      <w:r w:rsidRPr="006B23DE">
        <w:t>- средствами вычислительной техники с установленными справочно-информационными системами и оргтехникой;</w:t>
      </w:r>
    </w:p>
    <w:p w:rsidR="00FC3C6F" w:rsidRPr="006B23DE" w:rsidRDefault="00FC3C6F" w:rsidP="00FC3C6F">
      <w:pPr>
        <w:ind w:firstLine="709"/>
        <w:jc w:val="both"/>
      </w:pPr>
      <w:r w:rsidRPr="006B23DE">
        <w:t>- техническими и программными средствами обработки информации, содержащейся на универсальной электронной карте.</w:t>
      </w:r>
    </w:p>
    <w:p w:rsidR="00FC3C6F" w:rsidRPr="006B23DE" w:rsidRDefault="00FC3C6F" w:rsidP="00FC3C6F">
      <w:pPr>
        <w:jc w:val="both"/>
      </w:pPr>
      <w:r w:rsidRPr="006B23DE">
        <w:tab/>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FC3C6F" w:rsidRPr="006B23DE" w:rsidRDefault="00FC3C6F" w:rsidP="00FC3C6F">
      <w:pPr>
        <w:jc w:val="both"/>
      </w:pPr>
      <w:r w:rsidRPr="006B23DE">
        <w:tab/>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p>
    <w:p w:rsidR="00FC3C6F" w:rsidRPr="006B23DE" w:rsidRDefault="00FC3C6F" w:rsidP="00FC3C6F">
      <w:pPr>
        <w:jc w:val="both"/>
      </w:pPr>
      <w:r w:rsidRPr="006B23DE">
        <w:tab/>
        <w:t>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p>
    <w:p w:rsidR="00FC3C6F" w:rsidRPr="006B23DE" w:rsidRDefault="00FC3C6F" w:rsidP="00FC3C6F">
      <w:pPr>
        <w:jc w:val="both"/>
      </w:pPr>
      <w:r w:rsidRPr="006B23DE">
        <w:tab/>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C3C6F" w:rsidRPr="006B23DE" w:rsidRDefault="00FC3C6F" w:rsidP="00FC3C6F">
      <w:pPr>
        <w:jc w:val="both"/>
      </w:pPr>
      <w:r w:rsidRPr="006B23DE">
        <w:tab/>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3C6F" w:rsidRPr="006B23DE" w:rsidRDefault="00FC3C6F" w:rsidP="00FC3C6F">
      <w:pPr>
        <w:jc w:val="both"/>
      </w:pPr>
      <w:r w:rsidRPr="006B23DE">
        <w:tab/>
        <w:t>3) сопровождение инвалидов, имеющих стойкие расстройства функции зрения и самостоятельного передвижения;</w:t>
      </w:r>
    </w:p>
    <w:p w:rsidR="00FC3C6F" w:rsidRPr="006B23DE" w:rsidRDefault="00FC3C6F" w:rsidP="00FC3C6F">
      <w:pPr>
        <w:jc w:val="both"/>
      </w:pPr>
      <w:r w:rsidRPr="006B23DE">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C3C6F" w:rsidRPr="006B23DE" w:rsidRDefault="00FC3C6F" w:rsidP="00FC3C6F">
      <w:pPr>
        <w:jc w:val="both"/>
      </w:pPr>
      <w:r w:rsidRPr="006B23DE">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C6F" w:rsidRPr="006B23DE" w:rsidRDefault="00FC3C6F" w:rsidP="00FC3C6F">
      <w:pPr>
        <w:jc w:val="both"/>
      </w:pPr>
      <w:r w:rsidRPr="006B23DE">
        <w:tab/>
        <w:t>6) допуск собаки-проводника на объекты (здания, помещения), в которых предоставляется муниципальная услуга;</w:t>
      </w:r>
    </w:p>
    <w:p w:rsidR="00FC3C6F" w:rsidRPr="006B23DE" w:rsidRDefault="00FC3C6F" w:rsidP="00FC3C6F">
      <w:pPr>
        <w:jc w:val="both"/>
      </w:pPr>
      <w:r w:rsidRPr="006B23DE">
        <w:tab/>
        <w:t>7) оказание инвалидам помощи в преодолении барьеров, мешающих получению ими услуг наравне с другими лицами.</w:t>
      </w:r>
    </w:p>
    <w:p w:rsidR="00FC3C6F" w:rsidRPr="006B23DE" w:rsidRDefault="00FC3C6F" w:rsidP="00FC3C6F">
      <w:pPr>
        <w:jc w:val="both"/>
        <w:rPr>
          <w:b/>
          <w:bCs/>
        </w:rPr>
      </w:pPr>
      <w:r w:rsidRPr="006B23DE">
        <w:tab/>
      </w:r>
      <w:r w:rsidRPr="006B23DE">
        <w:rPr>
          <w:b/>
          <w:bCs/>
        </w:rPr>
        <w:t>2.13. Показатели доступности и качества муниципальных услуги</w:t>
      </w:r>
    </w:p>
    <w:p w:rsidR="00FC3C6F" w:rsidRPr="006B23DE" w:rsidRDefault="00FC3C6F" w:rsidP="00FC3C6F">
      <w:pPr>
        <w:jc w:val="both"/>
      </w:pPr>
      <w:r w:rsidRPr="006B23DE">
        <w:t>2.13.1. Качественными показателями доступности муниципальной услуги являются:</w:t>
      </w:r>
    </w:p>
    <w:p w:rsidR="00FC3C6F" w:rsidRPr="006B23DE" w:rsidRDefault="00FC3C6F" w:rsidP="00FC3C6F">
      <w:pPr>
        <w:jc w:val="both"/>
      </w:pPr>
      <w:r w:rsidRPr="006B23DE">
        <w:tab/>
        <w:t>- простота и ясность изложения информационных документов;</w:t>
      </w:r>
    </w:p>
    <w:p w:rsidR="00FC3C6F" w:rsidRPr="006B23DE" w:rsidRDefault="00FC3C6F" w:rsidP="00FC3C6F">
      <w:pPr>
        <w:jc w:val="both"/>
      </w:pPr>
      <w:r w:rsidRPr="006B23DE">
        <w:tab/>
        <w:t>- наличие различных каналов получения информации о предоставлении услуги;</w:t>
      </w:r>
    </w:p>
    <w:p w:rsidR="00FC3C6F" w:rsidRPr="006B23DE" w:rsidRDefault="00FC3C6F" w:rsidP="00FC3C6F">
      <w:r w:rsidRPr="006B23DE">
        <w:tab/>
        <w:t>- доступность работы с представителями лиц, получающих услугу.</w:t>
      </w:r>
    </w:p>
    <w:p w:rsidR="00FC3C6F" w:rsidRPr="006B23DE" w:rsidRDefault="00FC3C6F" w:rsidP="00FC3C6F">
      <w:pPr>
        <w:jc w:val="both"/>
      </w:pPr>
      <w:r w:rsidRPr="006B23DE">
        <w:lastRenderedPageBreak/>
        <w:t>2.13.2. Количественными показателями доступности муниципальной услуги являются:</w:t>
      </w:r>
    </w:p>
    <w:p w:rsidR="00FC3C6F" w:rsidRPr="006B23DE" w:rsidRDefault="00FC3C6F" w:rsidP="00FC3C6F">
      <w:pPr>
        <w:jc w:val="both"/>
      </w:pPr>
      <w:r w:rsidRPr="006B23DE">
        <w:tab/>
        <w:t>- короткое время ожидания услуги;</w:t>
      </w:r>
    </w:p>
    <w:p w:rsidR="00FC3C6F" w:rsidRPr="006B23DE" w:rsidRDefault="00FC3C6F" w:rsidP="00FC3C6F">
      <w:pPr>
        <w:jc w:val="both"/>
      </w:pPr>
      <w:r w:rsidRPr="006B23DE">
        <w:tab/>
        <w:t>- удобный график работы органа, осуществляющего предоставление муниципальной услуги;</w:t>
      </w:r>
    </w:p>
    <w:p w:rsidR="00FC3C6F" w:rsidRPr="006B23DE" w:rsidRDefault="00FC3C6F" w:rsidP="00FC3C6F">
      <w:pPr>
        <w:jc w:val="both"/>
      </w:pPr>
      <w:r w:rsidRPr="006B23DE">
        <w:tab/>
        <w:t>- удобное территориальное расположение органа, осуществляющего предоставление муниципальной услуги.</w:t>
      </w:r>
    </w:p>
    <w:p w:rsidR="00FC3C6F" w:rsidRPr="006B23DE" w:rsidRDefault="00FC3C6F" w:rsidP="00FC3C6F">
      <w:pPr>
        <w:jc w:val="both"/>
      </w:pPr>
      <w:r w:rsidRPr="006B23DE">
        <w:tab/>
        <w:t>2.13.3. Качественными показателями качества муниципальной услуги являются:</w:t>
      </w:r>
    </w:p>
    <w:p w:rsidR="00FC3C6F" w:rsidRPr="006B23DE" w:rsidRDefault="00FC3C6F" w:rsidP="00FC3C6F">
      <w:pPr>
        <w:jc w:val="both"/>
      </w:pPr>
      <w:r w:rsidRPr="006B23DE">
        <w:tab/>
        <w:t>- точность исполнения муниципальной услуги;</w:t>
      </w:r>
    </w:p>
    <w:p w:rsidR="00FC3C6F" w:rsidRPr="006B23DE" w:rsidRDefault="00FC3C6F" w:rsidP="00FC3C6F">
      <w:pPr>
        <w:jc w:val="both"/>
      </w:pPr>
      <w:r w:rsidRPr="006B23DE">
        <w:tab/>
        <w:t>- профессиональная подготовка сотрудников органа, осуществляющего предоставление муниципальной услуги;</w:t>
      </w:r>
    </w:p>
    <w:p w:rsidR="00FC3C6F" w:rsidRPr="006B23DE" w:rsidRDefault="00FC3C6F" w:rsidP="00FC3C6F">
      <w:pPr>
        <w:jc w:val="both"/>
      </w:pPr>
      <w:r w:rsidRPr="006B23DE">
        <w:tab/>
        <w:t>- высокая культура обслуживания Заявителей.</w:t>
      </w:r>
    </w:p>
    <w:p w:rsidR="00FC3C6F" w:rsidRPr="006B23DE" w:rsidRDefault="00FC3C6F" w:rsidP="00FC3C6F">
      <w:pPr>
        <w:jc w:val="both"/>
      </w:pPr>
      <w:r w:rsidRPr="006B23DE">
        <w:t>2.13.4. Количественными показателями качества муниципальной услуги являются:</w:t>
      </w:r>
    </w:p>
    <w:p w:rsidR="00FC3C6F" w:rsidRPr="006B23DE" w:rsidRDefault="00FC3C6F" w:rsidP="00FC3C6F">
      <w:pPr>
        <w:jc w:val="both"/>
      </w:pPr>
      <w:r w:rsidRPr="006B23DE">
        <w:tab/>
        <w:t>- строгое соблюдение сроков предоставления муниципальной услуги;</w:t>
      </w:r>
    </w:p>
    <w:p w:rsidR="00FC3C6F" w:rsidRPr="006B23DE" w:rsidRDefault="00FC3C6F" w:rsidP="00FC3C6F">
      <w:pPr>
        <w:jc w:val="both"/>
      </w:pPr>
      <w:r w:rsidRPr="006B23DE">
        <w:tab/>
        <w:t>- количество обоснованных обжалований решений органа, осуществляющего предоставление муниципальной услуги.</w:t>
      </w:r>
    </w:p>
    <w:p w:rsidR="00FC3C6F" w:rsidRPr="006B23DE" w:rsidRDefault="00FC3C6F" w:rsidP="00FC3C6F">
      <w:pPr>
        <w:jc w:val="both"/>
      </w:pPr>
      <w:r w:rsidRPr="006B23DE">
        <w:tab/>
      </w:r>
      <w:r w:rsidRPr="006B23DE">
        <w:rPr>
          <w:b/>
          <w:bCs/>
        </w:rPr>
        <w:t xml:space="preserve">2.14. Информация о правилах предоставления муниципальной услуги размещается </w:t>
      </w:r>
      <w:r w:rsidRPr="006B23DE">
        <w:rPr>
          <w:bCs/>
        </w:rPr>
        <w:t>на официальном сайте администрации (далее - сайт), на Порталах, а также на стенде «Информация», расположенном в месте предоставления муниципальной</w:t>
      </w:r>
      <w:r w:rsidRPr="006B23DE">
        <w:rPr>
          <w:b/>
          <w:bCs/>
        </w:rPr>
        <w:t xml:space="preserve"> </w:t>
      </w:r>
      <w:r w:rsidRPr="006B23DE">
        <w:rPr>
          <w:bCs/>
        </w:rPr>
        <w:t>услуги.</w:t>
      </w:r>
    </w:p>
    <w:p w:rsidR="00FC3C6F" w:rsidRPr="006B23DE" w:rsidRDefault="00FC3C6F" w:rsidP="00FC3C6F">
      <w:pPr>
        <w:jc w:val="both"/>
      </w:pPr>
      <w:r w:rsidRPr="006B23DE">
        <w:tab/>
        <w:t>2.14.1. На сайте размещается следующая информация о предоставлении муниципальной услуги:</w:t>
      </w:r>
    </w:p>
    <w:p w:rsidR="00FC3C6F" w:rsidRPr="006B23DE" w:rsidRDefault="00FC3C6F" w:rsidP="00FC3C6F">
      <w:pPr>
        <w:jc w:val="both"/>
      </w:pPr>
      <w:r w:rsidRPr="006B23DE">
        <w:tab/>
        <w:t>1) текст настоящего Регламента (полная версия);</w:t>
      </w:r>
    </w:p>
    <w:p w:rsidR="00FC3C6F" w:rsidRPr="006B23DE" w:rsidRDefault="00FC3C6F" w:rsidP="00FC3C6F">
      <w:pPr>
        <w:jc w:val="both"/>
      </w:pPr>
      <w:r w:rsidRPr="006B23DE">
        <w:tab/>
        <w:t>2) наименование и процедура предоставления муниципальной услуги;</w:t>
      </w:r>
    </w:p>
    <w:p w:rsidR="00FC3C6F" w:rsidRPr="006B23DE" w:rsidRDefault="00FC3C6F" w:rsidP="00FC3C6F">
      <w:pPr>
        <w:jc w:val="both"/>
      </w:pPr>
      <w:r w:rsidRPr="006B23DE">
        <w:tab/>
        <w:t>3) место нахождения, почтовый адрес, номера телефонов, график работы специалистов администрации;</w:t>
      </w:r>
    </w:p>
    <w:p w:rsidR="00FC3C6F" w:rsidRPr="006B23DE" w:rsidRDefault="00FC3C6F" w:rsidP="00FC3C6F">
      <w:pPr>
        <w:jc w:val="both"/>
      </w:pPr>
      <w:r w:rsidRPr="006B23DE">
        <w:tab/>
        <w:t>4) перечень документов, предоставляемых получателем муниципальной услуги.</w:t>
      </w:r>
    </w:p>
    <w:p w:rsidR="00FC3C6F" w:rsidRPr="006B23DE" w:rsidRDefault="00FC3C6F" w:rsidP="00FC3C6F">
      <w:pPr>
        <w:jc w:val="both"/>
      </w:pPr>
      <w:r w:rsidRPr="006B23DE">
        <w:tab/>
        <w:t>2.14.2. На Порталах размещается следующая информация о предоставлении муниципальной услуги:</w:t>
      </w:r>
    </w:p>
    <w:p w:rsidR="00FC3C6F" w:rsidRPr="006B23DE" w:rsidRDefault="00FC3C6F" w:rsidP="00FC3C6F">
      <w:pPr>
        <w:jc w:val="both"/>
      </w:pPr>
      <w:r w:rsidRPr="006B23DE">
        <w:tab/>
        <w:t>1) график работы специалистов Администрации;</w:t>
      </w:r>
    </w:p>
    <w:p w:rsidR="00FC3C6F" w:rsidRPr="006B23DE" w:rsidRDefault="00FC3C6F" w:rsidP="00FC3C6F">
      <w:pPr>
        <w:jc w:val="both"/>
      </w:pPr>
      <w:r w:rsidRPr="006B23DE">
        <w:tab/>
        <w:t>2) перечень документов, предоставляемых получателем муниципальной услуги;</w:t>
      </w:r>
    </w:p>
    <w:p w:rsidR="00FC3C6F" w:rsidRPr="006B23DE" w:rsidRDefault="00FC3C6F" w:rsidP="00FC3C6F">
      <w:pPr>
        <w:jc w:val="both"/>
      </w:pPr>
      <w:r w:rsidRPr="006B23DE">
        <w:tab/>
        <w:t>3) образцы заполнения форм документов для получения муниципальной услуги;</w:t>
      </w:r>
    </w:p>
    <w:p w:rsidR="00FC3C6F" w:rsidRPr="006B23DE" w:rsidRDefault="00FC3C6F" w:rsidP="00FC3C6F">
      <w:pPr>
        <w:jc w:val="both"/>
      </w:pPr>
      <w:r w:rsidRPr="006B23DE">
        <w:tab/>
        <w:t>4) перечень нормативных правовых актов, регламентирующих предоставление муниципальной услуги;</w:t>
      </w:r>
    </w:p>
    <w:p w:rsidR="00FC3C6F" w:rsidRPr="006B23DE" w:rsidRDefault="00FC3C6F" w:rsidP="00FC3C6F">
      <w:pPr>
        <w:jc w:val="both"/>
      </w:pPr>
      <w:r w:rsidRPr="006B23DE">
        <w:tab/>
        <w:t>5) порядок обжалования решений, действий или бездействия должностных лиц, предоставляющих муниципальную услугу.</w:t>
      </w:r>
    </w:p>
    <w:p w:rsidR="00FC3C6F" w:rsidRPr="006B23DE" w:rsidRDefault="00FC3C6F" w:rsidP="00FC3C6F">
      <w:pPr>
        <w:jc w:val="both"/>
      </w:pPr>
      <w:r w:rsidRPr="006B23DE">
        <w:tab/>
        <w:t>2.14.3. Краткая информация о предоставляемой муниципальной услуге размещается:</w:t>
      </w:r>
    </w:p>
    <w:p w:rsidR="00FC3C6F" w:rsidRPr="006B23DE" w:rsidRDefault="00FC3C6F" w:rsidP="00FC3C6F">
      <w:pPr>
        <w:jc w:val="both"/>
      </w:pPr>
      <w:r w:rsidRPr="006B23DE">
        <w:t>- на стенде «Информация» по месту нахождения Администрации.</w:t>
      </w:r>
    </w:p>
    <w:p w:rsidR="00FC3C6F" w:rsidRPr="006B23DE" w:rsidRDefault="00FC3C6F" w:rsidP="00FC3C6F">
      <w:pPr>
        <w:jc w:val="both"/>
      </w:pPr>
      <w:r w:rsidRPr="006B23DE">
        <w:tab/>
        <w:t>Данная информация должна содержать следующее:</w:t>
      </w:r>
    </w:p>
    <w:p w:rsidR="00FC3C6F" w:rsidRPr="006B23DE" w:rsidRDefault="00FC3C6F" w:rsidP="00FC3C6F">
      <w:pPr>
        <w:jc w:val="both"/>
      </w:pPr>
      <w:r w:rsidRPr="006B23DE">
        <w:tab/>
        <w:t>1) график работы специалистов Администрации;</w:t>
      </w:r>
    </w:p>
    <w:p w:rsidR="00FC3C6F" w:rsidRPr="006B23DE" w:rsidRDefault="00FC3C6F" w:rsidP="00FC3C6F">
      <w:pPr>
        <w:jc w:val="both"/>
      </w:pPr>
      <w:r w:rsidRPr="006B23DE">
        <w:tab/>
        <w:t>2) перечень документов, предоставляемых получателем муниципальной услуги;</w:t>
      </w:r>
    </w:p>
    <w:p w:rsidR="00FC3C6F" w:rsidRPr="006B23DE" w:rsidRDefault="00FC3C6F" w:rsidP="00FC3C6F">
      <w:pPr>
        <w:jc w:val="both"/>
      </w:pPr>
      <w:r w:rsidRPr="006B23DE">
        <w:tab/>
        <w:t>3) образцы заполнения форм документов для получения муниципальной услуги;</w:t>
      </w:r>
    </w:p>
    <w:p w:rsidR="00FC3C6F" w:rsidRPr="006B23DE" w:rsidRDefault="00FC3C6F" w:rsidP="00FC3C6F">
      <w:pPr>
        <w:jc w:val="both"/>
      </w:pPr>
      <w:r w:rsidRPr="006B23DE">
        <w:tab/>
        <w:t>4) перечень нормативных правовых актов, регламентирующих предоставление муниципальной услуги;</w:t>
      </w:r>
    </w:p>
    <w:p w:rsidR="00FC3C6F" w:rsidRPr="006B23DE" w:rsidRDefault="00FC3C6F" w:rsidP="00FC3C6F">
      <w:pPr>
        <w:jc w:val="both"/>
      </w:pPr>
      <w:r w:rsidRPr="006B23DE">
        <w:tab/>
        <w:t>5) порядок обжалования решений, действий или бездействия должностных лиц, предоставляющих муниципальную услугу.</w:t>
      </w:r>
    </w:p>
    <w:p w:rsidR="00FC3C6F" w:rsidRPr="006B23DE" w:rsidRDefault="00FC3C6F" w:rsidP="00FC3C6F">
      <w:pPr>
        <w:jc w:val="both"/>
      </w:pPr>
      <w:r w:rsidRPr="006B23DE">
        <w:tab/>
        <w:t>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p>
    <w:p w:rsidR="00FC3C6F" w:rsidRPr="006B23DE" w:rsidRDefault="00FC3C6F" w:rsidP="00FC3C6F">
      <w:pPr>
        <w:jc w:val="both"/>
      </w:pPr>
      <w:r w:rsidRPr="006B23DE">
        <w:tab/>
        <w:t>2.16. При обращении на личный прием к специалисту администрации в целях получения консультации по вопросам предоставления муниципальной услуги гражданин предоставляет:</w:t>
      </w:r>
    </w:p>
    <w:p w:rsidR="00FC3C6F" w:rsidRPr="006B23DE" w:rsidRDefault="00FC3C6F" w:rsidP="00FC3C6F">
      <w:pPr>
        <w:jc w:val="both"/>
      </w:pPr>
      <w:r w:rsidRPr="006B23DE">
        <w:lastRenderedPageBreak/>
        <w:tab/>
        <w:t>1) документ, удостоверяющий личность;</w:t>
      </w:r>
    </w:p>
    <w:p w:rsidR="00FC3C6F" w:rsidRPr="006B23DE" w:rsidRDefault="00FC3C6F" w:rsidP="00FC3C6F">
      <w:pPr>
        <w:jc w:val="both"/>
      </w:pPr>
      <w:r w:rsidRPr="006B23DE">
        <w:tab/>
        <w:t>2) доверенность, если интересы Заявителя представляет уполномоченное лицо.</w:t>
      </w:r>
    </w:p>
    <w:p w:rsidR="00FC3C6F" w:rsidRPr="006B23DE" w:rsidRDefault="00FC3C6F" w:rsidP="00FC3C6F">
      <w:pPr>
        <w:jc w:val="both"/>
      </w:pPr>
      <w:r w:rsidRPr="006B23DE">
        <w:tab/>
        <w:t>2.17. 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p>
    <w:p w:rsidR="00FC3C6F" w:rsidRPr="006B23DE" w:rsidRDefault="00FC3C6F" w:rsidP="00FC3C6F">
      <w:pPr>
        <w:jc w:val="both"/>
      </w:pPr>
      <w:r w:rsidRPr="006B23DE">
        <w:tab/>
        <w:t>2.17.1. По телефону предоставляется информация по следующим вопросам:</w:t>
      </w:r>
    </w:p>
    <w:p w:rsidR="00FC3C6F" w:rsidRPr="006B23DE" w:rsidRDefault="00FC3C6F" w:rsidP="00FC3C6F">
      <w:pPr>
        <w:jc w:val="both"/>
      </w:pPr>
      <w:r w:rsidRPr="006B23DE">
        <w:tab/>
        <w:t>1) о месте нахождения Администрации;</w:t>
      </w:r>
    </w:p>
    <w:p w:rsidR="00FC3C6F" w:rsidRPr="006B23DE" w:rsidRDefault="00FC3C6F" w:rsidP="00FC3C6F">
      <w:pPr>
        <w:jc w:val="both"/>
      </w:pPr>
      <w:r w:rsidRPr="006B23DE">
        <w:tab/>
        <w:t>2) о графике работы специалистов администрации;</w:t>
      </w:r>
    </w:p>
    <w:p w:rsidR="00FC3C6F" w:rsidRPr="006B23DE" w:rsidRDefault="00FC3C6F" w:rsidP="00FC3C6F">
      <w:pPr>
        <w:jc w:val="both"/>
      </w:pPr>
      <w:r w:rsidRPr="006B23DE">
        <w:tab/>
        <w:t>3) о нормативных правовых актах, регламентирующих вопросы принятия на учет граждан в качестве нуждающихся в жилых помещениях.</w:t>
      </w:r>
    </w:p>
    <w:p w:rsidR="00FC3C6F" w:rsidRPr="006B23DE" w:rsidRDefault="00FC3C6F" w:rsidP="00FC3C6F">
      <w:pPr>
        <w:jc w:val="both"/>
      </w:pPr>
      <w:r w:rsidRPr="006B23DE">
        <w:tab/>
        <w:t>Ответ на телефонный звонок должен также содержать: наименование администрации, фамилию, имя, отчество и должность лица, принявшего телефонный звонок.</w:t>
      </w:r>
    </w:p>
    <w:p w:rsidR="00FC3C6F" w:rsidRPr="006B23DE" w:rsidRDefault="00FC3C6F" w:rsidP="00FC3C6F">
      <w:pPr>
        <w:jc w:val="both"/>
      </w:pPr>
      <w:r w:rsidRPr="006B23DE">
        <w:tab/>
        <w:t>Иная информация по предоставлению муниципальной услуги предоставляется при личном и письменном обращениях.</w:t>
      </w:r>
    </w:p>
    <w:p w:rsidR="00FC3C6F" w:rsidRPr="006B23DE" w:rsidRDefault="00FC3C6F" w:rsidP="00FC3C6F">
      <w:pPr>
        <w:jc w:val="both"/>
      </w:pPr>
      <w:r w:rsidRPr="006B23DE">
        <w:tab/>
        <w:t>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FC3C6F" w:rsidRPr="006B23DE" w:rsidRDefault="00FC3C6F" w:rsidP="00FC3C6F">
      <w:pPr>
        <w:jc w:val="both"/>
      </w:pPr>
      <w:r w:rsidRPr="006B23DE">
        <w:tab/>
        <w:t>2.18. В рамках предоставления муниципальной услуги осуществляются консультации по следующим вопросам:</w:t>
      </w:r>
    </w:p>
    <w:p w:rsidR="00FC3C6F" w:rsidRPr="006B23DE" w:rsidRDefault="00FC3C6F" w:rsidP="00FC3C6F">
      <w:pPr>
        <w:jc w:val="both"/>
      </w:pPr>
      <w:r w:rsidRPr="006B23DE">
        <w:tab/>
        <w:t>- о перечне документов, необходимых для принятия на учет в качестве нуждающихся в жилых помещениях, комплектности представленных документов;</w:t>
      </w:r>
    </w:p>
    <w:p w:rsidR="00FC3C6F" w:rsidRPr="006B23DE" w:rsidRDefault="00FC3C6F" w:rsidP="00FC3C6F">
      <w:pPr>
        <w:jc w:val="both"/>
      </w:pPr>
      <w:r w:rsidRPr="006B23DE">
        <w:tab/>
        <w:t>- о возможности признания граждан нуждающимися в жилых помещениях;</w:t>
      </w:r>
    </w:p>
    <w:p w:rsidR="00FC3C6F" w:rsidRPr="006B23DE" w:rsidRDefault="00FC3C6F" w:rsidP="00FC3C6F">
      <w:pPr>
        <w:jc w:val="both"/>
      </w:pPr>
      <w:r w:rsidRPr="006B23DE">
        <w:tab/>
        <w:t>- об источниках получения документов, необходимых для принятия на учет в качестве нуждающихся в жилых помещениях (орган, организация и их местонахождение);</w:t>
      </w:r>
    </w:p>
    <w:p w:rsidR="00FC3C6F" w:rsidRPr="006B23DE" w:rsidRDefault="00FC3C6F" w:rsidP="00FC3C6F">
      <w:pPr>
        <w:jc w:val="both"/>
      </w:pPr>
      <w:r w:rsidRPr="006B23DE">
        <w:tab/>
        <w:t>- о графике приема специалистами администрации;</w:t>
      </w:r>
    </w:p>
    <w:p w:rsidR="00FC3C6F" w:rsidRPr="006B23DE" w:rsidRDefault="00FC3C6F" w:rsidP="00FC3C6F">
      <w:pPr>
        <w:jc w:val="both"/>
      </w:pPr>
      <w:r w:rsidRPr="006B23DE">
        <w:tab/>
        <w:t>- о сроках рассмотрения заявлений о принятии на учет в качестве нуждающихся в жилых помещениях, дате проведения заседания комиссии по жилищным вопросам администрации;</w:t>
      </w:r>
    </w:p>
    <w:p w:rsidR="00FC3C6F" w:rsidRPr="006B23DE" w:rsidRDefault="00FC3C6F" w:rsidP="00FC3C6F">
      <w:pPr>
        <w:jc w:val="both"/>
      </w:pPr>
      <w:r w:rsidRPr="006B23DE">
        <w:tab/>
        <w:t>- о порядке обжалования действий (бездействия) и решений, осуществляемых и принимаемых в ходе исполнения муниципальной услуги.</w:t>
      </w:r>
    </w:p>
    <w:p w:rsidR="00FC3C6F" w:rsidRPr="006B23DE" w:rsidRDefault="00FC3C6F" w:rsidP="00FC3C6F">
      <w:pPr>
        <w:jc w:val="both"/>
      </w:pPr>
      <w:r w:rsidRPr="006B23DE">
        <w:tab/>
        <w:t>Специалист администрации, осуществляющий консультацию, разъясняет Заявителю о том, что в случае если гражданин, претендующий на принятие на учет в качестве нуждающихся в жилых помещениях, имеет право состоять на указанном учете по нескольким основаниям (как малоимущий гражданин и как относящийся к определенной федеральным законом или законом Ивановской области категории), по своему выбору такой гражданин может быть принят на учет по одному из этих оснований или по всем основаниям.</w:t>
      </w:r>
    </w:p>
    <w:p w:rsidR="00FC3C6F" w:rsidRPr="006B23DE" w:rsidRDefault="00FC3C6F" w:rsidP="00FC3C6F">
      <w:pPr>
        <w:jc w:val="both"/>
      </w:pPr>
    </w:p>
    <w:p w:rsidR="00FC3C6F" w:rsidRPr="006B23DE" w:rsidRDefault="00FC3C6F" w:rsidP="00FC3C6F">
      <w:pPr>
        <w:pStyle w:val="af1"/>
        <w:shd w:val="clear" w:color="auto" w:fill="FFFFFF"/>
        <w:spacing w:before="0" w:beforeAutospacing="0" w:after="0" w:afterAutospacing="0"/>
        <w:jc w:val="center"/>
        <w:rPr>
          <w:rStyle w:val="af2"/>
          <w:b w:val="0"/>
          <w:bCs w:val="0"/>
        </w:rPr>
      </w:pPr>
      <w:r w:rsidRPr="006B23DE">
        <w:rPr>
          <w:b/>
          <w:bCs/>
        </w:rPr>
        <w:t>3. Состав, последовательность и сроки выполнения административных процедур, требования к порядку их выполнения</w:t>
      </w:r>
      <w:r w:rsidRPr="006B23DE">
        <w:rPr>
          <w:rStyle w:val="af2"/>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3C6F" w:rsidRPr="006B23DE" w:rsidRDefault="00FC3C6F" w:rsidP="00FC3C6F">
      <w:pPr>
        <w:shd w:val="clear" w:color="auto" w:fill="FFFFFF"/>
        <w:jc w:val="center"/>
        <w:rPr>
          <w:b/>
          <w:bCs/>
        </w:rPr>
      </w:pPr>
    </w:p>
    <w:p w:rsidR="00FC3C6F" w:rsidRPr="006B23DE" w:rsidRDefault="00FC3C6F" w:rsidP="00FC3C6F">
      <w:pPr>
        <w:shd w:val="clear" w:color="auto" w:fill="FFFFFF"/>
        <w:jc w:val="both"/>
      </w:pPr>
      <w:r w:rsidRPr="006B23DE">
        <w:tab/>
        <w:t>3.1. Предоставление муниципальной услуги включает в себя следующие административные процедуры (</w:t>
      </w:r>
      <w:hyperlink r:id="rId18" w:tooltip="Скачать приложение" w:history="1">
        <w:r w:rsidRPr="006B23DE">
          <w:t>приложение 4</w:t>
        </w:r>
      </w:hyperlink>
      <w:r w:rsidRPr="006B23DE">
        <w:t> к настоящему Регламенту):</w:t>
      </w:r>
    </w:p>
    <w:p w:rsidR="00FC3C6F" w:rsidRPr="006B23DE" w:rsidRDefault="00FC3C6F" w:rsidP="00FC3C6F">
      <w:pPr>
        <w:shd w:val="clear" w:color="auto" w:fill="FFFFFF"/>
        <w:jc w:val="both"/>
      </w:pPr>
      <w:r w:rsidRPr="006B23DE">
        <w:tab/>
        <w:t>1) прием, первичная обработка и регистрация письменного заявления гражданина о принятии на учет с соответствующими документами (пункты 3.2-3.8 настоящего Регламента); </w:t>
      </w:r>
    </w:p>
    <w:p w:rsidR="00FC3C6F" w:rsidRPr="006B23DE" w:rsidRDefault="00FC3C6F" w:rsidP="00FC3C6F">
      <w:pPr>
        <w:shd w:val="clear" w:color="auto" w:fill="FFFFFF"/>
        <w:jc w:val="both"/>
      </w:pPr>
      <w:r w:rsidRPr="006B23DE">
        <w:lastRenderedPageBreak/>
        <w:tab/>
        <w:t>2) правовая экспертиза документов, установление оснований для принятия на учет или отказа в принятии на учет (пункты 3.9-3.11 настоящего Регламента);</w:t>
      </w:r>
    </w:p>
    <w:p w:rsidR="00FC3C6F" w:rsidRPr="006B23DE" w:rsidRDefault="00FC3C6F" w:rsidP="00FC3C6F">
      <w:pPr>
        <w:shd w:val="clear" w:color="auto" w:fill="FFFFFF"/>
        <w:jc w:val="both"/>
      </w:pPr>
      <w:r w:rsidRPr="006B23DE">
        <w:tab/>
        <w:t>3) рассмотрение заявления о принятии на учет в качестве нуждающихся в улучшении жилищных условий на заседании комиссии по жилищным вопросам администрации (пункты 3.12-3.13 настоящего Регламента);</w:t>
      </w:r>
    </w:p>
    <w:p w:rsidR="00FC3C6F" w:rsidRPr="006B23DE" w:rsidRDefault="00FC3C6F" w:rsidP="00FC3C6F">
      <w:pPr>
        <w:shd w:val="clear" w:color="auto" w:fill="FFFFFF"/>
        <w:jc w:val="both"/>
      </w:pPr>
      <w:r w:rsidRPr="006B23DE">
        <w:tab/>
        <w:t>4)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 (пункты 3.14-3.17 настоящего Регламента).</w:t>
      </w:r>
    </w:p>
    <w:p w:rsidR="00FC3C6F" w:rsidRPr="006B23DE" w:rsidRDefault="00FC3C6F" w:rsidP="00FC3C6F">
      <w:pPr>
        <w:shd w:val="clear" w:color="auto" w:fill="FFFFFF"/>
        <w:jc w:val="both"/>
      </w:pPr>
      <w:r w:rsidRPr="006B23DE">
        <w:tab/>
        <w:t>3.2. Основанием для предоставления муниципальной услуги является обращение Заявителя с комплектом документов, необходимых для принятия на учет в качестве нуждающегося в жилом помещении.</w:t>
      </w:r>
    </w:p>
    <w:p w:rsidR="00FC3C6F" w:rsidRPr="006B23DE" w:rsidRDefault="00FC3C6F" w:rsidP="00FC3C6F">
      <w:pPr>
        <w:shd w:val="clear" w:color="auto" w:fill="FFFFFF"/>
        <w:jc w:val="both"/>
      </w:pPr>
      <w:r w:rsidRPr="006B23DE">
        <w:tab/>
        <w:t>3.3. Заявление о постановке на учет в качестве нуждающихся в жилых помещениях направляется в адрес администрации, подписывается Заявителем и всеми совместно проживающими с ним дееспособными членами семьи.</w:t>
      </w:r>
    </w:p>
    <w:p w:rsidR="00FC3C6F" w:rsidRPr="006B23DE" w:rsidRDefault="00FC3C6F" w:rsidP="00FC3C6F">
      <w:pPr>
        <w:shd w:val="clear" w:color="auto" w:fill="FFFFFF"/>
        <w:jc w:val="both"/>
      </w:pPr>
      <w:r w:rsidRPr="006B23DE">
        <w:tab/>
        <w:t>3.4. 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пунктом 2.6.1 настоящего Регламента.</w:t>
      </w:r>
    </w:p>
    <w:p w:rsidR="00FC3C6F" w:rsidRPr="006B23DE" w:rsidRDefault="00FC3C6F" w:rsidP="00FC3C6F">
      <w:pPr>
        <w:shd w:val="clear" w:color="auto" w:fill="FFFFFF"/>
        <w:jc w:val="both"/>
      </w:pPr>
      <w:r w:rsidRPr="006B23DE">
        <w:tab/>
        <w:t>3.5. При личном обращении Заявителя или его уполномоченного представителя на прием в орган, предоставляющий муниципальную услугу, специалист администрации устанавливает предмет обращения и личность Заявителя.</w:t>
      </w:r>
    </w:p>
    <w:p w:rsidR="00FC3C6F" w:rsidRPr="006B23DE" w:rsidRDefault="00FC3C6F" w:rsidP="00FC3C6F">
      <w:pPr>
        <w:shd w:val="clear" w:color="auto" w:fill="FFFFFF"/>
        <w:jc w:val="both"/>
      </w:pPr>
      <w:r w:rsidRPr="006B23DE">
        <w:tab/>
        <w:t>Специалист администрации, ответственный за прием документов,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FC3C6F" w:rsidRPr="006B23DE" w:rsidRDefault="00FC3C6F" w:rsidP="00FC3C6F">
      <w:pPr>
        <w:shd w:val="clear" w:color="auto" w:fill="FFFFFF"/>
        <w:jc w:val="both"/>
      </w:pPr>
      <w:r w:rsidRPr="006B23DE">
        <w:tab/>
        <w:t>3.6. При установлении фактов отсутствия необходимых документов, несоответствия представленных документов требованиям, указанным в пункте 3.4 настоящего Регламента, специалист администрации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(в необходимых случаях со ссылкой на пункт 2.11 настоящего Регламента) и предлагает принять меры по их устранению.</w:t>
      </w:r>
    </w:p>
    <w:p w:rsidR="00FC3C6F" w:rsidRPr="006B23DE" w:rsidRDefault="00FC3C6F" w:rsidP="00FC3C6F">
      <w:pPr>
        <w:shd w:val="clear" w:color="auto" w:fill="FFFFFF"/>
        <w:jc w:val="both"/>
      </w:pPr>
      <w:r w:rsidRPr="006B23DE">
        <w:tab/>
        <w:t>3.7. Специалист на личном приеме принимает заявление гражданина о принятии на учет в качестве нуждающихся в жилых помещениях при предоставлении Заявителем полного пакета документов.</w:t>
      </w:r>
    </w:p>
    <w:p w:rsidR="00FC3C6F" w:rsidRPr="006B23DE" w:rsidRDefault="00FC3C6F" w:rsidP="00FC3C6F">
      <w:pPr>
        <w:shd w:val="clear" w:color="auto" w:fill="FFFFFF"/>
        <w:jc w:val="both"/>
      </w:pPr>
      <w:r w:rsidRPr="006B23DE">
        <w:tab/>
        <w:t>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оригинале).</w:t>
      </w:r>
    </w:p>
    <w:p w:rsidR="00FC3C6F" w:rsidRPr="006B23DE" w:rsidRDefault="00FC3C6F" w:rsidP="00FC3C6F">
      <w:pPr>
        <w:shd w:val="clear" w:color="auto" w:fill="FFFFFF"/>
        <w:jc w:val="both"/>
      </w:pPr>
      <w:r w:rsidRPr="006B23DE">
        <w:tab/>
        <w:t>В случае получения заявления и приложенных к нему документов, предоставленных Заявителем в электронном виде через Порталы и удостоверенных в установленном порядке в соответствии с действующим законодательством, прохождения регистрации заявления, проверки подлинности электронной подписи через установленный федеральный информационный ресурс, документы распечатываются и передаются для дальнейшего рассмотрения специалисту,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
    <w:p w:rsidR="00FC3C6F" w:rsidRPr="006B23DE" w:rsidRDefault="00FC3C6F" w:rsidP="00FC3C6F">
      <w:pPr>
        <w:shd w:val="clear" w:color="auto" w:fill="FFFFFF"/>
        <w:jc w:val="both"/>
      </w:pPr>
      <w:r w:rsidRPr="006B23DE">
        <w:tab/>
        <w:t>3.7.1. При несоответствии заявления либо приложенных к нему документов требованиям настоящего Регламента, специалист в течение пяти рабочих дней со дня поступления документов в электронном виде направляет Заявителю уведомление с указанием недостающих и (или) неверно оформленных документов.</w:t>
      </w:r>
    </w:p>
    <w:p w:rsidR="00FC3C6F" w:rsidRPr="006B23DE" w:rsidRDefault="00FC3C6F" w:rsidP="00FC3C6F">
      <w:pPr>
        <w:shd w:val="clear" w:color="auto" w:fill="FFFFFF"/>
        <w:jc w:val="both"/>
      </w:pPr>
      <w:r w:rsidRPr="006B23DE">
        <w:lastRenderedPageBreak/>
        <w:tab/>
        <w:t>Данное уведомление не является этапом оказания муниципальной услуги и носит информационный характер. </w:t>
      </w:r>
    </w:p>
    <w:p w:rsidR="00FC3C6F" w:rsidRPr="006B23DE" w:rsidRDefault="00FC3C6F" w:rsidP="00FC3C6F">
      <w:pPr>
        <w:shd w:val="clear" w:color="auto" w:fill="FFFFFF"/>
        <w:jc w:val="both"/>
      </w:pPr>
      <w:r w:rsidRPr="006B23DE">
        <w:tab/>
        <w:t>В случае, если заявление было подписано простой электронной подписью Заявителя и Заявитель в течение срока оказания услуги, установленного настоящим Регламентом, не представил недостающие документы, специалист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 </w:t>
      </w:r>
    </w:p>
    <w:p w:rsidR="00FC3C6F" w:rsidRPr="006B23DE" w:rsidRDefault="00FC3C6F" w:rsidP="00FC3C6F">
      <w:pPr>
        <w:shd w:val="clear" w:color="auto" w:fill="FFFFFF"/>
        <w:jc w:val="both"/>
      </w:pPr>
      <w:r w:rsidRPr="006B23DE">
        <w:tab/>
        <w:t>3.7.2.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пункта 2.8 настоящего Регламента. Данный запрос не является обращением Заявителя и не подлежит регистрации.</w:t>
      </w:r>
    </w:p>
    <w:p w:rsidR="00FC3C6F" w:rsidRPr="006B23DE" w:rsidRDefault="00FC3C6F" w:rsidP="00FC3C6F">
      <w:pPr>
        <w:shd w:val="clear" w:color="auto" w:fill="FFFFFF"/>
        <w:jc w:val="both"/>
      </w:pPr>
      <w:r w:rsidRPr="006B23DE">
        <w:tab/>
        <w:t>В случае, если заявление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одного рабочего дня со дня поступления в администрацию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администрации не позднее следующего рабочего дня за днем направления уведомления, для предоставления оригиналов документов.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FC3C6F" w:rsidRPr="006B23DE" w:rsidRDefault="00FC3C6F" w:rsidP="00FC3C6F">
      <w:pPr>
        <w:shd w:val="clear" w:color="auto" w:fill="FFFFFF"/>
        <w:jc w:val="both"/>
      </w:pPr>
      <w:r w:rsidRPr="006B23DE">
        <w:tab/>
        <w:t>Если Заявитель не представил необходимые документы в срок, указанный в уведомлении о личной явке, администрация принимает решение об отказе в предоставлении муниципальной услуги по основаниям, предусмотренным пунктом 2.8 настоящего Регламента.</w:t>
      </w:r>
    </w:p>
    <w:p w:rsidR="00FC3C6F" w:rsidRPr="006B23DE" w:rsidRDefault="00FC3C6F" w:rsidP="00FC3C6F">
      <w:pPr>
        <w:shd w:val="clear" w:color="auto" w:fill="FFFFFF"/>
        <w:jc w:val="both"/>
      </w:pPr>
      <w:r w:rsidRPr="006B23DE">
        <w:tab/>
        <w:t>Заявитель несет ответственность за достоверность представленных им сведений, а также документов, в которых они содержатся.</w:t>
      </w:r>
    </w:p>
    <w:p w:rsidR="00FC3C6F" w:rsidRPr="006B23DE" w:rsidRDefault="00FC3C6F" w:rsidP="00FC3C6F">
      <w:pPr>
        <w:shd w:val="clear" w:color="auto" w:fill="FFFFFF"/>
        <w:jc w:val="both"/>
      </w:pPr>
      <w:r w:rsidRPr="006B23DE">
        <w:tab/>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2.8 настоящего Регламента является основанием для отказа в принятии гражданина на учет в качестве нуждающихся в жилых помещениях (отказа в предоставлении муниципальной услуги).</w:t>
      </w:r>
    </w:p>
    <w:p w:rsidR="00FC3C6F" w:rsidRPr="006B23DE" w:rsidRDefault="00FC3C6F" w:rsidP="00FC3C6F">
      <w:pPr>
        <w:shd w:val="clear" w:color="auto" w:fill="FFFFFF"/>
        <w:jc w:val="both"/>
      </w:pPr>
      <w:r w:rsidRPr="006B23DE">
        <w:tab/>
        <w:t>Представленные Заявителем документы (заявление, оригиналы и заверенные копии) хранятся в учетном деле гражданина.</w:t>
      </w:r>
    </w:p>
    <w:p w:rsidR="00FC3C6F" w:rsidRPr="006B23DE" w:rsidRDefault="00FC3C6F" w:rsidP="00FC3C6F">
      <w:pPr>
        <w:shd w:val="clear" w:color="auto" w:fill="FFFFFF"/>
        <w:jc w:val="both"/>
      </w:pPr>
      <w:r w:rsidRPr="006B23DE">
        <w:tab/>
        <w:t>3.8. Специалист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FC3C6F" w:rsidRPr="006B23DE" w:rsidRDefault="00FC3C6F" w:rsidP="00FC3C6F">
      <w:pPr>
        <w:shd w:val="clear" w:color="auto" w:fill="FFFFFF"/>
        <w:jc w:val="both"/>
      </w:pPr>
      <w:r w:rsidRPr="006B23DE">
        <w:tab/>
        <w:t>Гражданину, подавшему заявление о принятии на учет в качестве нуждающихся в жилых помещениях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FC3C6F" w:rsidRPr="006B23DE" w:rsidRDefault="00FC3C6F" w:rsidP="00FC3C6F">
      <w:pPr>
        <w:shd w:val="clear" w:color="auto" w:fill="FFFFFF"/>
        <w:jc w:val="both"/>
      </w:pPr>
      <w:r w:rsidRPr="006B23DE">
        <w:tab/>
        <w:t>3.9. Специалист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w:t>
      </w:r>
    </w:p>
    <w:p w:rsidR="00FC3C6F" w:rsidRPr="006B23DE" w:rsidRDefault="00FC3C6F" w:rsidP="00FC3C6F">
      <w:pPr>
        <w:shd w:val="clear" w:color="auto" w:fill="FFFFFF"/>
        <w:jc w:val="both"/>
      </w:pPr>
      <w:r w:rsidRPr="006B23DE">
        <w:lastRenderedPageBreak/>
        <w:tab/>
        <w:t>Специалист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FC3C6F" w:rsidRPr="006B23DE" w:rsidRDefault="00FC3C6F" w:rsidP="00FC3C6F">
      <w:pPr>
        <w:shd w:val="clear" w:color="auto" w:fill="FFFFFF"/>
        <w:jc w:val="both"/>
      </w:pPr>
      <w:r w:rsidRPr="006B23DE">
        <w:tab/>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FC3C6F" w:rsidRPr="006B23DE" w:rsidRDefault="00FC3C6F" w:rsidP="00FC3C6F">
      <w:pPr>
        <w:shd w:val="clear" w:color="auto" w:fill="FFFFFF"/>
        <w:jc w:val="both"/>
      </w:pPr>
      <w:r w:rsidRPr="006B23DE">
        <w:tab/>
        <w:t>В случае, отсутствия у Заявителя документов, предусмотренных подпунктом 2.6.2  настоящего Регламента, обязанность по получению которых, посредством направления межведомственных запросов, возложена на администрацию, специалист администрации в течение 3 (трех) рабочих дней с момента поступления на рассмотрение заявления запрашивает документы, предусмотренные подпунктом 2.6.1,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FC3C6F" w:rsidRPr="006B23DE" w:rsidRDefault="00FC3C6F" w:rsidP="00FC3C6F">
      <w:pPr>
        <w:shd w:val="clear" w:color="auto" w:fill="FFFFFF"/>
        <w:jc w:val="both"/>
      </w:pPr>
      <w:r w:rsidRPr="006B23DE">
        <w:tab/>
        <w:t>Документы, поступившие в порядке межведомственного информационного взаимодействия, приобщаются к заявлению.</w:t>
      </w:r>
    </w:p>
    <w:p w:rsidR="00FC3C6F" w:rsidRPr="006B23DE" w:rsidRDefault="00FC3C6F" w:rsidP="00FC3C6F">
      <w:pPr>
        <w:shd w:val="clear" w:color="auto" w:fill="FFFFFF"/>
        <w:jc w:val="both"/>
      </w:pPr>
      <w:r w:rsidRPr="006B23DE">
        <w:tab/>
        <w:t>3.10.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rsidR="00FC3C6F" w:rsidRPr="006B23DE" w:rsidRDefault="00FC3C6F" w:rsidP="00FC3C6F">
      <w:pPr>
        <w:shd w:val="clear" w:color="auto" w:fill="FFFFFF"/>
        <w:jc w:val="both"/>
      </w:pPr>
      <w:r w:rsidRPr="006B23DE">
        <w:tab/>
        <w:t>Специалист проверяет сведения:</w:t>
      </w:r>
    </w:p>
    <w:p w:rsidR="00FC3C6F" w:rsidRPr="006B23DE" w:rsidRDefault="00FC3C6F" w:rsidP="00FC3C6F">
      <w:pPr>
        <w:shd w:val="clear" w:color="auto" w:fill="FFFFFF"/>
        <w:jc w:val="both"/>
      </w:pPr>
      <w:r w:rsidRPr="006B23DE">
        <w:tab/>
        <w:t>- о размерах общей площади жилого помещения, занимаемого гражданином и членами его семьи;</w:t>
      </w:r>
    </w:p>
    <w:p w:rsidR="00FC3C6F" w:rsidRPr="006B23DE" w:rsidRDefault="00FC3C6F" w:rsidP="00FC3C6F">
      <w:pPr>
        <w:shd w:val="clear" w:color="auto" w:fill="FFFFFF"/>
        <w:jc w:val="both"/>
      </w:pPr>
      <w:r w:rsidRPr="006B23DE">
        <w:tab/>
        <w:t>- о зарегистрированных в жилых помещениях лицах;</w:t>
      </w:r>
    </w:p>
    <w:p w:rsidR="00FC3C6F" w:rsidRPr="006B23DE" w:rsidRDefault="00FC3C6F" w:rsidP="00FC3C6F">
      <w:pPr>
        <w:shd w:val="clear" w:color="auto" w:fill="FFFFFF"/>
        <w:jc w:val="both"/>
      </w:pPr>
      <w:r w:rsidRPr="006B23DE">
        <w:tab/>
        <w:t>- о собственнике (нанимателе) жилого помещения, в котором зарегистрирован гражданин и члены его семьи;</w:t>
      </w:r>
    </w:p>
    <w:p w:rsidR="00FC3C6F" w:rsidRPr="006B23DE" w:rsidRDefault="00FC3C6F" w:rsidP="00FC3C6F">
      <w:pPr>
        <w:shd w:val="clear" w:color="auto" w:fill="FFFFFF"/>
        <w:jc w:val="both"/>
      </w:pPr>
      <w:r w:rsidRPr="006B23DE">
        <w:tab/>
        <w:t>- о наличии или отсутствии в собственности гражданина и членов его семьи каких-либо жилых помещений;</w:t>
      </w:r>
    </w:p>
    <w:p w:rsidR="00FC3C6F" w:rsidRPr="006B23DE" w:rsidRDefault="00FC3C6F" w:rsidP="00FC3C6F">
      <w:pPr>
        <w:shd w:val="clear" w:color="auto" w:fill="FFFFFF"/>
        <w:jc w:val="both"/>
      </w:pPr>
      <w:r w:rsidRPr="006B23DE">
        <w:tab/>
        <w:t>- о наличии документа, подтверждающего факт признания гражданина малоимущим;</w:t>
      </w:r>
    </w:p>
    <w:p w:rsidR="00FC3C6F" w:rsidRPr="006B23DE" w:rsidRDefault="00FC3C6F" w:rsidP="00FC3C6F">
      <w:pPr>
        <w:shd w:val="clear" w:color="auto" w:fill="FFFFFF"/>
        <w:jc w:val="both"/>
      </w:pPr>
      <w:r w:rsidRPr="006B23DE">
        <w:tab/>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FC3C6F" w:rsidRPr="006B23DE" w:rsidRDefault="00FC3C6F" w:rsidP="00FC3C6F">
      <w:pPr>
        <w:shd w:val="clear" w:color="auto" w:fill="FFFFFF"/>
        <w:jc w:val="both"/>
      </w:pPr>
      <w:r w:rsidRPr="006B23DE">
        <w:tab/>
        <w:t>3.11. Специалист проводит подготовительную работу для вынесения на заседание комиссии по жилищным вопросам администрации (далее по тексту - Комиссия) вопроса о принятии на учет гражданина в качестве нуждающегося в жилом помещении в администрации.</w:t>
      </w:r>
    </w:p>
    <w:p w:rsidR="00FC3C6F" w:rsidRPr="006B23DE" w:rsidRDefault="00FC3C6F" w:rsidP="00FC3C6F">
      <w:pPr>
        <w:shd w:val="clear" w:color="auto" w:fill="FFFFFF"/>
        <w:jc w:val="both"/>
      </w:pPr>
      <w:r w:rsidRPr="006B23DE">
        <w:tab/>
        <w:t>3.12. Комиссия по результатам рассмотрения представленных Заявителем документов принимает одно из решений:</w:t>
      </w:r>
    </w:p>
    <w:p w:rsidR="00FC3C6F" w:rsidRPr="006B23DE" w:rsidRDefault="00FC3C6F" w:rsidP="00FC3C6F">
      <w:pPr>
        <w:shd w:val="clear" w:color="auto" w:fill="FFFFFF"/>
        <w:jc w:val="both"/>
      </w:pPr>
      <w:r w:rsidRPr="006B23DE">
        <w:tab/>
        <w:t>- о принятии на учет граждан в качестве нуждающихся в жилых помещениях;</w:t>
      </w:r>
    </w:p>
    <w:p w:rsidR="00FC3C6F" w:rsidRPr="006B23DE" w:rsidRDefault="00FC3C6F" w:rsidP="00FC3C6F">
      <w:pPr>
        <w:shd w:val="clear" w:color="auto" w:fill="FFFFFF"/>
        <w:jc w:val="both"/>
      </w:pPr>
      <w:r w:rsidRPr="006B23DE">
        <w:tab/>
        <w:t>- об отказе в принятии на учет граждан в качестве нуждающихся в жилых помещениях.</w:t>
      </w:r>
    </w:p>
    <w:p w:rsidR="00FC3C6F" w:rsidRPr="006B23DE" w:rsidRDefault="00FC3C6F" w:rsidP="00FC3C6F">
      <w:pPr>
        <w:shd w:val="clear" w:color="auto" w:fill="FFFFFF"/>
        <w:jc w:val="both"/>
      </w:pPr>
      <w:r w:rsidRPr="006B23DE">
        <w:tab/>
        <w:t>3.13.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нормативным правовым актом администрации.</w:t>
      </w:r>
    </w:p>
    <w:p w:rsidR="00FC3C6F" w:rsidRPr="006B23DE" w:rsidRDefault="00FC3C6F" w:rsidP="00FC3C6F">
      <w:pPr>
        <w:shd w:val="clear" w:color="auto" w:fill="FFFFFF"/>
        <w:jc w:val="both"/>
      </w:pPr>
      <w:r w:rsidRPr="006B23DE">
        <w:tab/>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FC3C6F" w:rsidRPr="006B23DE" w:rsidRDefault="00FC3C6F" w:rsidP="00FC3C6F">
      <w:pPr>
        <w:shd w:val="clear" w:color="auto" w:fill="FFFFFF"/>
        <w:jc w:val="both"/>
      </w:pPr>
      <w:r w:rsidRPr="006B23DE">
        <w:tab/>
        <w:t>3.14. На основании нормативного правового акта администрации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готовится и не позднее чем через 3 рабочих дня со дня принятия такого решения уведомление о принятом решении по установленной форме (</w:t>
      </w:r>
      <w:hyperlink r:id="rId19" w:tooltip="Скачать приложение" w:history="1">
        <w:r w:rsidRPr="006B23DE">
          <w:t>приложения 2</w:t>
        </w:r>
      </w:hyperlink>
      <w:r w:rsidRPr="006B23DE">
        <w:t> и </w:t>
      </w:r>
      <w:hyperlink r:id="rId20" w:tooltip="Скачать приложение" w:history="1">
        <w:r w:rsidRPr="006B23DE">
          <w:t>3</w:t>
        </w:r>
      </w:hyperlink>
      <w:r w:rsidRPr="006B23DE">
        <w:t xml:space="preserve"> к настоящего </w:t>
      </w:r>
      <w:r w:rsidRPr="006B23DE">
        <w:lastRenderedPageBreak/>
        <w:t>Регламенту), которое выдается Заявителю на руки, направляется по почте или направляется в электронной форме в «Личный кабинет» Порталов.</w:t>
      </w:r>
    </w:p>
    <w:p w:rsidR="00FC3C6F" w:rsidRPr="006B23DE" w:rsidRDefault="00FC3C6F" w:rsidP="00FC3C6F">
      <w:pPr>
        <w:shd w:val="clear" w:color="auto" w:fill="FFFFFF"/>
        <w:jc w:val="both"/>
      </w:pPr>
      <w:r w:rsidRPr="006B23DE">
        <w:tab/>
        <w:t>Уведомление, направляемое Заявителю в соответствии с настоящим пунктом, подписывается руководителем администрации либо уполномоченным им сотрудником администрации.</w:t>
      </w:r>
    </w:p>
    <w:p w:rsidR="00FC3C6F" w:rsidRPr="006B23DE" w:rsidRDefault="00FC3C6F" w:rsidP="00FC3C6F">
      <w:pPr>
        <w:shd w:val="clear" w:color="auto" w:fill="FFFFFF"/>
        <w:jc w:val="both"/>
      </w:pPr>
      <w:r w:rsidRPr="006B23DE">
        <w:tab/>
        <w:t>3.15. В случае получения уведомления лично Заявителем специалист устанавливает его личность и правомочия на обращение от имени доверенного лица (если Заявитель действует в чужом интересе).</w:t>
      </w:r>
    </w:p>
    <w:p w:rsidR="00FC3C6F" w:rsidRPr="006B23DE" w:rsidRDefault="00FC3C6F" w:rsidP="00FC3C6F">
      <w:pPr>
        <w:shd w:val="clear" w:color="auto" w:fill="FFFFFF"/>
        <w:jc w:val="both"/>
      </w:pPr>
      <w:r w:rsidRPr="006B23DE">
        <w:tab/>
        <w:t>3.16. Специалист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rsidR="00FC3C6F" w:rsidRPr="006B23DE" w:rsidRDefault="00FC3C6F" w:rsidP="00FC3C6F">
      <w:pPr>
        <w:shd w:val="clear" w:color="auto" w:fill="FFFFFF"/>
        <w:jc w:val="both"/>
      </w:pPr>
      <w:r w:rsidRPr="006B23DE">
        <w:tab/>
        <w:t>3.17. Принятые на учет граждане включаются в Книгу учета граждан, нуждающихся в жилых помещениях (далее - Книга учета), которая ведется по установленной форме.</w:t>
      </w:r>
    </w:p>
    <w:p w:rsidR="00FC3C6F" w:rsidRPr="006B23DE" w:rsidRDefault="00FC3C6F" w:rsidP="00FC3C6F">
      <w:pPr>
        <w:shd w:val="clear" w:color="auto" w:fill="FFFFFF"/>
        <w:jc w:val="both"/>
      </w:pPr>
      <w:r w:rsidRPr="006B23DE">
        <w:tab/>
        <w:t>3.18. Граждане считаются принятыми на учет в качестве нуждающихся в жилых помещениях со дня принятия Комиссией соответствующего решения и утверждения его нормативным правовым актом администрации.</w:t>
      </w:r>
    </w:p>
    <w:p w:rsidR="00FC3C6F" w:rsidRPr="006B23DE" w:rsidRDefault="00FC3C6F" w:rsidP="00FC3C6F">
      <w:pPr>
        <w:shd w:val="clear" w:color="auto" w:fill="FFFFFF"/>
        <w:jc w:val="both"/>
      </w:pPr>
      <w:r w:rsidRPr="006B23DE">
        <w:tab/>
        <w:t>3.19.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FC3C6F" w:rsidRPr="006B23DE" w:rsidRDefault="00FC3C6F" w:rsidP="00FC3C6F">
      <w:pPr>
        <w:shd w:val="clear" w:color="auto" w:fill="FFFFFF"/>
        <w:jc w:val="both"/>
      </w:pPr>
      <w:r w:rsidRPr="006B23DE">
        <w:tab/>
        <w:t>3.20. Муниципальная услуга может предоставляться в многофункциональных центрах.</w:t>
      </w:r>
    </w:p>
    <w:p w:rsidR="00FC3C6F" w:rsidRPr="006B23DE" w:rsidRDefault="00FC3C6F" w:rsidP="00FC3C6F">
      <w:pPr>
        <w:shd w:val="clear" w:color="auto" w:fill="FFFFFF"/>
        <w:jc w:val="both"/>
      </w:pPr>
      <w:r w:rsidRPr="006B23DE">
        <w:tab/>
      </w:r>
    </w:p>
    <w:p w:rsidR="00FC3C6F" w:rsidRPr="006B23DE" w:rsidRDefault="00FC3C6F" w:rsidP="00FC3C6F">
      <w:pPr>
        <w:shd w:val="clear" w:color="auto" w:fill="FFFFFF"/>
        <w:jc w:val="center"/>
        <w:rPr>
          <w:b/>
          <w:bCs/>
        </w:rPr>
      </w:pPr>
      <w:r w:rsidRPr="006B23DE">
        <w:rPr>
          <w:b/>
          <w:bCs/>
        </w:rPr>
        <w:t>4. Формы контроля за предоставлением муниципальной услуги</w:t>
      </w:r>
    </w:p>
    <w:p w:rsidR="00FC3C6F" w:rsidRPr="006B23DE" w:rsidRDefault="00FC3C6F" w:rsidP="00FC3C6F">
      <w:pPr>
        <w:shd w:val="clear" w:color="auto" w:fill="FFFFFF"/>
        <w:jc w:val="center"/>
      </w:pPr>
    </w:p>
    <w:p w:rsidR="00FC3C6F" w:rsidRPr="006B23DE" w:rsidRDefault="00FC3C6F" w:rsidP="00FC3C6F">
      <w:pPr>
        <w:shd w:val="clear" w:color="auto" w:fill="FFFFFF"/>
        <w:jc w:val="both"/>
      </w:pPr>
      <w:r w:rsidRPr="006B23DE">
        <w:tab/>
        <w:t>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p>
    <w:p w:rsidR="00FC3C6F" w:rsidRPr="006B23DE" w:rsidRDefault="00FC3C6F" w:rsidP="00FC3C6F">
      <w:pPr>
        <w:shd w:val="clear" w:color="auto" w:fill="FFFFFF"/>
        <w:jc w:val="both"/>
      </w:pPr>
      <w:r w:rsidRPr="006B23DE">
        <w:tab/>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FC3C6F" w:rsidRPr="006B23DE" w:rsidRDefault="00FC3C6F" w:rsidP="00FC3C6F">
      <w:pPr>
        <w:shd w:val="clear" w:color="auto" w:fill="FFFFFF"/>
        <w:jc w:val="both"/>
      </w:pPr>
      <w:r w:rsidRPr="006B23DE">
        <w:tab/>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FC3C6F" w:rsidRPr="006B23DE" w:rsidRDefault="00FC3C6F" w:rsidP="00FC3C6F">
      <w:pPr>
        <w:shd w:val="clear" w:color="auto" w:fill="FFFFFF"/>
        <w:jc w:val="both"/>
      </w:pPr>
      <w:r w:rsidRPr="006B23DE">
        <w:tab/>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FC3C6F" w:rsidRPr="006B23DE" w:rsidRDefault="00FC3C6F" w:rsidP="00FC3C6F">
      <w:pPr>
        <w:shd w:val="clear" w:color="auto" w:fill="FFFFFF"/>
        <w:jc w:val="both"/>
      </w:pPr>
    </w:p>
    <w:p w:rsidR="00FC3C6F" w:rsidRPr="006B23DE" w:rsidRDefault="00FC3C6F" w:rsidP="00FC3C6F">
      <w:pPr>
        <w:shd w:val="clear" w:color="auto" w:fill="FFFFFF"/>
        <w:jc w:val="center"/>
        <w:rPr>
          <w:b/>
          <w:bCs/>
        </w:rPr>
      </w:pPr>
      <w:r w:rsidRPr="006B23DE">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C3C6F" w:rsidRPr="006B23DE" w:rsidRDefault="00FC3C6F" w:rsidP="00FC3C6F">
      <w:pPr>
        <w:shd w:val="clear" w:color="auto" w:fill="FFFFFF"/>
        <w:jc w:val="center"/>
        <w:rPr>
          <w:b/>
          <w:bCs/>
        </w:rPr>
      </w:pPr>
    </w:p>
    <w:p w:rsidR="00FC3C6F" w:rsidRPr="006B23DE" w:rsidRDefault="00FC3C6F" w:rsidP="00FC3C6F">
      <w:pPr>
        <w:shd w:val="clear" w:color="auto" w:fill="FFFFFF"/>
        <w:jc w:val="both"/>
        <w:rPr>
          <w:b/>
          <w:bCs/>
        </w:rPr>
      </w:pPr>
      <w:r w:rsidRPr="006B23DE">
        <w:rPr>
          <w:b/>
          <w:bCs/>
        </w:rPr>
        <w:tab/>
      </w:r>
      <w:r w:rsidRPr="006B23DE">
        <w:t>5.1. Жалоба на действие (бездействие) или решение, принятое комиссией администрации, подается главе администрации в письменной форме на бумажном носителе, или посредством направления электронного письма. </w:t>
      </w:r>
      <w:r w:rsidRPr="006B23DE">
        <w:b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6B23DE">
        <w:lastRenderedPageBreak/>
        <w:t>сайта органа, предоставляющего муниципальную услугу, Порталов, а также может быть принята при личном приеме в соответствии с графиком приема.</w:t>
      </w:r>
    </w:p>
    <w:p w:rsidR="00FC3C6F" w:rsidRPr="006B23DE" w:rsidRDefault="00FC3C6F" w:rsidP="00FC3C6F">
      <w:pPr>
        <w:shd w:val="clear" w:color="auto" w:fill="FFFFFF"/>
        <w:jc w:val="both"/>
      </w:pPr>
      <w:r w:rsidRPr="006B23DE">
        <w:rPr>
          <w:b/>
          <w:bCs/>
        </w:rPr>
        <w:tab/>
      </w:r>
      <w:r w:rsidRPr="006B23DE">
        <w:t>5.2. Жалоба в администрацию может быть предоставлена:</w:t>
      </w:r>
    </w:p>
    <w:p w:rsidR="00FC3C6F" w:rsidRPr="006B23DE" w:rsidRDefault="00FC3C6F" w:rsidP="00FC3C6F">
      <w:pPr>
        <w:shd w:val="clear" w:color="auto" w:fill="FFFFFF"/>
        <w:jc w:val="both"/>
      </w:pPr>
      <w:r w:rsidRPr="006B23DE">
        <w:tab/>
        <w:t>- в письменном виде по адресу: 155060, Ивановская область, Ильинский район, п.Ильинское-Хованское, ул. Советская, д.2</w:t>
      </w:r>
    </w:p>
    <w:p w:rsidR="00FC3C6F" w:rsidRPr="006B23DE" w:rsidRDefault="00FC3C6F" w:rsidP="00FC3C6F">
      <w:pPr>
        <w:shd w:val="clear" w:color="auto" w:fill="FFFFFF"/>
        <w:jc w:val="both"/>
      </w:pPr>
      <w:r w:rsidRPr="006B23DE">
        <w:tab/>
        <w:t>- на электронный адрес администрации: </w:t>
      </w:r>
      <w:r w:rsidRPr="006B23DE">
        <w:rPr>
          <w:bCs/>
          <w:lang w:val="en-US"/>
        </w:rPr>
        <w:t>ilin</w:t>
      </w:r>
      <w:r w:rsidRPr="006B23DE">
        <w:rPr>
          <w:bCs/>
        </w:rPr>
        <w:t>@</w:t>
      </w:r>
      <w:r w:rsidRPr="006B23DE">
        <w:rPr>
          <w:bCs/>
          <w:lang w:val="en-US"/>
        </w:rPr>
        <w:t>admilinskoe</w:t>
      </w:r>
      <w:r w:rsidRPr="006B23DE">
        <w:rPr>
          <w:bCs/>
        </w:rPr>
        <w:t>.</w:t>
      </w:r>
      <w:r w:rsidRPr="006B23DE">
        <w:rPr>
          <w:bCs/>
          <w:lang w:val="en-US"/>
        </w:rPr>
        <w:t>ru</w:t>
      </w:r>
      <w:r w:rsidRPr="006B23DE">
        <w:t>;</w:t>
      </w:r>
    </w:p>
    <w:p w:rsidR="00FC3C6F" w:rsidRPr="006B23DE" w:rsidRDefault="00FC3C6F" w:rsidP="00FC3C6F">
      <w:pPr>
        <w:shd w:val="clear" w:color="auto" w:fill="FFFFFF"/>
        <w:jc w:val="both"/>
      </w:pPr>
      <w:r w:rsidRPr="006B23DE">
        <w:tab/>
        <w:t>- на личном приеме в соответствии с графиком.</w:t>
      </w:r>
    </w:p>
    <w:p w:rsidR="00FC3C6F" w:rsidRPr="006B23DE" w:rsidRDefault="00FC3C6F" w:rsidP="00FC3C6F">
      <w:pPr>
        <w:shd w:val="clear" w:color="auto" w:fill="FFFFFF"/>
        <w:jc w:val="both"/>
      </w:pPr>
      <w:r w:rsidRPr="006B23DE">
        <w:tab/>
        <w:t>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p>
    <w:p w:rsidR="00FC3C6F" w:rsidRPr="006B23DE" w:rsidRDefault="00FC3C6F" w:rsidP="00FC3C6F">
      <w:pPr>
        <w:shd w:val="clear" w:color="auto" w:fill="FFFFFF"/>
        <w:jc w:val="both"/>
      </w:pPr>
      <w:r w:rsidRPr="006B23DE">
        <w:tab/>
        <w:t>1) нарушение срока регистрации запроса Заявителя о предоставлении муниципальной услуги;</w:t>
      </w:r>
    </w:p>
    <w:p w:rsidR="00FC3C6F" w:rsidRPr="006B23DE" w:rsidRDefault="00FC3C6F" w:rsidP="00FC3C6F">
      <w:pPr>
        <w:shd w:val="clear" w:color="auto" w:fill="FFFFFF"/>
        <w:jc w:val="both"/>
      </w:pPr>
      <w:r w:rsidRPr="006B23DE">
        <w:tab/>
        <w:t>2) нарушение срока предоставления муниципальной услуги;</w:t>
      </w:r>
    </w:p>
    <w:p w:rsidR="00FC3C6F" w:rsidRPr="006B23DE" w:rsidRDefault="00FC3C6F" w:rsidP="00FC3C6F">
      <w:pPr>
        <w:shd w:val="clear" w:color="auto" w:fill="FFFFFF"/>
        <w:jc w:val="both"/>
      </w:pPr>
      <w:r w:rsidRPr="006B23DE">
        <w:tab/>
        <w:t>3) требование у Заявителя документов, не предусмотренных настоящим Регламентом для предоставления муниципальной услуги;</w:t>
      </w:r>
    </w:p>
    <w:p w:rsidR="00FC3C6F" w:rsidRPr="006B23DE" w:rsidRDefault="00FC3C6F" w:rsidP="00FC3C6F">
      <w:pPr>
        <w:shd w:val="clear" w:color="auto" w:fill="FFFFFF"/>
        <w:jc w:val="both"/>
      </w:pPr>
      <w:r w:rsidRPr="006B23DE">
        <w:tab/>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FC3C6F" w:rsidRPr="006B23DE" w:rsidRDefault="00FC3C6F" w:rsidP="00FC3C6F">
      <w:pPr>
        <w:shd w:val="clear" w:color="auto" w:fill="FFFFFF"/>
        <w:jc w:val="both"/>
      </w:pPr>
      <w:r w:rsidRPr="006B23DE">
        <w:tab/>
        <w:t>5) отказ в предоставлении муниципальной услуги, если основания отказа не предусмотрены настоящим Регламентом;</w:t>
      </w:r>
    </w:p>
    <w:p w:rsidR="00FC3C6F" w:rsidRPr="006B23DE" w:rsidRDefault="00FC3C6F" w:rsidP="00FC3C6F">
      <w:pPr>
        <w:shd w:val="clear" w:color="auto" w:fill="FFFFFF"/>
        <w:jc w:val="both"/>
      </w:pPr>
      <w:r w:rsidRPr="006B23DE">
        <w:tab/>
        <w:t>6) затребование с Заявителя при предоставлении муниципальной услуги платы, не предусмотренной настоящим Регламентом;</w:t>
      </w:r>
    </w:p>
    <w:p w:rsidR="00FC3C6F" w:rsidRPr="006B23DE" w:rsidRDefault="00FC3C6F" w:rsidP="00FC3C6F">
      <w:pPr>
        <w:shd w:val="clear" w:color="auto" w:fill="FFFFFF"/>
        <w:jc w:val="both"/>
      </w:pPr>
      <w:r w:rsidRPr="006B23DE">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C6F" w:rsidRPr="006B23DE" w:rsidRDefault="00FC3C6F" w:rsidP="00FC3C6F">
      <w:pPr>
        <w:shd w:val="clear" w:color="auto" w:fill="FFFFFF"/>
        <w:jc w:val="both"/>
      </w:pPr>
      <w:r w:rsidRPr="006B23DE">
        <w:tab/>
        <w:t>5.4. Жалоба должна содержать:</w:t>
      </w:r>
    </w:p>
    <w:p w:rsidR="00FC3C6F" w:rsidRPr="006B23DE" w:rsidRDefault="00FC3C6F" w:rsidP="00FC3C6F">
      <w:pPr>
        <w:shd w:val="clear" w:color="auto" w:fill="FFFFFF"/>
        <w:jc w:val="both"/>
      </w:pPr>
      <w:r w:rsidRPr="006B23DE">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3C6F" w:rsidRPr="006B23DE" w:rsidRDefault="00FC3C6F" w:rsidP="00FC3C6F">
      <w:pPr>
        <w:shd w:val="clear" w:color="auto" w:fill="FFFFFF"/>
        <w:jc w:val="both"/>
      </w:pPr>
      <w:r w:rsidRPr="006B23DE">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3C6F" w:rsidRPr="006B23DE" w:rsidRDefault="00FC3C6F" w:rsidP="00FC3C6F">
      <w:pPr>
        <w:shd w:val="clear" w:color="auto" w:fill="FFFFFF"/>
        <w:jc w:val="both"/>
      </w:pPr>
      <w:r w:rsidRPr="006B23DE">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3C6F" w:rsidRPr="006B23DE" w:rsidRDefault="00FC3C6F" w:rsidP="00FC3C6F">
      <w:pPr>
        <w:shd w:val="clear" w:color="auto" w:fill="FFFFFF"/>
        <w:jc w:val="both"/>
      </w:pPr>
      <w:r w:rsidRPr="006B23DE">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3C6F" w:rsidRPr="006B23DE" w:rsidRDefault="00FC3C6F" w:rsidP="00FC3C6F">
      <w:pPr>
        <w:shd w:val="clear" w:color="auto" w:fill="FFFFFF"/>
        <w:jc w:val="both"/>
      </w:pPr>
      <w:r w:rsidRPr="006B23DE">
        <w:tab/>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3C6F" w:rsidRPr="006B23DE" w:rsidRDefault="00FC3C6F" w:rsidP="00FC3C6F">
      <w:pPr>
        <w:shd w:val="clear" w:color="auto" w:fill="FFFFFF"/>
        <w:jc w:val="both"/>
      </w:pPr>
      <w:r w:rsidRPr="006B23DE">
        <w:lastRenderedPageBreak/>
        <w:tab/>
        <w:t>5.6. По результатам рассмотрения жалобы орган, предоставляющий муниципальную услугу, принимает одно из следующих решений:</w:t>
      </w:r>
    </w:p>
    <w:p w:rsidR="00FC3C6F" w:rsidRPr="006B23DE" w:rsidRDefault="00FC3C6F" w:rsidP="00FC3C6F">
      <w:pPr>
        <w:shd w:val="clear" w:color="auto" w:fill="FFFFFF"/>
        <w:jc w:val="both"/>
      </w:pPr>
      <w:r w:rsidRPr="006B23DE">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C3C6F" w:rsidRPr="006B23DE" w:rsidRDefault="00FC3C6F" w:rsidP="00FC3C6F">
      <w:pPr>
        <w:shd w:val="clear" w:color="auto" w:fill="FFFFFF"/>
        <w:jc w:val="both"/>
      </w:pPr>
      <w:r w:rsidRPr="006B23DE">
        <w:tab/>
        <w:t>2) отказывает в удовлетворении жалобы.</w:t>
      </w:r>
    </w:p>
    <w:p w:rsidR="00FC3C6F" w:rsidRPr="006B23DE" w:rsidRDefault="00FC3C6F" w:rsidP="00FC3C6F">
      <w:pPr>
        <w:shd w:val="clear" w:color="auto" w:fill="FFFFFF"/>
        <w:jc w:val="both"/>
      </w:pPr>
      <w:r w:rsidRPr="006B23DE">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3C6F" w:rsidRPr="006B23DE" w:rsidRDefault="00FC3C6F" w:rsidP="00FC3C6F">
      <w:pPr>
        <w:shd w:val="clear" w:color="auto" w:fill="FFFFFF"/>
        <w:jc w:val="both"/>
      </w:pPr>
      <w:r w:rsidRPr="006B23DE">
        <w:tab/>
        <w:t>5.7. В случае установления в ходе или по результатам рассмотрения жалобы признаков состава административного правонарушения или преступления, данное лицо, наделенное полномочиями по рассмотрению жалобы, незамедлительно направляет имеющиеся материалы в органы прокуратуры.</w:t>
      </w:r>
    </w:p>
    <w:p w:rsidR="00FC3C6F" w:rsidRPr="006B23DE" w:rsidRDefault="00FC3C6F" w:rsidP="00FC3C6F">
      <w:pPr>
        <w:shd w:val="clear" w:color="auto" w:fill="FFFFFF"/>
        <w:jc w:val="both"/>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6B23DE" w:rsidRDefault="006B23DE" w:rsidP="00FC3C6F">
      <w:pPr>
        <w:jc w:val="right"/>
        <w:rPr>
          <w:szCs w:val="20"/>
        </w:rPr>
      </w:pPr>
    </w:p>
    <w:p w:rsidR="00FC3C6F" w:rsidRPr="006B23DE" w:rsidRDefault="00FC3C6F" w:rsidP="00FC3C6F">
      <w:pPr>
        <w:jc w:val="right"/>
        <w:rPr>
          <w:szCs w:val="20"/>
        </w:rPr>
      </w:pPr>
      <w:r w:rsidRPr="006B23DE">
        <w:rPr>
          <w:szCs w:val="20"/>
        </w:rPr>
        <w:t xml:space="preserve">Приложение 1 </w:t>
      </w:r>
      <w:r w:rsidRPr="006B23DE">
        <w:rPr>
          <w:szCs w:val="20"/>
        </w:rPr>
        <w:tab/>
      </w:r>
    </w:p>
    <w:p w:rsidR="00FC3C6F" w:rsidRPr="006B23DE" w:rsidRDefault="00FC3C6F" w:rsidP="00FC3C6F">
      <w:pPr>
        <w:jc w:val="right"/>
        <w:rPr>
          <w:szCs w:val="20"/>
        </w:rPr>
      </w:pPr>
      <w:r w:rsidRPr="006B23DE">
        <w:rPr>
          <w:szCs w:val="20"/>
        </w:rPr>
        <w:t>к административному регламенту</w:t>
      </w:r>
    </w:p>
    <w:p w:rsidR="00FC3C6F" w:rsidRPr="006B23DE" w:rsidRDefault="00FC3C6F" w:rsidP="00FC3C6F">
      <w:pPr>
        <w:jc w:val="right"/>
        <w:rPr>
          <w:szCs w:val="20"/>
        </w:rPr>
      </w:pPr>
      <w:r w:rsidRPr="006B23DE">
        <w:rPr>
          <w:szCs w:val="20"/>
        </w:rPr>
        <w:t>предоставления муниципальной услуги</w:t>
      </w:r>
    </w:p>
    <w:p w:rsidR="00FC3C6F" w:rsidRPr="006B23DE" w:rsidRDefault="00FC3C6F" w:rsidP="00FC3C6F">
      <w:pPr>
        <w:jc w:val="right"/>
        <w:rPr>
          <w:szCs w:val="20"/>
        </w:rPr>
      </w:pPr>
      <w:r w:rsidRPr="006B23DE">
        <w:rPr>
          <w:szCs w:val="20"/>
        </w:rPr>
        <w:t>«Принятие на учет граждан в качестве</w:t>
      </w:r>
    </w:p>
    <w:p w:rsidR="00FC3C6F" w:rsidRPr="006B23DE" w:rsidRDefault="00FC3C6F" w:rsidP="00FC3C6F">
      <w:pPr>
        <w:jc w:val="right"/>
        <w:rPr>
          <w:szCs w:val="20"/>
        </w:rPr>
      </w:pPr>
      <w:r w:rsidRPr="006B23DE">
        <w:rPr>
          <w:szCs w:val="20"/>
        </w:rPr>
        <w:t>нуждающихся в жилых помещениях»</w:t>
      </w:r>
    </w:p>
    <w:p w:rsidR="00FC3C6F" w:rsidRPr="006B23DE" w:rsidRDefault="00FC3C6F" w:rsidP="00FC3C6F">
      <w:pPr>
        <w:jc w:val="right"/>
        <w:rPr>
          <w:szCs w:val="20"/>
        </w:rPr>
      </w:pPr>
    </w:p>
    <w:tbl>
      <w:tblPr>
        <w:tblW w:w="0" w:type="auto"/>
        <w:tblLook w:val="01E0" w:firstRow="1" w:lastRow="1" w:firstColumn="1" w:lastColumn="1" w:noHBand="0" w:noVBand="0"/>
      </w:tblPr>
      <w:tblGrid>
        <w:gridCol w:w="4653"/>
        <w:gridCol w:w="4918"/>
      </w:tblGrid>
      <w:tr w:rsidR="00FC3C6F" w:rsidRPr="006B23DE" w:rsidTr="00300BCC">
        <w:tc>
          <w:tcPr>
            <w:tcW w:w="4653" w:type="dxa"/>
          </w:tcPr>
          <w:p w:rsidR="00FC3C6F" w:rsidRPr="006B23DE" w:rsidRDefault="00FC3C6F" w:rsidP="00300BCC">
            <w:pPr>
              <w:widowControl w:val="0"/>
              <w:autoSpaceDE w:val="0"/>
              <w:rPr>
                <w:szCs w:val="20"/>
              </w:rPr>
            </w:pPr>
          </w:p>
        </w:tc>
        <w:tc>
          <w:tcPr>
            <w:tcW w:w="4918" w:type="dxa"/>
          </w:tcPr>
          <w:p w:rsidR="00FC3C6F" w:rsidRPr="006B23DE" w:rsidRDefault="00FC3C6F" w:rsidP="00300BCC">
            <w:pPr>
              <w:widowControl w:val="0"/>
              <w:autoSpaceDE w:val="0"/>
              <w:jc w:val="center"/>
              <w:rPr>
                <w:szCs w:val="20"/>
              </w:rPr>
            </w:pPr>
            <w:r w:rsidRPr="006B23DE">
              <w:rPr>
                <w:szCs w:val="20"/>
              </w:rPr>
              <w:t>В администрацию Ильинского муниципального района Ивановской области</w:t>
            </w:r>
          </w:p>
          <w:p w:rsidR="00FC3C6F" w:rsidRPr="006B23DE" w:rsidRDefault="00FC3C6F" w:rsidP="00300BCC">
            <w:pPr>
              <w:widowControl w:val="0"/>
              <w:autoSpaceDE w:val="0"/>
              <w:rPr>
                <w:szCs w:val="20"/>
              </w:rPr>
            </w:pPr>
            <w:r w:rsidRPr="006B23DE">
              <w:rPr>
                <w:szCs w:val="20"/>
              </w:rPr>
              <w:t>от ____________________________________</w:t>
            </w:r>
          </w:p>
          <w:p w:rsidR="00FC3C6F" w:rsidRPr="006B23DE" w:rsidRDefault="00FC3C6F" w:rsidP="00300BCC">
            <w:pPr>
              <w:widowControl w:val="0"/>
              <w:autoSpaceDE w:val="0"/>
              <w:jc w:val="center"/>
              <w:rPr>
                <w:sz w:val="20"/>
                <w:szCs w:val="20"/>
              </w:rPr>
            </w:pPr>
            <w:r w:rsidRPr="006B23DE">
              <w:rPr>
                <w:sz w:val="20"/>
                <w:szCs w:val="20"/>
              </w:rPr>
              <w:t>(фамилия, имя, отчество полностью)</w:t>
            </w:r>
          </w:p>
          <w:p w:rsidR="00FC3C6F" w:rsidRPr="006B23DE" w:rsidRDefault="00FC3C6F" w:rsidP="00300BCC">
            <w:pPr>
              <w:widowControl w:val="0"/>
              <w:autoSpaceDE w:val="0"/>
              <w:rPr>
                <w:szCs w:val="20"/>
              </w:rPr>
            </w:pPr>
            <w:r w:rsidRPr="006B23DE">
              <w:rPr>
                <w:szCs w:val="20"/>
              </w:rPr>
              <w:t>______________________________________</w:t>
            </w:r>
          </w:p>
          <w:p w:rsidR="00FC3C6F" w:rsidRPr="006B23DE" w:rsidRDefault="00FC3C6F" w:rsidP="00300BCC">
            <w:pPr>
              <w:widowControl w:val="0"/>
              <w:autoSpaceDE w:val="0"/>
              <w:rPr>
                <w:szCs w:val="20"/>
              </w:rPr>
            </w:pPr>
            <w:r w:rsidRPr="006B23DE">
              <w:rPr>
                <w:szCs w:val="20"/>
              </w:rPr>
              <w:t>проживающего по адресу: _______________</w:t>
            </w:r>
          </w:p>
          <w:p w:rsidR="00FC3C6F" w:rsidRPr="006B23DE" w:rsidRDefault="00FC3C6F" w:rsidP="00300BCC">
            <w:pPr>
              <w:widowControl w:val="0"/>
              <w:autoSpaceDE w:val="0"/>
              <w:rPr>
                <w:szCs w:val="20"/>
              </w:rPr>
            </w:pPr>
            <w:r w:rsidRPr="006B23DE">
              <w:rPr>
                <w:szCs w:val="20"/>
              </w:rPr>
              <w:t>______________________________________</w:t>
            </w:r>
          </w:p>
          <w:p w:rsidR="00FC3C6F" w:rsidRPr="006B23DE" w:rsidRDefault="00FC3C6F" w:rsidP="00300BCC">
            <w:pPr>
              <w:widowControl w:val="0"/>
              <w:autoSpaceDE w:val="0"/>
              <w:rPr>
                <w:szCs w:val="20"/>
              </w:rPr>
            </w:pPr>
            <w:r w:rsidRPr="006B23DE">
              <w:rPr>
                <w:szCs w:val="20"/>
              </w:rPr>
              <w:t>______________________________________</w:t>
            </w:r>
          </w:p>
          <w:p w:rsidR="00FC3C6F" w:rsidRPr="006B23DE" w:rsidRDefault="00FC3C6F" w:rsidP="00300BCC">
            <w:pPr>
              <w:widowControl w:val="0"/>
              <w:autoSpaceDE w:val="0"/>
              <w:rPr>
                <w:szCs w:val="20"/>
              </w:rPr>
            </w:pPr>
            <w:r w:rsidRPr="006B23DE">
              <w:rPr>
                <w:szCs w:val="20"/>
              </w:rPr>
              <w:t>паспорт _______________________________</w:t>
            </w:r>
          </w:p>
          <w:p w:rsidR="00FC3C6F" w:rsidRPr="006B23DE" w:rsidRDefault="00FC3C6F" w:rsidP="00300BCC">
            <w:pPr>
              <w:widowControl w:val="0"/>
              <w:autoSpaceDE w:val="0"/>
              <w:jc w:val="center"/>
              <w:rPr>
                <w:sz w:val="20"/>
                <w:szCs w:val="20"/>
              </w:rPr>
            </w:pPr>
            <w:r w:rsidRPr="006B23DE">
              <w:rPr>
                <w:sz w:val="20"/>
                <w:szCs w:val="20"/>
              </w:rPr>
              <w:t>(серия, номер, кем и когда выдан)</w:t>
            </w:r>
          </w:p>
          <w:p w:rsidR="00FC3C6F" w:rsidRPr="006B23DE" w:rsidRDefault="00FC3C6F" w:rsidP="00300BCC">
            <w:pPr>
              <w:widowControl w:val="0"/>
              <w:autoSpaceDE w:val="0"/>
              <w:rPr>
                <w:szCs w:val="20"/>
              </w:rPr>
            </w:pPr>
            <w:r w:rsidRPr="006B23DE">
              <w:rPr>
                <w:szCs w:val="20"/>
              </w:rPr>
              <w:t>______________________________________</w:t>
            </w:r>
          </w:p>
          <w:p w:rsidR="00FC3C6F" w:rsidRPr="006B23DE" w:rsidRDefault="00FC3C6F" w:rsidP="00300BCC">
            <w:pPr>
              <w:widowControl w:val="0"/>
              <w:autoSpaceDE w:val="0"/>
              <w:rPr>
                <w:szCs w:val="20"/>
              </w:rPr>
            </w:pPr>
            <w:r w:rsidRPr="006B23DE">
              <w:rPr>
                <w:szCs w:val="20"/>
              </w:rPr>
              <w:t>______________________________________</w:t>
            </w:r>
          </w:p>
          <w:p w:rsidR="00FC3C6F" w:rsidRPr="006B23DE" w:rsidRDefault="00FC3C6F" w:rsidP="00300BCC">
            <w:pPr>
              <w:widowControl w:val="0"/>
              <w:autoSpaceDE w:val="0"/>
              <w:rPr>
                <w:szCs w:val="20"/>
              </w:rPr>
            </w:pPr>
            <w:r w:rsidRPr="006B23DE">
              <w:rPr>
                <w:szCs w:val="20"/>
              </w:rPr>
              <w:t>тел. __________________________________</w:t>
            </w:r>
          </w:p>
          <w:p w:rsidR="00FC3C6F" w:rsidRPr="006B23DE" w:rsidRDefault="00FC3C6F" w:rsidP="00300BCC">
            <w:pPr>
              <w:widowControl w:val="0"/>
              <w:autoSpaceDE w:val="0"/>
              <w:rPr>
                <w:szCs w:val="20"/>
              </w:rPr>
            </w:pPr>
          </w:p>
        </w:tc>
      </w:tr>
    </w:tbl>
    <w:p w:rsidR="00FC3C6F" w:rsidRPr="006B23DE" w:rsidRDefault="00FC3C6F" w:rsidP="00FC3C6F"/>
    <w:p w:rsidR="00FC3C6F" w:rsidRPr="006B23DE" w:rsidRDefault="00FC3C6F" w:rsidP="00FC3C6F">
      <w:pPr>
        <w:jc w:val="center"/>
      </w:pPr>
      <w:r w:rsidRPr="006B23DE">
        <w:lastRenderedPageBreak/>
        <w:t>ЗАЯВЛЕНИЕ</w:t>
      </w:r>
    </w:p>
    <w:p w:rsidR="00FC3C6F" w:rsidRPr="006B23DE" w:rsidRDefault="00FC3C6F" w:rsidP="00FC3C6F">
      <w:pPr>
        <w:jc w:val="both"/>
      </w:pPr>
      <w:r w:rsidRPr="006B23DE">
        <w:tab/>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w:t>
      </w:r>
    </w:p>
    <w:p w:rsidR="00FC3C6F" w:rsidRPr="006B23DE" w:rsidRDefault="00FC3C6F" w:rsidP="00FC3C6F">
      <w:pPr>
        <w:jc w:val="both"/>
      </w:pPr>
      <w:r w:rsidRPr="006B23DE">
        <w:t>_____________________________________________________________________________</w:t>
      </w:r>
    </w:p>
    <w:p w:rsidR="00FC3C6F" w:rsidRPr="006B23DE" w:rsidRDefault="00FC3C6F" w:rsidP="00FC3C6F">
      <w:pPr>
        <w:jc w:val="center"/>
        <w:rPr>
          <w:sz w:val="20"/>
          <w:szCs w:val="20"/>
        </w:rPr>
      </w:pPr>
      <w:r w:rsidRPr="006B23DE">
        <w:rPr>
          <w:sz w:val="20"/>
          <w:szCs w:val="20"/>
        </w:rPr>
        <w:t xml:space="preserve">(указать причину: отсутствие жилого помещения; обеспеченность площадью </w:t>
      </w:r>
    </w:p>
    <w:p w:rsidR="00FC3C6F" w:rsidRPr="006B23DE" w:rsidRDefault="00FC3C6F" w:rsidP="00FC3C6F">
      <w:pPr>
        <w:jc w:val="center"/>
        <w:rPr>
          <w:sz w:val="20"/>
          <w:szCs w:val="20"/>
        </w:rPr>
      </w:pPr>
      <w:r w:rsidRPr="006B23DE">
        <w:rPr>
          <w:sz w:val="20"/>
          <w:szCs w:val="20"/>
        </w:rPr>
        <w:t xml:space="preserve">жилого помещения на одного члена семьи менее учетной нормы; </w:t>
      </w:r>
    </w:p>
    <w:p w:rsidR="00FC3C6F" w:rsidRPr="006B23DE" w:rsidRDefault="00FC3C6F" w:rsidP="00FC3C6F">
      <w:pPr>
        <w:jc w:val="center"/>
        <w:rPr>
          <w:sz w:val="20"/>
          <w:szCs w:val="20"/>
        </w:rPr>
      </w:pPr>
      <w:r w:rsidRPr="006B23DE">
        <w:rPr>
          <w:sz w:val="20"/>
          <w:szCs w:val="20"/>
        </w:rPr>
        <w:t xml:space="preserve">проживание в помещении, не отвечающем установленным </w:t>
      </w:r>
    </w:p>
    <w:p w:rsidR="00FC3C6F" w:rsidRPr="006B23DE" w:rsidRDefault="00FC3C6F" w:rsidP="00FC3C6F">
      <w:pPr>
        <w:jc w:val="center"/>
        <w:rPr>
          <w:sz w:val="20"/>
          <w:szCs w:val="20"/>
        </w:rPr>
      </w:pPr>
      <w:r w:rsidRPr="006B23DE">
        <w:rPr>
          <w:sz w:val="20"/>
          <w:szCs w:val="20"/>
        </w:rPr>
        <w:t xml:space="preserve">для жилых помещений требованиям; проживание в жилом помещении, </w:t>
      </w:r>
    </w:p>
    <w:p w:rsidR="00FC3C6F" w:rsidRPr="006B23DE" w:rsidRDefault="00FC3C6F" w:rsidP="00FC3C6F">
      <w:pPr>
        <w:jc w:val="center"/>
        <w:rPr>
          <w:sz w:val="20"/>
          <w:szCs w:val="20"/>
        </w:rPr>
      </w:pPr>
      <w:r w:rsidRPr="006B23DE">
        <w:rPr>
          <w:sz w:val="20"/>
          <w:szCs w:val="20"/>
        </w:rPr>
        <w:t xml:space="preserve">занятом несколькими семьями, в одной из которых имеется гражданин, </w:t>
      </w:r>
    </w:p>
    <w:p w:rsidR="00FC3C6F" w:rsidRPr="006B23DE" w:rsidRDefault="00FC3C6F" w:rsidP="00FC3C6F">
      <w:pPr>
        <w:jc w:val="center"/>
        <w:rPr>
          <w:sz w:val="20"/>
          <w:szCs w:val="20"/>
        </w:rPr>
      </w:pPr>
      <w:r w:rsidRPr="006B23DE">
        <w:rPr>
          <w:sz w:val="20"/>
          <w:szCs w:val="20"/>
        </w:rPr>
        <w:t xml:space="preserve">страдающий тяжелой формой заболевания, </w:t>
      </w:r>
    </w:p>
    <w:p w:rsidR="00FC3C6F" w:rsidRPr="006B23DE" w:rsidRDefault="00FC3C6F" w:rsidP="00FC3C6F">
      <w:pPr>
        <w:jc w:val="center"/>
        <w:rPr>
          <w:sz w:val="20"/>
          <w:szCs w:val="20"/>
        </w:rPr>
      </w:pPr>
      <w:r w:rsidRPr="006B23DE">
        <w:rPr>
          <w:sz w:val="20"/>
          <w:szCs w:val="20"/>
        </w:rPr>
        <w:t>при которой совместное проживание невозможно)</w:t>
      </w:r>
    </w:p>
    <w:p w:rsidR="00FC3C6F" w:rsidRPr="006B23DE" w:rsidRDefault="00FC3C6F" w:rsidP="00FC3C6F">
      <w:pPr>
        <w:jc w:val="both"/>
      </w:pPr>
    </w:p>
    <w:p w:rsidR="00FC3C6F" w:rsidRPr="006B23DE" w:rsidRDefault="00FC3C6F" w:rsidP="00FC3C6F">
      <w:pPr>
        <w:jc w:val="both"/>
      </w:pPr>
      <w:r w:rsidRPr="006B23DE">
        <w:t>по следующей категории:_______________________________________________________</w:t>
      </w:r>
    </w:p>
    <w:p w:rsidR="00FC3C6F" w:rsidRPr="006B23DE" w:rsidRDefault="00FC3C6F" w:rsidP="00FC3C6F">
      <w:pPr>
        <w:jc w:val="center"/>
        <w:rPr>
          <w:sz w:val="20"/>
          <w:szCs w:val="20"/>
        </w:rPr>
      </w:pPr>
      <w:r w:rsidRPr="006B23DE">
        <w:rPr>
          <w:sz w:val="20"/>
          <w:szCs w:val="20"/>
        </w:rPr>
        <w:t xml:space="preserve">(малоимущий, ветеран ВОВ, </w:t>
      </w:r>
    </w:p>
    <w:p w:rsidR="00FC3C6F" w:rsidRPr="006B23DE" w:rsidRDefault="00FC3C6F" w:rsidP="00FC3C6F">
      <w:pPr>
        <w:jc w:val="center"/>
        <w:rPr>
          <w:sz w:val="20"/>
          <w:szCs w:val="20"/>
        </w:rPr>
      </w:pPr>
      <w:r w:rsidRPr="006B23DE">
        <w:rPr>
          <w:sz w:val="20"/>
          <w:szCs w:val="20"/>
        </w:rPr>
        <w:t xml:space="preserve">категория детей-сирот и детей, оставшихся без попечения родителей, </w:t>
      </w:r>
    </w:p>
    <w:p w:rsidR="00FC3C6F" w:rsidRPr="006B23DE" w:rsidRDefault="00FC3C6F" w:rsidP="00FC3C6F">
      <w:pPr>
        <w:jc w:val="center"/>
        <w:rPr>
          <w:sz w:val="20"/>
          <w:szCs w:val="20"/>
        </w:rPr>
      </w:pPr>
      <w:r w:rsidRPr="006B23DE">
        <w:rPr>
          <w:sz w:val="20"/>
          <w:szCs w:val="20"/>
        </w:rPr>
        <w:t xml:space="preserve">категория граждан, страдающих тяжелыми формами </w:t>
      </w:r>
    </w:p>
    <w:p w:rsidR="00FC3C6F" w:rsidRPr="006B23DE" w:rsidRDefault="00FC3C6F" w:rsidP="00FC3C6F">
      <w:pPr>
        <w:jc w:val="center"/>
        <w:rPr>
          <w:sz w:val="20"/>
          <w:szCs w:val="20"/>
        </w:rPr>
      </w:pPr>
      <w:r w:rsidRPr="006B23DE">
        <w:rPr>
          <w:sz w:val="20"/>
          <w:szCs w:val="20"/>
        </w:rPr>
        <w:t>хронических заболеваний, и т.д.)</w:t>
      </w:r>
    </w:p>
    <w:p w:rsidR="00FC3C6F" w:rsidRPr="006B23DE" w:rsidRDefault="00FC3C6F" w:rsidP="00FC3C6F">
      <w:pPr>
        <w:jc w:val="both"/>
      </w:pPr>
    </w:p>
    <w:p w:rsidR="00FC3C6F" w:rsidRPr="006B23DE" w:rsidRDefault="00FC3C6F" w:rsidP="00FC3C6F">
      <w:pPr>
        <w:jc w:val="both"/>
      </w:pPr>
      <w:r w:rsidRPr="006B23DE">
        <w:t>Состав моей семьи _________ человек(а):</w:t>
      </w:r>
    </w:p>
    <w:p w:rsidR="00FC3C6F" w:rsidRPr="006B23DE" w:rsidRDefault="00FC3C6F" w:rsidP="00FC3C6F">
      <w:r w:rsidRPr="006B23DE">
        <w:t>1. Заявитель __________________________________________________________________</w:t>
      </w:r>
    </w:p>
    <w:p w:rsidR="00FC3C6F" w:rsidRPr="006B23DE" w:rsidRDefault="00FC3C6F" w:rsidP="00FC3C6F">
      <w:pPr>
        <w:jc w:val="center"/>
        <w:rPr>
          <w:sz w:val="20"/>
          <w:szCs w:val="20"/>
        </w:rPr>
      </w:pPr>
      <w:r w:rsidRPr="006B23DE">
        <w:rPr>
          <w:sz w:val="20"/>
          <w:szCs w:val="20"/>
        </w:rPr>
        <w:t>(ФИО полностью, число, месяц, год рождения, с какого времени проживает)</w:t>
      </w:r>
    </w:p>
    <w:p w:rsidR="00FC3C6F" w:rsidRPr="006B23DE" w:rsidRDefault="00FC3C6F" w:rsidP="00FC3C6F">
      <w:r w:rsidRPr="006B23DE">
        <w:t>_____________________________________________________________________________</w:t>
      </w:r>
    </w:p>
    <w:p w:rsidR="00FC3C6F" w:rsidRPr="006B23DE" w:rsidRDefault="00FC3C6F" w:rsidP="00FC3C6F">
      <w:r w:rsidRPr="006B23DE">
        <w:t>2. Супруг(а) ___________________________________________________________________</w:t>
      </w:r>
    </w:p>
    <w:p w:rsidR="00FC3C6F" w:rsidRPr="006B23DE" w:rsidRDefault="00FC3C6F" w:rsidP="00FC3C6F">
      <w:pPr>
        <w:jc w:val="center"/>
        <w:rPr>
          <w:sz w:val="20"/>
          <w:szCs w:val="20"/>
        </w:rPr>
      </w:pPr>
      <w:r w:rsidRPr="006B23DE">
        <w:rPr>
          <w:sz w:val="20"/>
          <w:szCs w:val="20"/>
        </w:rPr>
        <w:t>(ФИО полностью, число, месяц, год рождения, с какого времени проживает)</w:t>
      </w:r>
    </w:p>
    <w:p w:rsidR="00FC3C6F" w:rsidRPr="006B23DE" w:rsidRDefault="00FC3C6F" w:rsidP="00FC3C6F">
      <w:r w:rsidRPr="006B23DE">
        <w:t>_____________________________________________________________________________</w:t>
      </w:r>
    </w:p>
    <w:p w:rsidR="00FC3C6F" w:rsidRPr="006B23DE" w:rsidRDefault="00FC3C6F" w:rsidP="00FC3C6F">
      <w:r w:rsidRPr="006B23DE">
        <w:t>3. ___________________________________________________________________________</w:t>
      </w:r>
    </w:p>
    <w:p w:rsidR="00FC3C6F" w:rsidRPr="006B23DE" w:rsidRDefault="00FC3C6F" w:rsidP="00FC3C6F">
      <w:pPr>
        <w:jc w:val="center"/>
        <w:rPr>
          <w:sz w:val="20"/>
          <w:szCs w:val="20"/>
        </w:rPr>
      </w:pPr>
      <w:r w:rsidRPr="006B23DE">
        <w:rPr>
          <w:sz w:val="20"/>
          <w:szCs w:val="20"/>
        </w:rPr>
        <w:t xml:space="preserve">(родственные отношения, ФИО полностью, число, месяц, год рождения, </w:t>
      </w:r>
    </w:p>
    <w:p w:rsidR="00FC3C6F" w:rsidRPr="006B23DE" w:rsidRDefault="00FC3C6F" w:rsidP="00FC3C6F">
      <w:pPr>
        <w:jc w:val="center"/>
        <w:rPr>
          <w:sz w:val="20"/>
          <w:szCs w:val="20"/>
        </w:rPr>
      </w:pPr>
      <w:r w:rsidRPr="006B23DE">
        <w:rPr>
          <w:sz w:val="20"/>
          <w:szCs w:val="20"/>
        </w:rPr>
        <w:t>с какого времени проживает)</w:t>
      </w:r>
    </w:p>
    <w:p w:rsidR="00FC3C6F" w:rsidRPr="006B23DE" w:rsidRDefault="00FC3C6F" w:rsidP="00FC3C6F">
      <w:r w:rsidRPr="006B23DE">
        <w:t>_____________________________________________________________________________</w:t>
      </w:r>
    </w:p>
    <w:p w:rsidR="00FC3C6F" w:rsidRPr="006B23DE" w:rsidRDefault="00FC3C6F" w:rsidP="00FC3C6F">
      <w:r w:rsidRPr="006B23DE">
        <w:t>4. ___________________________________________________________________________</w:t>
      </w:r>
    </w:p>
    <w:p w:rsidR="00FC3C6F" w:rsidRPr="006B23DE" w:rsidRDefault="00FC3C6F" w:rsidP="00FC3C6F">
      <w:pPr>
        <w:jc w:val="center"/>
        <w:rPr>
          <w:sz w:val="20"/>
          <w:szCs w:val="20"/>
        </w:rPr>
      </w:pPr>
      <w:r w:rsidRPr="006B23DE">
        <w:rPr>
          <w:sz w:val="20"/>
          <w:szCs w:val="20"/>
        </w:rPr>
        <w:t xml:space="preserve">(родственные отношения, ФИО полностью, число, месяц, год рождения, </w:t>
      </w:r>
    </w:p>
    <w:p w:rsidR="00FC3C6F" w:rsidRPr="006B23DE" w:rsidRDefault="00FC3C6F" w:rsidP="00FC3C6F">
      <w:pPr>
        <w:jc w:val="center"/>
        <w:rPr>
          <w:sz w:val="20"/>
          <w:szCs w:val="20"/>
        </w:rPr>
      </w:pPr>
      <w:r w:rsidRPr="006B23DE">
        <w:rPr>
          <w:sz w:val="20"/>
          <w:szCs w:val="20"/>
        </w:rPr>
        <w:t>с какого времени проживает)</w:t>
      </w:r>
    </w:p>
    <w:p w:rsidR="00FC3C6F" w:rsidRPr="006B23DE" w:rsidRDefault="00FC3C6F" w:rsidP="00FC3C6F">
      <w:r w:rsidRPr="006B23DE">
        <w:t>_____________________________________________________________________________</w:t>
      </w:r>
    </w:p>
    <w:p w:rsidR="00FC3C6F" w:rsidRPr="006B23DE" w:rsidRDefault="00FC3C6F" w:rsidP="00FC3C6F">
      <w:r w:rsidRPr="006B23DE">
        <w:t>5. ___________________________________________________________________________</w:t>
      </w:r>
    </w:p>
    <w:p w:rsidR="00FC3C6F" w:rsidRPr="006B23DE" w:rsidRDefault="00FC3C6F" w:rsidP="00FC3C6F">
      <w:pPr>
        <w:jc w:val="center"/>
        <w:rPr>
          <w:sz w:val="20"/>
          <w:szCs w:val="20"/>
        </w:rPr>
      </w:pPr>
      <w:r w:rsidRPr="006B23DE">
        <w:rPr>
          <w:sz w:val="20"/>
          <w:szCs w:val="20"/>
        </w:rPr>
        <w:t xml:space="preserve">(родственные отношения, ФИО полностью, число, месяц, год рождения, </w:t>
      </w:r>
    </w:p>
    <w:p w:rsidR="00FC3C6F" w:rsidRPr="006B23DE" w:rsidRDefault="00FC3C6F" w:rsidP="00FC3C6F">
      <w:pPr>
        <w:jc w:val="center"/>
        <w:rPr>
          <w:sz w:val="20"/>
          <w:szCs w:val="20"/>
        </w:rPr>
      </w:pPr>
      <w:r w:rsidRPr="006B23DE">
        <w:rPr>
          <w:sz w:val="20"/>
          <w:szCs w:val="20"/>
        </w:rPr>
        <w:t>с какого времени проживает)</w:t>
      </w:r>
    </w:p>
    <w:p w:rsidR="00FC3C6F" w:rsidRPr="006B23DE" w:rsidRDefault="00FC3C6F" w:rsidP="00FC3C6F">
      <w:r w:rsidRPr="006B23DE">
        <w:t>____________________________________________________________________________</w:t>
      </w:r>
      <w:r w:rsidRPr="006B23DE">
        <w:tab/>
      </w:r>
    </w:p>
    <w:p w:rsidR="00FC3C6F" w:rsidRPr="006B23DE" w:rsidRDefault="00FC3C6F" w:rsidP="00FC3C6F">
      <w:r w:rsidRPr="006B23DE">
        <w:tab/>
        <w:t>К заявлению прилагаю документы:</w:t>
      </w:r>
    </w:p>
    <w:p w:rsidR="00FC3C6F" w:rsidRPr="006B23DE" w:rsidRDefault="00FC3C6F" w:rsidP="00FC3C6F">
      <w:pPr>
        <w:jc w:val="both"/>
      </w:pPr>
      <w:r w:rsidRPr="006B23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23DE">
        <w:lastRenderedPageBreak/>
        <w:t>___________________________________________________________________________________________________________________</w:t>
      </w:r>
    </w:p>
    <w:p w:rsidR="00FC3C6F" w:rsidRPr="006B23DE" w:rsidRDefault="00FC3C6F" w:rsidP="00FC3C6F">
      <w:pPr>
        <w:jc w:val="both"/>
      </w:pPr>
      <w:r w:rsidRPr="006B23DE">
        <w:tab/>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FC3C6F" w:rsidRPr="006B23DE" w:rsidRDefault="00FC3C6F" w:rsidP="00FC3C6F"/>
    <w:p w:rsidR="00FC3C6F" w:rsidRPr="006B23DE" w:rsidRDefault="00FC3C6F" w:rsidP="00FC3C6F">
      <w:r w:rsidRPr="006B23DE">
        <w:t>Подписи дееспособных членов семьи:</w:t>
      </w:r>
    </w:p>
    <w:p w:rsidR="00FC3C6F" w:rsidRPr="006B23DE" w:rsidRDefault="00FC3C6F" w:rsidP="00FC3C6F">
      <w:r w:rsidRPr="006B23DE">
        <w:t>__________________/__________________________</w:t>
      </w:r>
    </w:p>
    <w:p w:rsidR="00FC3C6F" w:rsidRPr="006B23DE" w:rsidRDefault="00FC3C6F" w:rsidP="00FC3C6F">
      <w:r w:rsidRPr="006B23DE">
        <w:t>__________________/__________________________</w:t>
      </w:r>
    </w:p>
    <w:p w:rsidR="00FC3C6F" w:rsidRPr="006B23DE" w:rsidRDefault="00FC3C6F" w:rsidP="00FC3C6F">
      <w:r w:rsidRPr="006B23DE">
        <w:t>__________________/__________________________</w:t>
      </w:r>
    </w:p>
    <w:p w:rsidR="00FC3C6F" w:rsidRPr="006B23DE" w:rsidRDefault="00FC3C6F" w:rsidP="00FC3C6F">
      <w:r w:rsidRPr="006B23DE">
        <w:t>__________________/__________________________</w:t>
      </w:r>
    </w:p>
    <w:p w:rsidR="00FC3C6F" w:rsidRPr="006B23DE" w:rsidRDefault="00FC3C6F" w:rsidP="00FC3C6F"/>
    <w:p w:rsidR="00FC3C6F" w:rsidRPr="006B23DE" w:rsidRDefault="00FC3C6F" w:rsidP="00FC3C6F">
      <w:r w:rsidRPr="006B23DE">
        <w:t>«_____» _________ 20___ г.                     Подпись заявителя _____________/__________</w:t>
      </w:r>
    </w:p>
    <w:p w:rsidR="00FC3C6F" w:rsidRPr="006B23DE" w:rsidRDefault="00FC3C6F" w:rsidP="00FC3C6F">
      <w:pPr>
        <w:spacing w:before="100" w:beforeAutospacing="1" w:after="100" w:afterAutospacing="1"/>
        <w:jc w:val="both"/>
        <w:rPr>
          <w:szCs w:val="20"/>
        </w:rPr>
      </w:pPr>
      <w:r w:rsidRPr="006B23DE">
        <w:tab/>
        <w:t>Заявление принято и зарегистрировано, номер регистрации в Книге регистрации заявлений граждан, нуждающихся в жилых помещениях ___________ от ____________</w:t>
      </w:r>
      <w:r w:rsidRPr="006B23DE">
        <w:rPr>
          <w:szCs w:val="20"/>
        </w:rPr>
        <w:t>.</w:t>
      </w:r>
    </w:p>
    <w:p w:rsidR="00FC3C6F" w:rsidRPr="006B23DE" w:rsidRDefault="00FC3C6F" w:rsidP="00FC3C6F">
      <w:pPr>
        <w:jc w:val="both"/>
        <w:rPr>
          <w:szCs w:val="20"/>
        </w:rPr>
      </w:pPr>
      <w:r w:rsidRPr="006B23DE">
        <w:rPr>
          <w:szCs w:val="20"/>
        </w:rPr>
        <w:t>_____________________________________________________________________________________</w:t>
      </w:r>
    </w:p>
    <w:p w:rsidR="00FC3C6F" w:rsidRPr="006B23DE" w:rsidRDefault="00FC3C6F" w:rsidP="00FC3C6F">
      <w:pPr>
        <w:jc w:val="center"/>
        <w:rPr>
          <w:sz w:val="20"/>
          <w:szCs w:val="20"/>
        </w:rPr>
      </w:pPr>
      <w:r w:rsidRPr="006B23DE">
        <w:rPr>
          <w:sz w:val="20"/>
          <w:szCs w:val="20"/>
        </w:rPr>
        <w:t>(ФИО, подпись должностного лица, принявшего заявление, дата)</w:t>
      </w: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FC3C6F" w:rsidRPr="006B23DE" w:rsidRDefault="00FC3C6F" w:rsidP="00FC3C6F">
      <w:pPr>
        <w:jc w:val="right"/>
        <w:rPr>
          <w:szCs w:val="20"/>
        </w:rPr>
      </w:pPr>
      <w:r w:rsidRPr="006B23DE">
        <w:rPr>
          <w:szCs w:val="20"/>
        </w:rPr>
        <w:t>Приложение 2</w:t>
      </w:r>
    </w:p>
    <w:p w:rsidR="00FC3C6F" w:rsidRPr="006B23DE" w:rsidRDefault="00FC3C6F" w:rsidP="00FC3C6F">
      <w:pPr>
        <w:jc w:val="right"/>
        <w:rPr>
          <w:szCs w:val="20"/>
        </w:rPr>
      </w:pPr>
      <w:r w:rsidRPr="006B23DE">
        <w:rPr>
          <w:szCs w:val="20"/>
        </w:rPr>
        <w:t>к административному регламенту</w:t>
      </w:r>
    </w:p>
    <w:p w:rsidR="00FC3C6F" w:rsidRPr="006B23DE" w:rsidRDefault="00FC3C6F" w:rsidP="00FC3C6F">
      <w:pPr>
        <w:jc w:val="right"/>
        <w:rPr>
          <w:szCs w:val="20"/>
        </w:rPr>
      </w:pPr>
      <w:r w:rsidRPr="006B23DE">
        <w:rPr>
          <w:szCs w:val="20"/>
        </w:rPr>
        <w:t>предоставления муниципальной услуги</w:t>
      </w:r>
    </w:p>
    <w:p w:rsidR="00FC3C6F" w:rsidRPr="006B23DE" w:rsidRDefault="00FC3C6F" w:rsidP="00FC3C6F">
      <w:pPr>
        <w:jc w:val="right"/>
        <w:rPr>
          <w:szCs w:val="20"/>
        </w:rPr>
      </w:pPr>
      <w:r w:rsidRPr="006B23DE">
        <w:rPr>
          <w:szCs w:val="20"/>
        </w:rPr>
        <w:t>«Принятие на учет граждан в качестве</w:t>
      </w:r>
    </w:p>
    <w:p w:rsidR="00FC3C6F" w:rsidRPr="006B23DE" w:rsidRDefault="00FC3C6F" w:rsidP="00FC3C6F">
      <w:pPr>
        <w:jc w:val="right"/>
        <w:rPr>
          <w:szCs w:val="20"/>
        </w:rPr>
      </w:pPr>
      <w:r w:rsidRPr="006B23DE">
        <w:rPr>
          <w:szCs w:val="20"/>
        </w:rPr>
        <w:t>нуждающихся в жилых помещениях»</w:t>
      </w:r>
    </w:p>
    <w:p w:rsidR="00FC3C6F" w:rsidRPr="006B23DE" w:rsidRDefault="00FC3C6F" w:rsidP="00FC3C6F"/>
    <w:p w:rsidR="00FC3C6F" w:rsidRPr="006B23DE" w:rsidRDefault="00FC3C6F" w:rsidP="00FC3C6F">
      <w:pPr>
        <w:jc w:val="center"/>
        <w:rPr>
          <w:b/>
          <w:sz w:val="28"/>
          <w:szCs w:val="28"/>
        </w:rPr>
      </w:pPr>
      <w:r w:rsidRPr="006B23DE">
        <w:rPr>
          <w:b/>
          <w:sz w:val="28"/>
          <w:szCs w:val="28"/>
        </w:rPr>
        <w:t>АДМИНИСТРАЦИЯ ИЛЬИНСКОГО МУНИЦИПАЛЬНОГО РАЙОНА ИВАНОВСКОЙ ОБЛАСТИ</w:t>
      </w:r>
    </w:p>
    <w:p w:rsidR="00FC3C6F" w:rsidRPr="006B23DE" w:rsidRDefault="00FC3C6F" w:rsidP="00FC3C6F">
      <w:pPr>
        <w:jc w:val="center"/>
        <w:rPr>
          <w:b/>
        </w:rPr>
      </w:pPr>
      <w:r w:rsidRPr="006B23DE">
        <w:rPr>
          <w:b/>
        </w:rPr>
        <w:t>155060, Ивановская область, пос. Ильинское-Хованское, ул. Советская, 2</w:t>
      </w:r>
    </w:p>
    <w:p w:rsidR="00FC3C6F" w:rsidRPr="00ED0859" w:rsidRDefault="00FC3C6F" w:rsidP="00FC3C6F">
      <w:pPr>
        <w:pBdr>
          <w:bottom w:val="single" w:sz="12" w:space="1" w:color="auto"/>
        </w:pBdr>
        <w:jc w:val="center"/>
        <w:rPr>
          <w:b/>
        </w:rPr>
      </w:pPr>
      <w:r w:rsidRPr="006B23DE">
        <w:rPr>
          <w:b/>
        </w:rPr>
        <w:t>тел</w:t>
      </w:r>
      <w:r w:rsidRPr="00ED0859">
        <w:rPr>
          <w:b/>
        </w:rPr>
        <w:t xml:space="preserve">. (49353)2-15-77 </w:t>
      </w:r>
      <w:r w:rsidRPr="006B23DE">
        <w:rPr>
          <w:b/>
          <w:lang w:val="en-US"/>
        </w:rPr>
        <w:t>E</w:t>
      </w:r>
      <w:r w:rsidRPr="00ED0859">
        <w:rPr>
          <w:b/>
        </w:rPr>
        <w:t>-</w:t>
      </w:r>
      <w:r w:rsidRPr="006B23DE">
        <w:rPr>
          <w:b/>
          <w:lang w:val="en-US"/>
        </w:rPr>
        <w:t>mail</w:t>
      </w:r>
      <w:r w:rsidRPr="00ED0859">
        <w:rPr>
          <w:b/>
        </w:rPr>
        <w:t xml:space="preserve">: </w:t>
      </w:r>
      <w:hyperlink r:id="rId21" w:history="1">
        <w:r w:rsidRPr="006B23DE">
          <w:rPr>
            <w:rStyle w:val="af"/>
            <w:b/>
            <w:color w:val="auto"/>
            <w:lang w:val="en-US"/>
          </w:rPr>
          <w:t>ilin</w:t>
        </w:r>
        <w:r w:rsidRPr="00ED0859">
          <w:rPr>
            <w:rStyle w:val="af"/>
            <w:b/>
            <w:color w:val="auto"/>
          </w:rPr>
          <w:t>@</w:t>
        </w:r>
        <w:r w:rsidRPr="006B23DE">
          <w:rPr>
            <w:rStyle w:val="af"/>
            <w:b/>
            <w:color w:val="auto"/>
            <w:lang w:val="en-US"/>
          </w:rPr>
          <w:t>admilinskoe</w:t>
        </w:r>
        <w:r w:rsidRPr="00ED0859">
          <w:rPr>
            <w:rStyle w:val="af"/>
            <w:b/>
            <w:color w:val="auto"/>
          </w:rPr>
          <w:t>.</w:t>
        </w:r>
        <w:r w:rsidRPr="006B23DE">
          <w:rPr>
            <w:rStyle w:val="af"/>
            <w:b/>
            <w:color w:val="auto"/>
            <w:lang w:val="en-US"/>
          </w:rPr>
          <w:t>ru</w:t>
        </w:r>
      </w:hyperlink>
    </w:p>
    <w:p w:rsidR="00FC3C6F" w:rsidRPr="00ED0859" w:rsidRDefault="00FC3C6F" w:rsidP="00FC3C6F">
      <w:pPr>
        <w:rPr>
          <w:sz w:val="20"/>
          <w:szCs w:val="20"/>
        </w:rPr>
      </w:pPr>
    </w:p>
    <w:p w:rsidR="00FC3C6F" w:rsidRPr="006B23DE" w:rsidRDefault="00FC3C6F" w:rsidP="00FC3C6F">
      <w:r w:rsidRPr="006B23DE">
        <w:t>от ____________________ № _____________</w:t>
      </w:r>
    </w:p>
    <w:p w:rsidR="00FC3C6F" w:rsidRPr="006B23DE" w:rsidRDefault="00FC3C6F" w:rsidP="00FC3C6F"/>
    <w:tbl>
      <w:tblPr>
        <w:tblW w:w="0" w:type="auto"/>
        <w:tblLook w:val="01E0" w:firstRow="1" w:lastRow="1" w:firstColumn="1" w:lastColumn="1" w:noHBand="0" w:noVBand="0"/>
      </w:tblPr>
      <w:tblGrid>
        <w:gridCol w:w="4666"/>
        <w:gridCol w:w="4905"/>
      </w:tblGrid>
      <w:tr w:rsidR="00FC3C6F" w:rsidRPr="006B23DE" w:rsidTr="00300BCC">
        <w:tc>
          <w:tcPr>
            <w:tcW w:w="4666" w:type="dxa"/>
          </w:tcPr>
          <w:p w:rsidR="00FC3C6F" w:rsidRPr="006B23DE" w:rsidRDefault="00FC3C6F" w:rsidP="00300BCC">
            <w:pPr>
              <w:widowControl w:val="0"/>
              <w:autoSpaceDE w:val="0"/>
              <w:rPr>
                <w:szCs w:val="20"/>
              </w:rPr>
            </w:pPr>
          </w:p>
        </w:tc>
        <w:tc>
          <w:tcPr>
            <w:tcW w:w="4905" w:type="dxa"/>
          </w:tcPr>
          <w:p w:rsidR="00FC3C6F" w:rsidRPr="006B23DE" w:rsidRDefault="00FC3C6F" w:rsidP="00300BCC">
            <w:pPr>
              <w:widowControl w:val="0"/>
              <w:autoSpaceDE w:val="0"/>
              <w:rPr>
                <w:szCs w:val="20"/>
              </w:rPr>
            </w:pPr>
          </w:p>
          <w:p w:rsidR="00FC3C6F" w:rsidRPr="006B23DE" w:rsidRDefault="00FC3C6F" w:rsidP="00300BCC">
            <w:pPr>
              <w:widowControl w:val="0"/>
              <w:autoSpaceDE w:val="0"/>
              <w:rPr>
                <w:szCs w:val="20"/>
              </w:rPr>
            </w:pPr>
          </w:p>
          <w:p w:rsidR="00FC3C6F" w:rsidRPr="006B23DE" w:rsidRDefault="00FC3C6F" w:rsidP="00300BCC">
            <w:pPr>
              <w:widowControl w:val="0"/>
              <w:autoSpaceDE w:val="0"/>
              <w:rPr>
                <w:szCs w:val="20"/>
              </w:rPr>
            </w:pPr>
            <w:r w:rsidRPr="006B23DE">
              <w:rPr>
                <w:szCs w:val="20"/>
              </w:rPr>
              <w:t>____________________________________</w:t>
            </w:r>
          </w:p>
          <w:p w:rsidR="00FC3C6F" w:rsidRPr="006B23DE" w:rsidRDefault="00FC3C6F" w:rsidP="00300BCC">
            <w:pPr>
              <w:widowControl w:val="0"/>
              <w:autoSpaceDE w:val="0"/>
              <w:jc w:val="center"/>
              <w:rPr>
                <w:sz w:val="20"/>
                <w:szCs w:val="20"/>
              </w:rPr>
            </w:pPr>
            <w:r w:rsidRPr="006B23DE">
              <w:rPr>
                <w:sz w:val="20"/>
                <w:szCs w:val="20"/>
              </w:rPr>
              <w:t>(адрес заявителя)</w:t>
            </w:r>
          </w:p>
          <w:p w:rsidR="00FC3C6F" w:rsidRPr="006B23DE" w:rsidRDefault="00FC3C6F" w:rsidP="00300BCC">
            <w:pPr>
              <w:widowControl w:val="0"/>
              <w:autoSpaceDE w:val="0"/>
              <w:rPr>
                <w:szCs w:val="20"/>
              </w:rPr>
            </w:pPr>
            <w:r w:rsidRPr="006B23DE">
              <w:rPr>
                <w:szCs w:val="20"/>
              </w:rPr>
              <w:t>____________________________________</w:t>
            </w:r>
          </w:p>
          <w:p w:rsidR="00FC3C6F" w:rsidRPr="006B23DE" w:rsidRDefault="00FC3C6F" w:rsidP="00300BCC">
            <w:pPr>
              <w:widowControl w:val="0"/>
              <w:autoSpaceDE w:val="0"/>
              <w:jc w:val="center"/>
              <w:rPr>
                <w:sz w:val="20"/>
                <w:szCs w:val="20"/>
              </w:rPr>
            </w:pPr>
            <w:r w:rsidRPr="006B23DE">
              <w:rPr>
                <w:sz w:val="20"/>
                <w:szCs w:val="20"/>
              </w:rPr>
              <w:t>(фамилия и инициалы заявителя)</w:t>
            </w:r>
          </w:p>
          <w:p w:rsidR="00FC3C6F" w:rsidRPr="006B23DE" w:rsidRDefault="00FC3C6F" w:rsidP="00300BCC">
            <w:pPr>
              <w:widowControl w:val="0"/>
              <w:autoSpaceDE w:val="0"/>
              <w:jc w:val="center"/>
              <w:rPr>
                <w:sz w:val="20"/>
                <w:szCs w:val="20"/>
              </w:rPr>
            </w:pPr>
          </w:p>
          <w:p w:rsidR="00FC3C6F" w:rsidRPr="006B23DE" w:rsidRDefault="00FC3C6F" w:rsidP="00300BCC">
            <w:pPr>
              <w:widowControl w:val="0"/>
              <w:autoSpaceDE w:val="0"/>
              <w:rPr>
                <w:szCs w:val="20"/>
              </w:rPr>
            </w:pPr>
          </w:p>
        </w:tc>
      </w:tr>
    </w:tbl>
    <w:p w:rsidR="00FC3C6F" w:rsidRPr="006B23DE" w:rsidRDefault="00FC3C6F" w:rsidP="00FC3C6F"/>
    <w:p w:rsidR="00FC3C6F" w:rsidRPr="006B23DE" w:rsidRDefault="00FC3C6F" w:rsidP="00FC3C6F">
      <w:pPr>
        <w:jc w:val="center"/>
        <w:rPr>
          <w:b/>
        </w:rPr>
      </w:pPr>
      <w:r w:rsidRPr="006B23DE">
        <w:rPr>
          <w:b/>
        </w:rPr>
        <w:t>УВЕДОМЛЕНИЕ</w:t>
      </w:r>
    </w:p>
    <w:p w:rsidR="00FC3C6F" w:rsidRPr="006B23DE" w:rsidRDefault="00FC3C6F" w:rsidP="00FC3C6F"/>
    <w:p w:rsidR="00FC3C6F" w:rsidRPr="006B23DE" w:rsidRDefault="00FC3C6F" w:rsidP="00FC3C6F">
      <w:pPr>
        <w:jc w:val="both"/>
      </w:pPr>
      <w:r w:rsidRPr="006B23DE">
        <w:tab/>
        <w:t>Сообщаем, что решением жилищной комиссии администрации Ильинского городского поселения Ивановской области от _________________ (протокол № _____, утвержденный постановлением администрации Ильинского муниципального района от ___________________ № ________) Ваша семья в составе _____ человек принята на учет в качестве нуждающихся в жилых помещениях.</w:t>
      </w:r>
    </w:p>
    <w:p w:rsidR="00FC3C6F" w:rsidRPr="006B23DE" w:rsidRDefault="00FC3C6F" w:rsidP="00FC3C6F"/>
    <w:p w:rsidR="00FC3C6F" w:rsidRPr="006B23DE" w:rsidRDefault="00FC3C6F" w:rsidP="00FC3C6F"/>
    <w:p w:rsidR="00FC3C6F" w:rsidRPr="006B23DE" w:rsidRDefault="00FC3C6F" w:rsidP="00FC3C6F">
      <w:r w:rsidRPr="006B23DE">
        <w:t>Глава Ильинского муниципального района _________________      ___________________</w:t>
      </w:r>
    </w:p>
    <w:p w:rsidR="00FC3C6F" w:rsidRPr="006B23DE" w:rsidRDefault="00FC3C6F" w:rsidP="00FC3C6F">
      <w:pPr>
        <w:rPr>
          <w:sz w:val="20"/>
          <w:szCs w:val="20"/>
        </w:rPr>
      </w:pPr>
      <w:r w:rsidRPr="006B23DE">
        <w:t xml:space="preserve">                                                                                       </w:t>
      </w:r>
      <w:r w:rsidRPr="006B23DE">
        <w:rPr>
          <w:sz w:val="20"/>
          <w:szCs w:val="20"/>
        </w:rPr>
        <w:t>подпись                         расшифровка подписи</w:t>
      </w:r>
    </w:p>
    <w:p w:rsidR="00FC3C6F" w:rsidRPr="006B23DE" w:rsidRDefault="00FC3C6F" w:rsidP="00FC3C6F"/>
    <w:p w:rsidR="00FC3C6F" w:rsidRPr="006B23DE" w:rsidRDefault="00FC3C6F" w:rsidP="00FC3C6F">
      <w:pPr>
        <w:spacing w:before="100" w:beforeAutospacing="1" w:after="100" w:afterAutospacing="1"/>
        <w:jc w:val="right"/>
      </w:pPr>
    </w:p>
    <w:p w:rsidR="00FC3C6F" w:rsidRDefault="00FC3C6F"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Pr="006B23DE" w:rsidRDefault="006B23DE"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r w:rsidRPr="006B23DE">
        <w:rPr>
          <w:szCs w:val="20"/>
        </w:rPr>
        <w:t>Приложение 3</w:t>
      </w:r>
    </w:p>
    <w:p w:rsidR="00FC3C6F" w:rsidRPr="006B23DE" w:rsidRDefault="00FC3C6F" w:rsidP="00FC3C6F">
      <w:pPr>
        <w:jc w:val="right"/>
        <w:rPr>
          <w:szCs w:val="20"/>
        </w:rPr>
      </w:pPr>
      <w:r w:rsidRPr="006B23DE">
        <w:rPr>
          <w:szCs w:val="20"/>
        </w:rPr>
        <w:t>к административному регламенту</w:t>
      </w:r>
    </w:p>
    <w:p w:rsidR="00FC3C6F" w:rsidRPr="006B23DE" w:rsidRDefault="00FC3C6F" w:rsidP="00FC3C6F">
      <w:pPr>
        <w:jc w:val="right"/>
        <w:rPr>
          <w:szCs w:val="20"/>
        </w:rPr>
      </w:pPr>
      <w:r w:rsidRPr="006B23DE">
        <w:rPr>
          <w:szCs w:val="20"/>
        </w:rPr>
        <w:t>предоставления муниципальной услуги</w:t>
      </w:r>
    </w:p>
    <w:p w:rsidR="00FC3C6F" w:rsidRPr="006B23DE" w:rsidRDefault="00FC3C6F" w:rsidP="00FC3C6F">
      <w:pPr>
        <w:jc w:val="right"/>
        <w:rPr>
          <w:szCs w:val="20"/>
        </w:rPr>
      </w:pPr>
      <w:r w:rsidRPr="006B23DE">
        <w:rPr>
          <w:szCs w:val="20"/>
        </w:rPr>
        <w:t>«Принятие на учет граждан в качестве</w:t>
      </w:r>
    </w:p>
    <w:p w:rsidR="00FC3C6F" w:rsidRPr="006B23DE" w:rsidRDefault="00FC3C6F" w:rsidP="00FC3C6F">
      <w:pPr>
        <w:jc w:val="right"/>
        <w:rPr>
          <w:szCs w:val="20"/>
        </w:rPr>
      </w:pPr>
      <w:r w:rsidRPr="006B23DE">
        <w:rPr>
          <w:szCs w:val="20"/>
        </w:rPr>
        <w:t>нуждающихся в жилых помещениях»</w:t>
      </w:r>
    </w:p>
    <w:p w:rsidR="00FC3C6F" w:rsidRPr="006B23DE" w:rsidRDefault="00FC3C6F" w:rsidP="00FC3C6F"/>
    <w:p w:rsidR="00FC3C6F" w:rsidRPr="006B23DE" w:rsidRDefault="00FC3C6F" w:rsidP="00FC3C6F">
      <w:pPr>
        <w:jc w:val="center"/>
        <w:rPr>
          <w:b/>
          <w:sz w:val="28"/>
          <w:szCs w:val="28"/>
        </w:rPr>
      </w:pPr>
      <w:r w:rsidRPr="006B23DE">
        <w:rPr>
          <w:b/>
          <w:sz w:val="28"/>
          <w:szCs w:val="28"/>
        </w:rPr>
        <w:t>АДМИНИСТРАЦИЯ ИЛЬИНСКОГО МУНИЦИПАЛЬНОГО РАЙОНА ИВАНОВСКОЙ ОБЛАСТИ</w:t>
      </w:r>
    </w:p>
    <w:p w:rsidR="00FC3C6F" w:rsidRPr="006B23DE" w:rsidRDefault="00FC3C6F" w:rsidP="00FC3C6F">
      <w:pPr>
        <w:jc w:val="center"/>
        <w:rPr>
          <w:b/>
        </w:rPr>
      </w:pPr>
      <w:r w:rsidRPr="006B23DE">
        <w:rPr>
          <w:b/>
        </w:rPr>
        <w:t>155060, Ивановская область, пос. Ильинское-Хованское, ул. Советская, 2</w:t>
      </w:r>
    </w:p>
    <w:p w:rsidR="00FC3C6F" w:rsidRPr="006B23DE" w:rsidRDefault="00FC3C6F" w:rsidP="00FC3C6F">
      <w:pPr>
        <w:pBdr>
          <w:bottom w:val="single" w:sz="12" w:space="1" w:color="auto"/>
        </w:pBdr>
        <w:jc w:val="center"/>
        <w:rPr>
          <w:b/>
        </w:rPr>
      </w:pPr>
      <w:r w:rsidRPr="006B23DE">
        <w:rPr>
          <w:b/>
        </w:rPr>
        <w:t xml:space="preserve">тел. (49353)2-15-77 </w:t>
      </w:r>
      <w:r w:rsidRPr="006B23DE">
        <w:rPr>
          <w:b/>
          <w:lang w:val="en-US"/>
        </w:rPr>
        <w:t>E</w:t>
      </w:r>
      <w:r w:rsidRPr="006B23DE">
        <w:rPr>
          <w:b/>
        </w:rPr>
        <w:t>-</w:t>
      </w:r>
      <w:r w:rsidRPr="006B23DE">
        <w:rPr>
          <w:b/>
          <w:lang w:val="en-US"/>
        </w:rPr>
        <w:t>mail</w:t>
      </w:r>
      <w:r w:rsidRPr="006B23DE">
        <w:rPr>
          <w:b/>
        </w:rPr>
        <w:t xml:space="preserve">: </w:t>
      </w:r>
      <w:hyperlink r:id="rId22" w:history="1">
        <w:r w:rsidRPr="006B23DE">
          <w:rPr>
            <w:rStyle w:val="af"/>
            <w:b/>
            <w:color w:val="auto"/>
            <w:lang w:val="en-US"/>
          </w:rPr>
          <w:t>ilin</w:t>
        </w:r>
        <w:r w:rsidRPr="006B23DE">
          <w:rPr>
            <w:rStyle w:val="af"/>
            <w:b/>
            <w:color w:val="auto"/>
          </w:rPr>
          <w:t>@</w:t>
        </w:r>
        <w:r w:rsidRPr="006B23DE">
          <w:rPr>
            <w:rStyle w:val="af"/>
            <w:b/>
            <w:color w:val="auto"/>
            <w:lang w:val="en-US"/>
          </w:rPr>
          <w:t>admilinskoe</w:t>
        </w:r>
        <w:r w:rsidRPr="006B23DE">
          <w:rPr>
            <w:rStyle w:val="af"/>
            <w:b/>
            <w:color w:val="auto"/>
          </w:rPr>
          <w:t>.</w:t>
        </w:r>
        <w:r w:rsidRPr="006B23DE">
          <w:rPr>
            <w:rStyle w:val="af"/>
            <w:b/>
            <w:color w:val="auto"/>
            <w:lang w:val="en-US"/>
          </w:rPr>
          <w:t>ru</w:t>
        </w:r>
      </w:hyperlink>
    </w:p>
    <w:p w:rsidR="00FC3C6F" w:rsidRPr="006B23DE" w:rsidRDefault="00FC3C6F" w:rsidP="00FC3C6F">
      <w:pPr>
        <w:rPr>
          <w:sz w:val="20"/>
          <w:szCs w:val="20"/>
        </w:rPr>
      </w:pPr>
    </w:p>
    <w:p w:rsidR="00FC3C6F" w:rsidRPr="006B23DE" w:rsidRDefault="00FC3C6F" w:rsidP="00FC3C6F">
      <w:r w:rsidRPr="006B23DE">
        <w:t>от ____________________ № _____________</w:t>
      </w:r>
    </w:p>
    <w:tbl>
      <w:tblPr>
        <w:tblW w:w="0" w:type="auto"/>
        <w:tblLook w:val="01E0" w:firstRow="1" w:lastRow="1" w:firstColumn="1" w:lastColumn="1" w:noHBand="0" w:noVBand="0"/>
      </w:tblPr>
      <w:tblGrid>
        <w:gridCol w:w="4666"/>
        <w:gridCol w:w="4905"/>
      </w:tblGrid>
      <w:tr w:rsidR="00FC3C6F" w:rsidRPr="006B23DE" w:rsidTr="00300BCC">
        <w:tc>
          <w:tcPr>
            <w:tcW w:w="4666" w:type="dxa"/>
          </w:tcPr>
          <w:p w:rsidR="00FC3C6F" w:rsidRPr="006B23DE" w:rsidRDefault="00FC3C6F" w:rsidP="00300BCC">
            <w:pPr>
              <w:widowControl w:val="0"/>
              <w:autoSpaceDE w:val="0"/>
              <w:rPr>
                <w:szCs w:val="20"/>
              </w:rPr>
            </w:pPr>
          </w:p>
        </w:tc>
        <w:tc>
          <w:tcPr>
            <w:tcW w:w="4905" w:type="dxa"/>
          </w:tcPr>
          <w:p w:rsidR="00FC3C6F" w:rsidRPr="006B23DE" w:rsidRDefault="00FC3C6F" w:rsidP="00300BCC">
            <w:pPr>
              <w:widowControl w:val="0"/>
              <w:autoSpaceDE w:val="0"/>
              <w:rPr>
                <w:szCs w:val="20"/>
              </w:rPr>
            </w:pPr>
          </w:p>
          <w:p w:rsidR="00FC3C6F" w:rsidRPr="006B23DE" w:rsidRDefault="00FC3C6F" w:rsidP="00300BCC">
            <w:pPr>
              <w:widowControl w:val="0"/>
              <w:autoSpaceDE w:val="0"/>
              <w:rPr>
                <w:szCs w:val="20"/>
              </w:rPr>
            </w:pPr>
          </w:p>
          <w:p w:rsidR="00FC3C6F" w:rsidRPr="006B23DE" w:rsidRDefault="00FC3C6F" w:rsidP="00300BCC">
            <w:pPr>
              <w:widowControl w:val="0"/>
              <w:autoSpaceDE w:val="0"/>
              <w:rPr>
                <w:szCs w:val="20"/>
              </w:rPr>
            </w:pPr>
            <w:r w:rsidRPr="006B23DE">
              <w:rPr>
                <w:szCs w:val="20"/>
              </w:rPr>
              <w:t>____________________________________</w:t>
            </w:r>
          </w:p>
          <w:p w:rsidR="00FC3C6F" w:rsidRPr="006B23DE" w:rsidRDefault="00FC3C6F" w:rsidP="00300BCC">
            <w:pPr>
              <w:widowControl w:val="0"/>
              <w:autoSpaceDE w:val="0"/>
              <w:jc w:val="center"/>
              <w:rPr>
                <w:sz w:val="20"/>
                <w:szCs w:val="20"/>
              </w:rPr>
            </w:pPr>
            <w:r w:rsidRPr="006B23DE">
              <w:rPr>
                <w:sz w:val="20"/>
                <w:szCs w:val="20"/>
              </w:rPr>
              <w:t>(адрес заявителя)</w:t>
            </w:r>
          </w:p>
          <w:p w:rsidR="00FC3C6F" w:rsidRPr="006B23DE" w:rsidRDefault="00FC3C6F" w:rsidP="00300BCC">
            <w:pPr>
              <w:widowControl w:val="0"/>
              <w:autoSpaceDE w:val="0"/>
              <w:rPr>
                <w:szCs w:val="20"/>
              </w:rPr>
            </w:pPr>
            <w:r w:rsidRPr="006B23DE">
              <w:rPr>
                <w:szCs w:val="20"/>
              </w:rPr>
              <w:t>____________________________________</w:t>
            </w:r>
          </w:p>
          <w:p w:rsidR="00FC3C6F" w:rsidRPr="006B23DE" w:rsidRDefault="00FC3C6F" w:rsidP="00300BCC">
            <w:pPr>
              <w:widowControl w:val="0"/>
              <w:autoSpaceDE w:val="0"/>
              <w:jc w:val="center"/>
              <w:rPr>
                <w:sz w:val="20"/>
                <w:szCs w:val="20"/>
              </w:rPr>
            </w:pPr>
            <w:r w:rsidRPr="006B23DE">
              <w:rPr>
                <w:sz w:val="20"/>
                <w:szCs w:val="20"/>
              </w:rPr>
              <w:t>(фамилия и инициалы заявителя)</w:t>
            </w:r>
          </w:p>
          <w:p w:rsidR="00FC3C6F" w:rsidRPr="006B23DE" w:rsidRDefault="00FC3C6F" w:rsidP="00300BCC">
            <w:pPr>
              <w:widowControl w:val="0"/>
              <w:autoSpaceDE w:val="0"/>
              <w:jc w:val="center"/>
              <w:rPr>
                <w:sz w:val="20"/>
                <w:szCs w:val="20"/>
              </w:rPr>
            </w:pPr>
          </w:p>
          <w:p w:rsidR="00FC3C6F" w:rsidRPr="006B23DE" w:rsidRDefault="00FC3C6F" w:rsidP="00300BCC">
            <w:pPr>
              <w:widowControl w:val="0"/>
              <w:autoSpaceDE w:val="0"/>
              <w:rPr>
                <w:szCs w:val="20"/>
              </w:rPr>
            </w:pPr>
          </w:p>
        </w:tc>
      </w:tr>
    </w:tbl>
    <w:p w:rsidR="00FC3C6F" w:rsidRPr="006B23DE" w:rsidRDefault="00FC3C6F" w:rsidP="00FC3C6F">
      <w:pPr>
        <w:spacing w:before="100" w:beforeAutospacing="1" w:after="100" w:afterAutospacing="1"/>
        <w:jc w:val="center"/>
      </w:pPr>
      <w:r w:rsidRPr="006B23DE">
        <w:rPr>
          <w:b/>
          <w:bCs/>
        </w:rPr>
        <w:lastRenderedPageBreak/>
        <w:t>УВЕДОМЛЕНИЕ</w:t>
      </w:r>
    </w:p>
    <w:p w:rsidR="00FC3C6F" w:rsidRPr="006B23DE" w:rsidRDefault="00FC3C6F" w:rsidP="00FC3C6F">
      <w:pPr>
        <w:jc w:val="both"/>
      </w:pPr>
      <w:r w:rsidRPr="006B23DE">
        <w:tab/>
        <w:t>Сообщаем, что решением жилищной комиссии Ильинского городского поселения Ивановской области от _________________ (протокол № _____, утвержденный постановлением администрации Ильинского муниципального района от _______________ № ________) Вам отказано в принятии на учет в качестве нуждающихся в жилых помещениях в соответствии с ____________________________________________________</w:t>
      </w:r>
    </w:p>
    <w:p w:rsidR="00FC3C6F" w:rsidRPr="006B23DE" w:rsidRDefault="00FC3C6F" w:rsidP="00FC3C6F">
      <w:pPr>
        <w:jc w:val="center"/>
        <w:rPr>
          <w:szCs w:val="20"/>
        </w:rPr>
      </w:pPr>
      <w:r w:rsidRPr="006B23DE">
        <w:rPr>
          <w:szCs w:val="20"/>
        </w:rPr>
        <w:t>(нормы права, послужившие основанием отказа)</w:t>
      </w:r>
    </w:p>
    <w:p w:rsidR="00FC3C6F" w:rsidRPr="006B23DE" w:rsidRDefault="00FC3C6F" w:rsidP="00FC3C6F">
      <w:pPr>
        <w:jc w:val="both"/>
      </w:pPr>
      <w:r w:rsidRPr="006B23DE">
        <w:t>_____________________________________________________________________________.</w:t>
      </w:r>
    </w:p>
    <w:p w:rsidR="00FC3C6F" w:rsidRPr="006B23DE" w:rsidRDefault="00FC3C6F" w:rsidP="00FC3C6F">
      <w:pPr>
        <w:jc w:val="center"/>
        <w:rPr>
          <w:szCs w:val="20"/>
        </w:rPr>
      </w:pPr>
      <w:r w:rsidRPr="006B23DE">
        <w:rPr>
          <w:szCs w:val="20"/>
        </w:rPr>
        <w:t>(причины отказа)</w:t>
      </w:r>
    </w:p>
    <w:p w:rsidR="00FC3C6F" w:rsidRPr="006B23DE" w:rsidRDefault="00FC3C6F" w:rsidP="00FC3C6F"/>
    <w:p w:rsidR="00FC3C6F" w:rsidRPr="006B23DE" w:rsidRDefault="00FC3C6F" w:rsidP="00FC3C6F">
      <w:r w:rsidRPr="006B23DE">
        <w:t>Глава Ильинского муниципального района             _______________     _________________</w:t>
      </w:r>
    </w:p>
    <w:p w:rsidR="00FC3C6F" w:rsidRPr="006B23DE" w:rsidRDefault="00FC3C6F" w:rsidP="00FC3C6F">
      <w:pPr>
        <w:rPr>
          <w:sz w:val="20"/>
          <w:szCs w:val="20"/>
        </w:rPr>
      </w:pPr>
      <w:r w:rsidRPr="006B23DE">
        <w:rPr>
          <w:sz w:val="20"/>
          <w:szCs w:val="20"/>
        </w:rPr>
        <w:t xml:space="preserve">                                                                                                                     подпись                расшифровка подписи</w:t>
      </w: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p>
    <w:p w:rsidR="00FC3C6F" w:rsidRDefault="00FC3C6F"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Default="006B23DE" w:rsidP="00FC3C6F">
      <w:pPr>
        <w:jc w:val="right"/>
        <w:rPr>
          <w:szCs w:val="20"/>
        </w:rPr>
      </w:pPr>
    </w:p>
    <w:p w:rsidR="006B23DE" w:rsidRPr="006B23DE" w:rsidRDefault="006B23DE" w:rsidP="00FC3C6F">
      <w:pPr>
        <w:jc w:val="right"/>
        <w:rPr>
          <w:szCs w:val="20"/>
        </w:rPr>
      </w:pPr>
    </w:p>
    <w:p w:rsidR="00FC3C6F" w:rsidRPr="006B23DE" w:rsidRDefault="00FC3C6F" w:rsidP="00FC3C6F">
      <w:pPr>
        <w:jc w:val="right"/>
        <w:rPr>
          <w:szCs w:val="20"/>
        </w:rPr>
      </w:pPr>
    </w:p>
    <w:p w:rsidR="00FC3C6F" w:rsidRPr="006B23DE" w:rsidRDefault="00FC3C6F" w:rsidP="00FC3C6F">
      <w:pPr>
        <w:jc w:val="right"/>
        <w:rPr>
          <w:szCs w:val="20"/>
        </w:rPr>
      </w:pPr>
      <w:r w:rsidRPr="006B23DE">
        <w:rPr>
          <w:szCs w:val="20"/>
        </w:rPr>
        <w:t>Приложение 4</w:t>
      </w:r>
    </w:p>
    <w:p w:rsidR="00FC3C6F" w:rsidRPr="006B23DE" w:rsidRDefault="00FC3C6F" w:rsidP="00FC3C6F">
      <w:pPr>
        <w:jc w:val="right"/>
        <w:rPr>
          <w:szCs w:val="20"/>
        </w:rPr>
      </w:pPr>
      <w:r w:rsidRPr="006B23DE">
        <w:rPr>
          <w:szCs w:val="20"/>
        </w:rPr>
        <w:t>к административному регламенту</w:t>
      </w:r>
    </w:p>
    <w:p w:rsidR="00FC3C6F" w:rsidRPr="006B23DE" w:rsidRDefault="00FC3C6F" w:rsidP="00FC3C6F">
      <w:pPr>
        <w:jc w:val="right"/>
        <w:rPr>
          <w:szCs w:val="20"/>
        </w:rPr>
      </w:pPr>
      <w:r w:rsidRPr="006B23DE">
        <w:rPr>
          <w:szCs w:val="20"/>
        </w:rPr>
        <w:t>предоставления муниципальной услуги</w:t>
      </w:r>
    </w:p>
    <w:p w:rsidR="00FC3C6F" w:rsidRPr="006B23DE" w:rsidRDefault="00FC3C6F" w:rsidP="00FC3C6F">
      <w:pPr>
        <w:jc w:val="right"/>
        <w:rPr>
          <w:szCs w:val="20"/>
        </w:rPr>
      </w:pPr>
      <w:r w:rsidRPr="006B23DE">
        <w:rPr>
          <w:szCs w:val="20"/>
        </w:rPr>
        <w:t>«Принятие на учет граждан в качестве</w:t>
      </w:r>
    </w:p>
    <w:p w:rsidR="00FC3C6F" w:rsidRPr="006B23DE" w:rsidRDefault="00FC3C6F" w:rsidP="00FC3C6F">
      <w:pPr>
        <w:jc w:val="right"/>
        <w:rPr>
          <w:szCs w:val="20"/>
        </w:rPr>
      </w:pPr>
      <w:r w:rsidRPr="006B23DE">
        <w:rPr>
          <w:szCs w:val="20"/>
        </w:rPr>
        <w:t>нуждающихся в жилых помещениях»</w:t>
      </w:r>
    </w:p>
    <w:p w:rsidR="00FC3C6F" w:rsidRPr="006B23DE" w:rsidRDefault="00FC3C6F" w:rsidP="00FC3C6F">
      <w:pPr>
        <w:jc w:val="center"/>
      </w:pPr>
    </w:p>
    <w:p w:rsidR="00FC3C6F" w:rsidRPr="006B23DE" w:rsidRDefault="00FC3C6F" w:rsidP="00FC3C6F">
      <w:pPr>
        <w:jc w:val="center"/>
        <w:rPr>
          <w:b/>
        </w:rPr>
      </w:pPr>
      <w:r w:rsidRPr="006B23DE">
        <w:rPr>
          <w:b/>
        </w:rPr>
        <w:t>БЛОК-СХЕМА</w:t>
      </w:r>
    </w:p>
    <w:p w:rsidR="00FC3C6F" w:rsidRPr="006B23DE" w:rsidRDefault="00FC3C6F" w:rsidP="00FC3C6F">
      <w:pPr>
        <w:jc w:val="center"/>
        <w:rPr>
          <w:b/>
          <w:szCs w:val="20"/>
        </w:rPr>
      </w:pPr>
      <w:r w:rsidRPr="006B23DE">
        <w:rPr>
          <w:b/>
          <w:szCs w:val="20"/>
        </w:rPr>
        <w:t>по предоставлению муниципальной услуги «Принятие на учет граждан в качестве нуждающихся в жилых помещениях»</w:t>
      </w:r>
    </w:p>
    <w:p w:rsidR="00FC3C6F" w:rsidRPr="006B23DE" w:rsidRDefault="00FC3C6F" w:rsidP="00FC3C6F">
      <w:pPr>
        <w:ind w:left="360"/>
        <w:jc w:val="center"/>
      </w:pPr>
    </w:p>
    <w:tbl>
      <w:tblPr>
        <w:tblW w:w="0" w:type="auto"/>
        <w:tblInd w:w="288" w:type="dxa"/>
        <w:tblLayout w:type="fixed"/>
        <w:tblLook w:val="0000" w:firstRow="0" w:lastRow="0" w:firstColumn="0" w:lastColumn="0" w:noHBand="0" w:noVBand="0"/>
      </w:tblPr>
      <w:tblGrid>
        <w:gridCol w:w="8100"/>
      </w:tblGrid>
      <w:tr w:rsidR="00FC3C6F" w:rsidRPr="006B23DE" w:rsidTr="00300BCC">
        <w:trPr>
          <w:trHeight w:val="716"/>
        </w:trPr>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C3C6F" w:rsidRPr="006B23DE" w:rsidRDefault="00FC3C6F" w:rsidP="00300BCC">
            <w:pPr>
              <w:jc w:val="center"/>
            </w:pPr>
            <w:r w:rsidRPr="006B23DE">
              <w:t>Прием, первичная обработка и регистрация письменного заявления гражданина о принятии на учет с соответствующими документами</w:t>
            </w:r>
          </w:p>
        </w:tc>
      </w:tr>
    </w:tbl>
    <w:p w:rsidR="00FC3C6F" w:rsidRPr="006B23DE" w:rsidRDefault="006B23DE" w:rsidP="00FC3C6F">
      <w:pPr>
        <w:ind w:left="360"/>
        <w:jc w:val="center"/>
      </w:pPr>
      <w:r w:rsidRPr="006B23DE">
        <w:rPr>
          <w:noProof/>
          <w:lang w:eastAsia="ru-RU"/>
        </w:rPr>
        <mc:AlternateContent>
          <mc:Choice Requires="wps">
            <w:drawing>
              <wp:anchor distT="0" distB="0" distL="114300" distR="114300" simplePos="0" relativeHeight="251666432" behindDoc="0" locked="0" layoutInCell="1" allowOverlap="1" wp14:anchorId="3228A60F" wp14:editId="5C774BCA">
                <wp:simplePos x="0" y="0"/>
                <wp:positionH relativeFrom="column">
                  <wp:posOffset>4000500</wp:posOffset>
                </wp:positionH>
                <wp:positionV relativeFrom="paragraph">
                  <wp:posOffset>14605</wp:posOffset>
                </wp:positionV>
                <wp:extent cx="314325" cy="289560"/>
                <wp:effectExtent l="28575" t="5080" r="28575" b="1016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7D29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315pt;margin-top:1.15pt;width:24.75pt;height:22.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X9AIAAO0FAAAOAAAAZHJzL2Uyb0RvYy54bWysVOuKEzEU/i/4DiH/u3Ppfdjp0u22InhZ&#10;WMXf6STTiWaSIUl3uoogvolvIIIoiu8w+0aeZGZrdwURcQrDnObkO993bscnu1KgS6YNVzLF0VGI&#10;EZOZolxuUvz82ao3wchYIikRSrIUXzGDT2b37x3XVcJiVShBmUYAIk1SVykurK2SIDBZwUpijlTF&#10;JBzmSpfEgqk3AdWkBvRSBHEYjoJaaVpplTFj4N+z9hDPPH6es8w+zXPDLBIpBm7Wv7V/r907mB2T&#10;ZKNJVfCso0H+gUVJuISge6gzYgnaav4bVMkzrYzK7VGmykDlOc+Y1wBqovCOmouCVMxrgeSYap8m&#10;8/9gsyeX5xpxmuIRRpKUUKLmw/X763fN5+Z78635iJpPzY/ma/MFjVyy6sokcOeiOtdOrqkeqeyV&#10;QVItCiI3bK61qgtGKFCMnH9w64IzDFxF6/qxohCLbK3yedvlunSAkBG08+W52peH7SzK4M9+NOjH&#10;Q4wyOIon0+HIly8gyc3lShv7gKkSuY8UU1VLT8hHIJePjPUlop1QQl9GGOWlgIpfEoGGITxdRxz4&#10;xIc+sXPywkjSIQKBm8A+JUpwuuJCeENv1guhEcCneOWf7rI5dBMS1Sme9kHRnyEcw338WxAltzBI&#10;gpcpnuydSOJqsZTUt7klXLTfQFlIF4n5EYHEeAdIdJcjl3Lfvm/mq2E4HvQnvfF42O8N+suwdzpZ&#10;LXrzRTQajZeni9Nl9NaxjgZJwSllcukxzc00RYO/69Zurts52M/TnqBjq7ag8aKgNaLcFbg/nMZQ&#10;QcphoONxqxoRsYFNlFmNkVb2BbeFHyPXTT63hxWZhO7XVWSPDl17kBln3dXWeuygnZxnlzXf6q67&#10;2ylZK3oFnQ4cfDvDjoSPQunXGNWwb1IsYSFiJB5KmJVpNBi49eSNwXAcg6EPT9aHJ0RmANSJbI2F&#10;bZfattJ8U0CkyKuVag4TlnNXX8+vZdUZsFO8gm7/uaV1aHuvX1t69hMAAP//AwBQSwMEFAAGAAgA&#10;AAAhAFJuUXveAAAACAEAAA8AAABkcnMvZG93bnJldi54bWxMj81OwzAQhO9IvIO1SFwq6tCWlIZs&#10;KoTECS6USlydeIkj/BNit0nenuUEx9GMZr4p95Oz4kxD7IJHuF1mIMg3QXe+RTi+P9/cg4hJea1s&#10;8IQwU4R9dXlRqkKH0b/R+ZBawSU+FgrBpNQXUsbGkFNxGXry7H2GwanEcmilHtTI5c7KVZbl0qnO&#10;84JRPT0Zar4OJ4dQj5NtPxav35qXF8cXM2/6eUa8vpoeH0AkmtJfGH7xGR0qZqrDyesoLEK+zvhL&#10;QlitQbCfb3d3IGqEzXYHsirl/wPVDwAAAP//AwBQSwECLQAUAAYACAAAACEAtoM4kv4AAADhAQAA&#10;EwAAAAAAAAAAAAAAAAAAAAAAW0NvbnRlbnRfVHlwZXNdLnhtbFBLAQItABQABgAIAAAAIQA4/SH/&#10;1gAAAJQBAAALAAAAAAAAAAAAAAAAAC8BAABfcmVscy8ucmVsc1BLAQItABQABgAIAAAAIQDX/LeX&#10;9AIAAO0FAAAOAAAAAAAAAAAAAAAAAC4CAABkcnMvZTJvRG9jLnhtbFBLAQItABQABgAIAAAAIQBS&#10;blF73gAAAAgBAAAPAAAAAAAAAAAAAAAAAE4FAABkcnMvZG93bnJldi54bWxQSwUGAAAAAAQABADz&#10;AAAAWQYAAAAA&#10;" strokeweight=".26mm"/>
            </w:pict>
          </mc:Fallback>
        </mc:AlternateContent>
      </w:r>
      <w:r w:rsidR="00FC3C6F" w:rsidRPr="006B23DE">
        <w:rPr>
          <w:noProof/>
          <w:lang w:eastAsia="ru-RU"/>
        </w:rPr>
        <mc:AlternateContent>
          <mc:Choice Requires="wps">
            <w:drawing>
              <wp:anchor distT="0" distB="0" distL="114300" distR="114300" simplePos="0" relativeHeight="251663360" behindDoc="0" locked="0" layoutInCell="1" allowOverlap="1" wp14:anchorId="3D302D52" wp14:editId="7C47659F">
                <wp:simplePos x="0" y="0"/>
                <wp:positionH relativeFrom="column">
                  <wp:posOffset>1019175</wp:posOffset>
                </wp:positionH>
                <wp:positionV relativeFrom="paragraph">
                  <wp:posOffset>14605</wp:posOffset>
                </wp:positionV>
                <wp:extent cx="314325" cy="289560"/>
                <wp:effectExtent l="28575" t="5080" r="28575" b="1016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161FF" id="Стрелка вниз 7" o:spid="_x0000_s1026" type="#_x0000_t67" style="position:absolute;margin-left:80.25pt;margin-top:1.15pt;width:24.75pt;height:22.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ow9AIAAO0FAAAOAAAAZHJzL2Uyb0RvYy54bWysVOuKEzEU/i/4DiH/u3Ppfdjp0u22InhZ&#10;WMXf6STTiWaSIUl3uoogvolvIIIoiu8w+0aeZGZrdwURcQrDnObkO993bscnu1KgS6YNVzLF0VGI&#10;EZOZolxuUvz82ao3wchYIikRSrIUXzGDT2b37x3XVcJiVShBmUYAIk1SVykurK2SIDBZwUpijlTF&#10;JBzmSpfEgqk3AdWkBvRSBHEYjoJaaVpplTFj4N+z9hDPPH6es8w+zXPDLBIpBm7Wv7V/r907mB2T&#10;ZKNJVfCso0H+gUVJuISge6gzYgnaav4bVMkzrYzK7VGmykDlOc+Y1wBqovCOmouCVMxrgeSYap8m&#10;8/9gsyeX5xpxmuIxRpKUUKLmw/X763fN5+Z78635iJpPzY/ma/MFjV2y6sokcOeiOtdOrqkeqeyV&#10;QVItCiI3bK61qgtGKFCMnH9w64IzDFxF6/qxohCLbK3yedvlunSAkBG08+W52peH7SzK4M9+NOjH&#10;Q4wyOIon0+HIly8gyc3lShv7gKkSuY8UU1VLT8hHIJePjPUlop1QQl9GGOWlgIpfEoGGITxdRxz4&#10;xIc+sXPywkjSIQKBm8A+JUpwuuJCeENv1guhEcCneOWf7rI5dBMS1Sme9kHRnyEcw338WxAltzBI&#10;gpcpnuydSOJqsZTUt7klXLTfQFlIF4n5EYHEeAdIdJcjl3Lfvm/mq2E4HvQnvfF42O8N+suwdzpZ&#10;LXrzRTQajZeni9Nl9NaxjgZJwSllcukxzc00RYO/69Zurts52M/TnqBjq7ag8aKgNaLcFbg/nMZQ&#10;QcphoONxqxoRsYFNlFmNkVb2BbeFHyPXTT63hxWZhO7XVWSPDl17kBln3dXWeuygnZxnlzXf6q67&#10;2ylZK3oFnQ4cfDvDjoSPQunXGNWwb1IsYSFiJB5KmJVpNBi49eSNwXAcg6EPT9aHJ0RmANSJbI2F&#10;bZfattJ8U0CkyKuVag4TlnNXX8+vZdUZsFO8gm7/uaV1aHuvX1t69hMAAP//AwBQSwMEFAAGAAgA&#10;AAAhAEs7GXzcAAAACAEAAA8AAABkcnMvZG93bnJldi54bWxMj8FOwzAQRO9I/IO1SFwq6jSUFkKc&#10;CiFxggulUq9OvMQR9jrEbpP8PcsJjqMZzbwpd5N34oxD7AIpWC0zEEhNMB21Cg4fLzf3IGLSZLQL&#10;hApmjLCrLi9KXZgw0jue96kVXEKx0ApsSn0hZWwseh2XoUdi7zMMXieWQyvNoEcu907mWbaRXnfE&#10;C1b3+Gyx+dqfvIJ6nFx7XLx9G15eHF7tvO7nWanrq+npEUTCKf2F4Ref0aFipjqcyEThWG+yO44q&#10;yG9BsJ+vMv5WK1hvH0BWpfx/oPoBAAD//wMAUEsBAi0AFAAGAAgAAAAhALaDOJL+AAAA4QEAABMA&#10;AAAAAAAAAAAAAAAAAAAAAFtDb250ZW50X1R5cGVzXS54bWxQSwECLQAUAAYACAAAACEAOP0h/9YA&#10;AACUAQAACwAAAAAAAAAAAAAAAAAvAQAAX3JlbHMvLnJlbHNQSwECLQAUAAYACAAAACEAGWxKMPQC&#10;AADtBQAADgAAAAAAAAAAAAAAAAAuAgAAZHJzL2Uyb0RvYy54bWxQSwECLQAUAAYACAAAACEASzsZ&#10;fNwAAAAIAQAADwAAAAAAAAAAAAAAAABOBQAAZHJzL2Rvd25yZXYueG1sUEsFBgAAAAAEAAQA8wAA&#10;AFcGAAAAAA==&#10;" strokeweight=".26mm"/>
            </w:pict>
          </mc:Fallback>
        </mc:AlternateContent>
      </w:r>
    </w:p>
    <w:p w:rsidR="00FC3C6F" w:rsidRPr="006B23DE" w:rsidRDefault="00FC3C6F" w:rsidP="00FC3C6F">
      <w:pPr>
        <w:ind w:left="360"/>
        <w:jc w:val="center"/>
      </w:pPr>
    </w:p>
    <w:tbl>
      <w:tblPr>
        <w:tblW w:w="0" w:type="auto"/>
        <w:tblInd w:w="288" w:type="dxa"/>
        <w:tblLayout w:type="fixed"/>
        <w:tblLook w:val="0000" w:firstRow="0" w:lastRow="0" w:firstColumn="0" w:lastColumn="0" w:noHBand="0" w:noVBand="0"/>
      </w:tblPr>
      <w:tblGrid>
        <w:gridCol w:w="3420"/>
        <w:gridCol w:w="1440"/>
        <w:gridCol w:w="3240"/>
      </w:tblGrid>
      <w:tr w:rsidR="00FC3C6F" w:rsidRPr="006B23DE" w:rsidTr="00300BCC">
        <w:trPr>
          <w:trHeight w:val="7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FC3C6F" w:rsidRPr="006B23DE" w:rsidRDefault="00FC3C6F" w:rsidP="00300BCC">
            <w:pPr>
              <w:snapToGrid w:val="0"/>
              <w:jc w:val="center"/>
            </w:pPr>
            <w:r w:rsidRPr="006B23DE">
              <w:t xml:space="preserve"> Правовая экспертиза документов, установление оснований для принятия на учет</w:t>
            </w:r>
          </w:p>
        </w:tc>
        <w:tc>
          <w:tcPr>
            <w:tcW w:w="1440" w:type="dxa"/>
            <w:tcBorders>
              <w:left w:val="single" w:sz="4" w:space="0" w:color="000000"/>
              <w:right w:val="single" w:sz="4" w:space="0" w:color="000000"/>
            </w:tcBorders>
            <w:shd w:val="clear" w:color="auto" w:fill="auto"/>
          </w:tcPr>
          <w:p w:rsidR="00FC3C6F" w:rsidRPr="006B23DE" w:rsidRDefault="00FC3C6F" w:rsidP="00300BCC">
            <w:pPr>
              <w:snapToGrid w:val="0"/>
              <w:jc w:val="cente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FC3C6F" w:rsidRPr="006B23DE" w:rsidRDefault="00FC3C6F" w:rsidP="00300BCC">
            <w:pPr>
              <w:snapToGrid w:val="0"/>
              <w:jc w:val="center"/>
            </w:pPr>
            <w:r w:rsidRPr="006B23DE">
              <w:t>Отказ в принятии на учет</w:t>
            </w:r>
          </w:p>
        </w:tc>
      </w:tr>
    </w:tbl>
    <w:p w:rsidR="00FC3C6F" w:rsidRPr="006B23DE" w:rsidRDefault="00FC3C6F" w:rsidP="00FC3C6F">
      <w:pPr>
        <w:ind w:left="360"/>
        <w:jc w:val="center"/>
      </w:pPr>
      <w:r w:rsidRPr="006B23DE">
        <w:rPr>
          <w:noProof/>
          <w:lang w:eastAsia="ru-RU"/>
        </w:rPr>
        <mc:AlternateContent>
          <mc:Choice Requires="wps">
            <w:drawing>
              <wp:anchor distT="0" distB="0" distL="114300" distR="114300" simplePos="0" relativeHeight="251662336" behindDoc="0" locked="0" layoutInCell="1" allowOverlap="1" wp14:anchorId="380597F2" wp14:editId="49A2FED2">
                <wp:simplePos x="0" y="0"/>
                <wp:positionH relativeFrom="column">
                  <wp:posOffset>1047750</wp:posOffset>
                </wp:positionH>
                <wp:positionV relativeFrom="paragraph">
                  <wp:posOffset>19685</wp:posOffset>
                </wp:positionV>
                <wp:extent cx="314325" cy="289560"/>
                <wp:effectExtent l="28575" t="10160" r="28575" b="508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C16EAF" id="Стрелка вниз 5" o:spid="_x0000_s1026" type="#_x0000_t67" style="position:absolute;margin-left:82.5pt;margin-top:1.55pt;width:24.75pt;height:22.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Ck9AIAAO0FAAAOAAAAZHJzL2Uyb0RvYy54bWysVOuKEzEU/i/4DiH/u3Ppfdjp0u22InhZ&#10;WMXf6STTiWaSIUl3uoogvolvIIIoiu8w+0aeZGZrdwURcQrDnObkO993bscnu1KgS6YNVzLF0VGI&#10;EZOZolxuUvz82ao3wchYIikRSrIUXzGDT2b37x3XVcJiVShBmUYAIk1SVykurK2SIDBZwUpijlTF&#10;JBzmSpfEgqk3AdWkBvRSBHEYjoJaaVpplTFj4N+z9hDPPH6es8w+zXPDLBIpBm7Wv7V/r907mB2T&#10;ZKNJVfCso0H+gUVJuISge6gzYgnaav4bVMkzrYzK7VGmykDlOc+Y1wBqovCOmouCVMxrgeSYap8m&#10;8/9gsyeX5xpxmuIhRpKUUKLmw/X763fN5+Z78635iJpPzY/ma/MFDV2y6sokcOeiOtdOrqkeqeyV&#10;QVItCiI3bK61qgtGKFCMnH9w64IzDFxF6/qxohCLbK3yedvlunSAkBG08+W52peH7SzK4M9+NOjH&#10;QDODo3gyHY58+QKS3FyutLEPmCqR+0gxVbX0hHwEcvnIWF8i2gkl9GWEUV4KqPglEWgYwtN1xIFP&#10;fOgTOycvjCQdIhC4CexTogSnKy6EN/RmvRAaAXyKV/7pLptDNyFRneJpHxT9GcIx3Me/BVFyC4Mk&#10;eJniyd6JJK4WS0l9m1vCRfsNlIV0kZgfEUiMd4BEdzlyKfft+2a+GobjQX/SG4+H/d6gvwx7p5PV&#10;ojdfRKPReHm6OF1Gbx3raJAUnFImlx7T3ExTNPi7bu3mup2D/TztCTq2agsaLwpaI8pdgfvDaQwV&#10;pBwGOh63qhERG9hEmdUYaWVfcFv4MXLd5HN7WJFJ6H5dRfbo0LUHmXHWXW2txw7ayXl2WfOt7rq7&#10;nZK1olfQ6cDBtzPsSPgolH6NUQ37JsUSFiJG4qGEWZlGg4FbT94YDMcxGPrwZH14QmQGQJ3I1ljY&#10;dqltK803BUSKvFqp5jBhOXf19fxaVp0BO8Ur6PafW1qHtvf6taVnPwEAAP//AwBQSwMEFAAGAAgA&#10;AAAhAESTJO7dAAAACAEAAA8AAABkcnMvZG93bnJldi54bWxMj8FOwzAQRO9I/IO1SFwq6qSkpUrj&#10;VAiJE1wolbg68TaOiNchdpvk71lO9Dia0cybYj+5TlxwCK0nBekyAYFUe9NSo+D4+fqwBRGiJqM7&#10;T6hgxgD78vam0LnxI33g5RAbwSUUcq3AxtjnUobaotNh6Xsk9k5+cDqyHBppBj1yuevkKkk20umW&#10;eMHqHl8s1t+Hs1NQjVPXfC3efwwvL45vds76eVbq/m563oGIOMX/MPzhMzqUzFT5M5kgOtabNX+J&#10;Ch5TEOyv0mwNolKQbZ9AloW8PlD+AgAA//8DAFBLAQItABQABgAIAAAAIQC2gziS/gAAAOEBAAAT&#10;AAAAAAAAAAAAAAAAAAAAAABbQ29udGVudF9UeXBlc10ueG1sUEsBAi0AFAAGAAgAAAAhADj9If/W&#10;AAAAlAEAAAsAAAAAAAAAAAAAAAAALwEAAF9yZWxzLy5yZWxzUEsBAi0AFAAGAAgAAAAhAMRLwKT0&#10;AgAA7QUAAA4AAAAAAAAAAAAAAAAALgIAAGRycy9lMm9Eb2MueG1sUEsBAi0AFAAGAAgAAAAhAEST&#10;JO7dAAAACAEAAA8AAAAAAAAAAAAAAAAATgUAAGRycy9kb3ducmV2LnhtbFBLBQYAAAAABAAEAPMA&#10;AABYBgAAAAA=&#10;" strokeweight=".26mm"/>
            </w:pict>
          </mc:Fallback>
        </mc:AlternateContent>
      </w:r>
    </w:p>
    <w:p w:rsidR="00FC3C6F" w:rsidRPr="006B23DE" w:rsidRDefault="00FC3C6F" w:rsidP="00FC3C6F">
      <w:pPr>
        <w:ind w:left="360"/>
        <w:jc w:val="center"/>
      </w:pPr>
    </w:p>
    <w:tbl>
      <w:tblPr>
        <w:tblW w:w="0" w:type="auto"/>
        <w:tblInd w:w="288" w:type="dxa"/>
        <w:tblLayout w:type="fixed"/>
        <w:tblLook w:val="0000" w:firstRow="0" w:lastRow="0" w:firstColumn="0" w:lastColumn="0" w:noHBand="0" w:noVBand="0"/>
      </w:tblPr>
      <w:tblGrid>
        <w:gridCol w:w="8100"/>
      </w:tblGrid>
      <w:tr w:rsidR="00FC3C6F" w:rsidRPr="006B23DE" w:rsidTr="00300BCC">
        <w:trPr>
          <w:trHeight w:val="830"/>
        </w:trPr>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C3C6F" w:rsidRPr="006B23DE" w:rsidRDefault="00FC3C6F" w:rsidP="00300BCC">
            <w:pPr>
              <w:snapToGrid w:val="0"/>
              <w:jc w:val="center"/>
            </w:pPr>
            <w:r w:rsidRPr="006B23DE">
              <w:lastRenderedPageBreak/>
              <w:t>Рассмотрение заявления о принятии на учет в качестве нуждающихся в улучшении жилищных условий на заседании комиссии по жилищным вопросам Администрации</w:t>
            </w:r>
          </w:p>
        </w:tc>
      </w:tr>
    </w:tbl>
    <w:p w:rsidR="00FC3C6F" w:rsidRPr="006B23DE" w:rsidRDefault="006B23DE" w:rsidP="00FC3C6F">
      <w:pPr>
        <w:ind w:left="360"/>
        <w:jc w:val="center"/>
      </w:pPr>
      <w:r w:rsidRPr="006B23DE">
        <w:rPr>
          <w:noProof/>
          <w:lang w:eastAsia="ru-RU"/>
        </w:rPr>
        <mc:AlternateContent>
          <mc:Choice Requires="wps">
            <w:drawing>
              <wp:anchor distT="0" distB="0" distL="114300" distR="114300" simplePos="0" relativeHeight="251665408" behindDoc="0" locked="0" layoutInCell="1" allowOverlap="1" wp14:anchorId="76B9C84D" wp14:editId="5046395E">
                <wp:simplePos x="0" y="0"/>
                <wp:positionH relativeFrom="column">
                  <wp:posOffset>4057650</wp:posOffset>
                </wp:positionH>
                <wp:positionV relativeFrom="paragraph">
                  <wp:posOffset>18415</wp:posOffset>
                </wp:positionV>
                <wp:extent cx="314325" cy="289560"/>
                <wp:effectExtent l="28575" t="8890" r="28575" b="63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7FC3E" id="Стрелка вниз 4" o:spid="_x0000_s1026" type="#_x0000_t67" style="position:absolute;margin-left:319.5pt;margin-top:1.45pt;width:24.75pt;height:22.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0D9QIAAO0FAAAOAAAAZHJzL2Uyb0RvYy54bWysVOuK00AU/i/4DsP876ZJ01vYdOl2WxG8&#10;LKzi72lm0oxOZsLMdNNVBPFNfAMRRFF8h+wbeWaSrd0VRMQUQk7nzHe+79yOT3alQJdMG65kisOj&#10;PkZMZopyuUnx82er3gQjY4mkRCjJUnzFDD6Z3b93XFcJi1ShBGUaAYg0SV2luLC2SoLAZAUriTlS&#10;FZNwmCtdEgum3gRUkxrQSxFE/f4oqJWmlVYZMwb+PWsP8czj5znL7NM8N8wikWLgZv1b+/favYPZ&#10;MUk2mlQFzzoa5B9YlIRLCLqHOiOWoK3mv0GVPNPKqNweZaoMVJ7zjHkNoCbs31FzUZCKeS2QHFPt&#10;02T+H2z25PJcI05THGMkSQklaj5cv79+13xuvjffmo+o+dT8aL42X1DsklVXJoE7F9W5dnJN9Uhl&#10;rwySalEQuWFzrVVdMEKBYuj8g1sXnGHgKlrXjxWFWGRrlc/bLtelA4SMoJ0vz9W+PGxnUQZ/DsJ4&#10;EA0xyuAomkyHI1++gCQ3lytt7AOmSuQ+UkxVLT0hH4FcPjLWl4h2Qgl9GWKUlwIqfkkEGvbh6Tri&#10;wCc69ImckxdGkg4RCNwE9ilRgtMVF8IberNeCI0APsUr/3SXzaGbkKhO8XQAiv4M4Rju49+CKLmF&#10;QRK8TPFk70QSV4ulpL7NLeGi/QbKQrpIzI8IJMY7QKK7HLmU+/Z9M18N++N4MOmNx8NBLx4s+73T&#10;yWrRmy/C0Wi8PF2cLsO3jnUYJwWnlMmlxzQ30xTGf9et3Vy3c7Cfpz1Bx1ZtQeNFQWtEuSvwYDiN&#10;oIKUw0BH41Y1ImIDmyizGiOt7AtuCz9Grpt8bg8rMum7X1eRPTp07UFmnHVXW+uxg3Zynl3WfKu7&#10;7m6nZK3oFXQ6cPDtDDsSPgqlX2NUw75JsYSFiJF4KGFWpmEcu/XkjXg4jsDQhyfrwxMiMwDqRLbG&#10;wrZLbVtpvikgUujVSjWHCcu5q6/n17LqDNgpXkG3/9zSOrS9168tPfsJAAD//wMAUEsDBBQABgAI&#10;AAAAIQBg3CCb3QAAAAgBAAAPAAAAZHJzL2Rvd25yZXYueG1sTI/NTsMwEITvSLyDtUhcKupQSpSG&#10;bCqExAkulEpcnXiJI/wTYrdJ3p7lBKfVakYz31T72VlxpjH2wSPcrjMQ5Nuge98hHN+fbwoQMSmv&#10;lQ2eEBaKsK8vLypV6jD5NzofUic4xMdSIZiUhlLK2BpyKq7DQJ61zzA6lfgdO6lHNXG4s3KTZbl0&#10;qvfcYNRAT4bar8PJITTTbLuP1eu35ubV8cUs22FZEK+v5scHEInm9GeGX3xGh5qZmnDyOgqLkN/t&#10;eEtC2OxAsJ4XxT2IBmHLV9aV/D+g/gEAAP//AwBQSwECLQAUAAYACAAAACEAtoM4kv4AAADhAQAA&#10;EwAAAAAAAAAAAAAAAAAAAAAAW0NvbnRlbnRfVHlwZXNdLnhtbFBLAQItABQABgAIAAAAIQA4/SH/&#10;1gAAAJQBAAALAAAAAAAAAAAAAAAAAC8BAABfcmVscy8ucmVsc1BLAQItABQABgAIAAAAIQAK2z0D&#10;9QIAAO0FAAAOAAAAAAAAAAAAAAAAAC4CAABkcnMvZTJvRG9jLnhtbFBLAQItABQABgAIAAAAIQBg&#10;3CCb3QAAAAgBAAAPAAAAAAAAAAAAAAAAAE8FAABkcnMvZG93bnJldi54bWxQSwUGAAAAAAQABADz&#10;AAAAWQYAAAAA&#10;" strokeweight=".26mm"/>
            </w:pict>
          </mc:Fallback>
        </mc:AlternateContent>
      </w:r>
      <w:r w:rsidRPr="006B23DE">
        <w:rPr>
          <w:noProof/>
          <w:lang w:eastAsia="ru-RU"/>
        </w:rPr>
        <mc:AlternateContent>
          <mc:Choice Requires="wps">
            <w:drawing>
              <wp:anchor distT="0" distB="0" distL="114300" distR="114300" simplePos="0" relativeHeight="251664384" behindDoc="0" locked="0" layoutInCell="1" allowOverlap="1" wp14:anchorId="15D10401" wp14:editId="0E9358E3">
                <wp:simplePos x="0" y="0"/>
                <wp:positionH relativeFrom="column">
                  <wp:posOffset>1047750</wp:posOffset>
                </wp:positionH>
                <wp:positionV relativeFrom="paragraph">
                  <wp:posOffset>37465</wp:posOffset>
                </wp:positionV>
                <wp:extent cx="314325" cy="289560"/>
                <wp:effectExtent l="28575" t="8890" r="28575" b="63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C647A" id="Стрелка вниз 3" o:spid="_x0000_s1026" type="#_x0000_t67" style="position:absolute;margin-left:82.5pt;margin-top:2.95pt;width:24.75pt;height:22.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C9QIAAO0FAAAOAAAAZHJzL2Uyb0RvYy54bWysVOuK1DAU/i/4DiH/Zztt51q2s8zOzojg&#10;ZWEVf2eadBpNk5JktrOKIL6JbyCCKIrv0H0jT9LuOLuCiNiB0jM5+c73ndvxya4U6JJpw5VMcXjU&#10;x4jJTFEuNyl+/mzVm2BkLJGUCCVZiq+YwSez+/eO6yphkSqUoEwjAJEmqasUF9ZWSRCYrGAlMUeq&#10;YhIOc6VLYsHUm4BqUgN6KYKo3x8FtdK00ipjxsC/Z+0hnnn8PGeZfZrnhlkkUgzcrH9r/167dzA7&#10;JslGk6rgWUeD/AOLknAJQfdQZ8QStNX8N6iSZ1oZldujTJWBynOeMa8B1IT9O2ouClIxrwWSY6p9&#10;msz/g82eXJ5rxGmKY4wkKaFEzYfr99fvms/N9+Zb8xE1n5ofzdfmC4pdsurKJHDnojrXTq6pHqns&#10;lUFSLQoiN2yutaoLRihQDJ1/cOuCMwxcRev6saIQi2yt8nnb5bp0gJARtPPludqXh+0syuDPOBzE&#10;0RCjDI6iyXQ48uULSHJzudLGPmCqRO4jxVTV0hPyEcjlI2N9iWgnlNCXIUZ5KaDil0SgYR+eriMO&#10;fKJDn8g5eWEk6RCBwE1gnxIlOF1xIbyhN+uF0AjgU7zyT3fZHLoJieoUT2NQ9GcIx3Af/xZEyS0M&#10;kuBliid7J5K4Wiwl9W1uCRftN1AW0kVifkQgMd4BEt3lyKXct++b+WrYHw/iSW88Hsa9Qbzs904n&#10;q0VvvghHo/HydHG6DN861uEgKTilTC49prmZpnDwd93azXU7B/t52hN0bNUWNF4UtEaUuwLHw2kE&#10;FaQcBjoat6oRERvYRJnVGGllX3Bb+DFy3eRze1iRSd/9uors0aFrDzLjrLvaWo8dtJPz7LLmW911&#10;dzsla0WvoNOBg29n2JHwUSj9GqMa9k2KJSxEjMRDCbMyDQcDt568MRiOIzD04cn68ITIDIA6ka2x&#10;sO1S21aabwqIFHq1Us1hwnLu6uv5taw6A3aKV9DtP7e0Dm3v9WtLz34CAAD//wMAUEsDBBQABgAI&#10;AAAAIQAxNJQ52wAAAAgBAAAPAAAAZHJzL2Rvd25yZXYueG1sTI/BTsMwEETvSPyDtUhcKuqkaioI&#10;cSqExAkutJW4OvESR9jrELtN8vcsJziOZjTzptrP3okLjrEPpCBfZyCQ2mB66hScji939yBi0mS0&#10;C4QKFoywr6+vKl2aMNE7Xg6pE1xCsdQKbEpDKWVsLXod12FAYu8zjF4nlmMnzagnLvdObrJsJ73u&#10;iResHvDZYvt1OHsFzTS77mP19m14eXV6tct2WBalbm/mp0cQCef0F4ZffEaHmpmacCYThWO9K/hL&#10;UlA8gGB/k28LEA3rvABZV/L/gfoHAAD//wMAUEsBAi0AFAAGAAgAAAAhALaDOJL+AAAA4QEAABMA&#10;AAAAAAAAAAAAAAAAAAAAAFtDb250ZW50X1R5cGVzXS54bWxQSwECLQAUAAYACAAAACEAOP0h/9YA&#10;AACUAQAACwAAAAAAAAAAAAAAAAAvAQAAX3JlbHMvLnJlbHNQSwECLQAUAAYACAAAACEA4iUvwvUC&#10;AADtBQAADgAAAAAAAAAAAAAAAAAuAgAAZHJzL2Uyb0RvYy54bWxQSwECLQAUAAYACAAAACEAMTSU&#10;OdsAAAAIAQAADwAAAAAAAAAAAAAAAABPBQAAZHJzL2Rvd25yZXYueG1sUEsFBgAAAAAEAAQA8wAA&#10;AFcGAAAAAA==&#10;" strokeweight=".26mm"/>
            </w:pict>
          </mc:Fallback>
        </mc:AlternateContent>
      </w:r>
    </w:p>
    <w:p w:rsidR="00FC3C6F" w:rsidRPr="006B23DE" w:rsidRDefault="00FC3C6F" w:rsidP="00FC3C6F">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3240"/>
      </w:tblGrid>
      <w:tr w:rsidR="00FC3C6F" w:rsidRPr="006B23DE" w:rsidTr="00300BCC">
        <w:tc>
          <w:tcPr>
            <w:tcW w:w="3348" w:type="dxa"/>
          </w:tcPr>
          <w:p w:rsidR="00FC3C6F" w:rsidRPr="006B23DE" w:rsidRDefault="00FC3C6F" w:rsidP="00300BCC">
            <w:pPr>
              <w:widowControl w:val="0"/>
              <w:autoSpaceDE w:val="0"/>
              <w:jc w:val="center"/>
              <w:rPr>
                <w:szCs w:val="20"/>
              </w:rPr>
            </w:pPr>
            <w:r w:rsidRPr="006B23DE">
              <w:rPr>
                <w:szCs w:val="20"/>
              </w:rPr>
              <w:t>Уведомление о принятии гражданина на учет в качестве нуждающегося в жилом помещении</w:t>
            </w:r>
          </w:p>
        </w:tc>
        <w:tc>
          <w:tcPr>
            <w:tcW w:w="1440" w:type="dxa"/>
            <w:tcBorders>
              <w:top w:val="nil"/>
              <w:bottom w:val="nil"/>
            </w:tcBorders>
          </w:tcPr>
          <w:p w:rsidR="00FC3C6F" w:rsidRPr="006B23DE" w:rsidRDefault="00FC3C6F" w:rsidP="00300BCC">
            <w:pPr>
              <w:widowControl w:val="0"/>
              <w:autoSpaceDE w:val="0"/>
              <w:jc w:val="center"/>
              <w:rPr>
                <w:szCs w:val="20"/>
              </w:rPr>
            </w:pPr>
          </w:p>
        </w:tc>
        <w:tc>
          <w:tcPr>
            <w:tcW w:w="3240" w:type="dxa"/>
          </w:tcPr>
          <w:p w:rsidR="00FC3C6F" w:rsidRPr="006B23DE" w:rsidRDefault="00FC3C6F" w:rsidP="00300BCC">
            <w:pPr>
              <w:widowControl w:val="0"/>
              <w:autoSpaceDE w:val="0"/>
              <w:jc w:val="center"/>
              <w:rPr>
                <w:szCs w:val="20"/>
              </w:rPr>
            </w:pPr>
            <w:r w:rsidRPr="006B23DE">
              <w:rPr>
                <w:szCs w:val="20"/>
              </w:rPr>
              <w:t xml:space="preserve">Уведомление об отказе, о принятии на учет гражданина в качестве нуждающегося в жилом помещении  </w:t>
            </w:r>
          </w:p>
        </w:tc>
      </w:tr>
    </w:tbl>
    <w:p w:rsidR="00FC3C6F" w:rsidRPr="006B23DE" w:rsidRDefault="00FC3C6F" w:rsidP="00FC3C6F">
      <w:pPr>
        <w:ind w:left="360"/>
        <w:jc w:val="center"/>
      </w:pPr>
    </w:p>
    <w:p w:rsidR="00FC3C6F" w:rsidRPr="006B23DE" w:rsidRDefault="00FC3C6F" w:rsidP="00FC3C6F">
      <w:pPr>
        <w:ind w:left="360"/>
        <w:jc w:val="center"/>
      </w:pPr>
    </w:p>
    <w:p w:rsidR="00FC3C6F" w:rsidRDefault="00FC3C6F"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Default="000005A6" w:rsidP="00FC3C6F">
      <w:pPr>
        <w:ind w:left="360"/>
        <w:jc w:val="center"/>
      </w:pPr>
    </w:p>
    <w:p w:rsidR="000005A6" w:rsidRPr="00BF26C5" w:rsidRDefault="000005A6" w:rsidP="00FC3C6F">
      <w:pPr>
        <w:ind w:left="360"/>
        <w:jc w:val="center"/>
      </w:pPr>
    </w:p>
    <w:p w:rsidR="00FC3C6F" w:rsidRDefault="00FC3C6F" w:rsidP="00FC3C6F">
      <w:pPr>
        <w:jc w:val="both"/>
      </w:pPr>
    </w:p>
    <w:p w:rsidR="00FC3C6F" w:rsidRDefault="00FC3C6F" w:rsidP="00FC3C6F"/>
    <w:p w:rsidR="00FC3C6F" w:rsidRDefault="00FC3C6F" w:rsidP="00FC3C6F">
      <w:pPr>
        <w:jc w:val="center"/>
        <w:rPr>
          <w:b/>
          <w:sz w:val="28"/>
          <w:szCs w:val="28"/>
        </w:rPr>
      </w:pPr>
      <w:r>
        <w:rPr>
          <w:b/>
          <w:sz w:val="28"/>
          <w:szCs w:val="28"/>
        </w:rPr>
        <w:t>АДМИНИСТРАЦИЯ ИЛЬИНСКОГО МУНИЦИПАЛЬНОГО РАЙОНА</w:t>
      </w:r>
    </w:p>
    <w:p w:rsidR="00FC3C6F" w:rsidRDefault="00FC3C6F" w:rsidP="00FC3C6F">
      <w:pPr>
        <w:jc w:val="center"/>
        <w:rPr>
          <w:b/>
          <w:sz w:val="28"/>
          <w:szCs w:val="28"/>
        </w:rPr>
      </w:pPr>
      <w:r>
        <w:rPr>
          <w:b/>
          <w:sz w:val="28"/>
          <w:szCs w:val="28"/>
        </w:rPr>
        <w:t>ИВАНОВСКОЙ ОБЛАСТИ</w:t>
      </w:r>
    </w:p>
    <w:p w:rsidR="00FC3C6F" w:rsidRDefault="00FC3C6F" w:rsidP="00FC3C6F">
      <w:pPr>
        <w:jc w:val="center"/>
        <w:rPr>
          <w:b/>
          <w:sz w:val="28"/>
          <w:szCs w:val="28"/>
        </w:rPr>
      </w:pPr>
    </w:p>
    <w:p w:rsidR="00FC3C6F" w:rsidRPr="00C52F9A" w:rsidRDefault="00FC3C6F" w:rsidP="00FC3C6F">
      <w:pPr>
        <w:ind w:right="857" w:firstLine="770"/>
        <w:jc w:val="center"/>
        <w:rPr>
          <w:b/>
          <w:sz w:val="32"/>
          <w:szCs w:val="32"/>
        </w:rPr>
      </w:pPr>
      <w:r w:rsidRPr="00C52F9A">
        <w:rPr>
          <w:b/>
          <w:sz w:val="32"/>
          <w:szCs w:val="32"/>
        </w:rPr>
        <w:t>ПОСТАНОВЛЕНИЕ</w:t>
      </w:r>
    </w:p>
    <w:p w:rsidR="00FC3C6F" w:rsidRPr="00FC2217" w:rsidRDefault="00FC3C6F" w:rsidP="00FC3C6F">
      <w:pPr>
        <w:pStyle w:val="af4"/>
        <w:jc w:val="center"/>
        <w:rPr>
          <w:rFonts w:ascii="Times New Roman" w:hAnsi="Times New Roman"/>
          <w:sz w:val="28"/>
        </w:rPr>
      </w:pPr>
      <w:r>
        <w:rPr>
          <w:rFonts w:ascii="Times New Roman" w:hAnsi="Times New Roman"/>
          <w:sz w:val="28"/>
        </w:rPr>
        <w:t>от 23.09.2016 года № 247</w:t>
      </w:r>
    </w:p>
    <w:p w:rsidR="00FC3C6F" w:rsidRDefault="00FC3C6F" w:rsidP="00FC3C6F">
      <w:pPr>
        <w:jc w:val="center"/>
        <w:rPr>
          <w:sz w:val="28"/>
          <w:szCs w:val="28"/>
        </w:rPr>
      </w:pPr>
      <w:r>
        <w:rPr>
          <w:sz w:val="28"/>
          <w:szCs w:val="28"/>
        </w:rPr>
        <w:t>п. Ильинское – Хованское</w:t>
      </w:r>
    </w:p>
    <w:p w:rsidR="000005A6" w:rsidRPr="008D1AA7" w:rsidRDefault="000005A6" w:rsidP="00FC3C6F">
      <w:pPr>
        <w:jc w:val="center"/>
        <w:rPr>
          <w:sz w:val="28"/>
          <w:szCs w:val="28"/>
        </w:rPr>
      </w:pPr>
    </w:p>
    <w:p w:rsidR="00FC3C6F" w:rsidRPr="00ED0859" w:rsidRDefault="00FC3C6F" w:rsidP="00FC3C6F">
      <w:pPr>
        <w:pStyle w:val="ConsPlusNormal"/>
        <w:ind w:firstLine="357"/>
        <w:jc w:val="center"/>
        <w:rPr>
          <w:rFonts w:ascii="Times New Roman" w:hAnsi="Times New Roman" w:cs="Times New Roman"/>
          <w:sz w:val="24"/>
          <w:szCs w:val="24"/>
        </w:rPr>
      </w:pPr>
      <w:r w:rsidRPr="00ED0859">
        <w:rPr>
          <w:rFonts w:ascii="Times New Roman" w:hAnsi="Times New Roman" w:cs="Times New Roman"/>
          <w:b/>
          <w:bCs/>
          <w:sz w:val="24"/>
          <w:szCs w:val="24"/>
        </w:rPr>
        <w:t xml:space="preserve">Об утверждении административного регламента предоставления муниципальной услуги </w:t>
      </w:r>
      <w:r w:rsidRPr="00ED0859">
        <w:rPr>
          <w:rStyle w:val="af2"/>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af4"/>
        <w:jc w:val="both"/>
        <w:rPr>
          <w:rFonts w:ascii="Times New Roman" w:hAnsi="Times New Roman"/>
          <w:sz w:val="24"/>
          <w:szCs w:val="24"/>
        </w:rPr>
      </w:pPr>
    </w:p>
    <w:p w:rsidR="00FC3C6F" w:rsidRPr="00ED0859" w:rsidRDefault="00FC3C6F" w:rsidP="00FC3C6F">
      <w:pPr>
        <w:pStyle w:val="ConsPlusNormal"/>
        <w:widowControl/>
        <w:ind w:firstLine="540"/>
        <w:jc w:val="both"/>
        <w:rPr>
          <w:rFonts w:ascii="Times New Roman" w:hAnsi="Times New Roman" w:cs="Times New Roman"/>
          <w:sz w:val="24"/>
          <w:szCs w:val="24"/>
        </w:rPr>
      </w:pPr>
      <w:r w:rsidRPr="00ED0859">
        <w:rPr>
          <w:rFonts w:ascii="Times New Roman" w:hAnsi="Times New Roman" w:cs="Times New Roman"/>
          <w:sz w:val="24"/>
          <w:szCs w:val="24"/>
        </w:rPr>
        <w:t xml:space="preserve">В соответствии с Федеральным </w:t>
      </w:r>
      <w:hyperlink r:id="rId23" w:history="1">
        <w:r w:rsidRPr="00ED0859">
          <w:rPr>
            <w:rFonts w:ascii="Times New Roman" w:hAnsi="Times New Roman" w:cs="Times New Roman"/>
            <w:sz w:val="24"/>
            <w:szCs w:val="24"/>
          </w:rPr>
          <w:t>законом</w:t>
        </w:r>
      </w:hyperlink>
      <w:r w:rsidRPr="00ED085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Законом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w:t>
      </w:r>
      <w:r w:rsidRPr="00ED0859">
        <w:rPr>
          <w:rFonts w:ascii="Times New Roman" w:hAnsi="Times New Roman" w:cs="Times New Roman"/>
          <w:sz w:val="24"/>
          <w:szCs w:val="24"/>
        </w:rPr>
        <w:lastRenderedPageBreak/>
        <w:t>области», Порядком разработки и утверждения административных регламентов предоставления муниципальных услуг</w:t>
      </w:r>
      <w:r w:rsidRPr="00ED0859">
        <w:rPr>
          <w:rFonts w:ascii="Times New Roman" w:hAnsi="Times New Roman" w:cs="Times New Roman"/>
          <w:i/>
          <w:sz w:val="24"/>
          <w:szCs w:val="24"/>
        </w:rPr>
        <w:t xml:space="preserve"> </w:t>
      </w:r>
      <w:r w:rsidRPr="00ED0859">
        <w:rPr>
          <w:rFonts w:ascii="Times New Roman" w:hAnsi="Times New Roman" w:cs="Times New Roman"/>
          <w:sz w:val="24"/>
          <w:szCs w:val="24"/>
        </w:rPr>
        <w:t>Ильинского муниципального района</w:t>
      </w:r>
      <w:r w:rsidRPr="00ED0859">
        <w:rPr>
          <w:rFonts w:ascii="Times New Roman" w:hAnsi="Times New Roman" w:cs="Times New Roman"/>
          <w:i/>
          <w:sz w:val="24"/>
          <w:szCs w:val="24"/>
        </w:rPr>
        <w:t xml:space="preserve"> </w:t>
      </w:r>
      <w:r w:rsidRPr="00ED0859">
        <w:rPr>
          <w:rFonts w:ascii="Times New Roman" w:hAnsi="Times New Roman" w:cs="Times New Roman"/>
          <w:sz w:val="24"/>
          <w:szCs w:val="24"/>
        </w:rPr>
        <w:t>утвержденным постановлением администрации Ильинского муниципального района</w:t>
      </w:r>
      <w:r w:rsidRPr="00ED0859">
        <w:rPr>
          <w:rFonts w:ascii="Times New Roman" w:hAnsi="Times New Roman" w:cs="Times New Roman"/>
          <w:i/>
          <w:sz w:val="24"/>
          <w:szCs w:val="24"/>
        </w:rPr>
        <w:t xml:space="preserve"> </w:t>
      </w:r>
      <w:r w:rsidRPr="00ED0859">
        <w:rPr>
          <w:rFonts w:ascii="Times New Roman" w:hAnsi="Times New Roman" w:cs="Times New Roman"/>
          <w:sz w:val="24"/>
          <w:szCs w:val="24"/>
        </w:rPr>
        <w:t>от 24.12.2013 № 427,</w:t>
      </w:r>
      <w:r w:rsidRPr="00ED0859">
        <w:rPr>
          <w:rFonts w:ascii="Times New Roman" w:hAnsi="Times New Roman" w:cs="Times New Roman"/>
          <w:i/>
          <w:sz w:val="24"/>
          <w:szCs w:val="24"/>
        </w:rPr>
        <w:t xml:space="preserve"> </w:t>
      </w:r>
      <w:r w:rsidRPr="00ED0859">
        <w:rPr>
          <w:rFonts w:ascii="Times New Roman" w:hAnsi="Times New Roman" w:cs="Times New Roman"/>
          <w:sz w:val="24"/>
          <w:szCs w:val="24"/>
        </w:rPr>
        <w:t xml:space="preserve">администрация Ильинского муниципального района </w:t>
      </w:r>
      <w:r w:rsidRPr="00ED0859">
        <w:rPr>
          <w:rFonts w:ascii="Times New Roman" w:hAnsi="Times New Roman"/>
          <w:b/>
          <w:sz w:val="24"/>
          <w:szCs w:val="24"/>
        </w:rPr>
        <w:t>п о с т а н о в л я е т:</w:t>
      </w:r>
    </w:p>
    <w:p w:rsidR="00FC3C6F" w:rsidRPr="00ED0859" w:rsidRDefault="00FC3C6F" w:rsidP="00FC3C6F">
      <w:pPr>
        <w:pStyle w:val="ConsPlusNormal"/>
        <w:jc w:val="both"/>
        <w:rPr>
          <w:rFonts w:ascii="Times New Roman" w:hAnsi="Times New Roman"/>
          <w:sz w:val="24"/>
          <w:szCs w:val="24"/>
        </w:rPr>
      </w:pPr>
    </w:p>
    <w:p w:rsidR="00FC3C6F" w:rsidRPr="00ED0859" w:rsidRDefault="00FC3C6F" w:rsidP="00FC3C6F">
      <w:pPr>
        <w:pStyle w:val="ConsPlusNormal"/>
        <w:jc w:val="both"/>
        <w:rPr>
          <w:rFonts w:ascii="Times New Roman" w:hAnsi="Times New Roman" w:cs="Times New Roman"/>
          <w:b/>
          <w:bCs/>
          <w:sz w:val="24"/>
          <w:szCs w:val="24"/>
        </w:rPr>
      </w:pPr>
      <w:r w:rsidRPr="00ED0859">
        <w:rPr>
          <w:rFonts w:ascii="Times New Roman" w:hAnsi="Times New Roman" w:cs="Times New Roman"/>
          <w:sz w:val="24"/>
          <w:szCs w:val="24"/>
        </w:rPr>
        <w:tab/>
        <w:t>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(приложение).</w:t>
      </w:r>
    </w:p>
    <w:p w:rsidR="00FC3C6F" w:rsidRPr="00ED0859" w:rsidRDefault="00FC3C6F" w:rsidP="00FC3C6F">
      <w:pPr>
        <w:widowControl w:val="0"/>
        <w:tabs>
          <w:tab w:val="left" w:pos="0"/>
        </w:tabs>
        <w:autoSpaceDE w:val="0"/>
        <w:jc w:val="both"/>
        <w:rPr>
          <w:spacing w:val="2"/>
        </w:rPr>
      </w:pPr>
      <w:r w:rsidRPr="00ED0859">
        <w:tab/>
        <w:t xml:space="preserve">2. </w:t>
      </w:r>
      <w:r w:rsidRPr="00ED0859">
        <w:rPr>
          <w:spacing w:val="2"/>
        </w:rPr>
        <w:t xml:space="preserve">Настоящее постановление вступает в силу с момента его официального опубликования на сайте Ильинского муниципального района </w:t>
      </w:r>
      <w:hyperlink r:id="rId24" w:history="1">
        <w:r w:rsidRPr="00ED0859">
          <w:rPr>
            <w:rStyle w:val="af"/>
            <w:color w:val="auto"/>
            <w:spacing w:val="2"/>
            <w:lang w:val="en-US"/>
          </w:rPr>
          <w:t>www</w:t>
        </w:r>
        <w:r w:rsidRPr="00ED0859">
          <w:rPr>
            <w:rStyle w:val="af"/>
            <w:color w:val="auto"/>
            <w:spacing w:val="2"/>
          </w:rPr>
          <w:t>.</w:t>
        </w:r>
        <w:r w:rsidRPr="00ED0859">
          <w:rPr>
            <w:rStyle w:val="af"/>
            <w:color w:val="auto"/>
            <w:spacing w:val="2"/>
            <w:lang w:val="en-US"/>
          </w:rPr>
          <w:t>admilinskoe</w:t>
        </w:r>
        <w:r w:rsidRPr="00ED0859">
          <w:rPr>
            <w:rStyle w:val="af"/>
            <w:color w:val="auto"/>
            <w:spacing w:val="2"/>
          </w:rPr>
          <w:t>.</w:t>
        </w:r>
        <w:r w:rsidRPr="00ED0859">
          <w:rPr>
            <w:rStyle w:val="af"/>
            <w:color w:val="auto"/>
            <w:spacing w:val="2"/>
            <w:lang w:val="en-US"/>
          </w:rPr>
          <w:t>ru</w:t>
        </w:r>
      </w:hyperlink>
      <w:r w:rsidRPr="00ED0859">
        <w:rPr>
          <w:spacing w:val="2"/>
        </w:rPr>
        <w:t xml:space="preserve"> и в «Вестнике муниципальных правовых актов Ильинского муниципального района».</w:t>
      </w:r>
    </w:p>
    <w:p w:rsidR="00FC3C6F" w:rsidRPr="00ED0859" w:rsidRDefault="00FC3C6F" w:rsidP="00FC3C6F">
      <w:pPr>
        <w:pStyle w:val="ConsPlusNormal"/>
        <w:widowControl/>
        <w:suppressAutoHyphens/>
        <w:autoSpaceDN/>
        <w:adjustRightInd/>
        <w:jc w:val="both"/>
        <w:rPr>
          <w:rFonts w:ascii="Times New Roman" w:hAnsi="Times New Roman" w:cs="Times New Roman"/>
          <w:bCs/>
          <w:sz w:val="24"/>
          <w:szCs w:val="24"/>
        </w:rPr>
      </w:pPr>
      <w:r w:rsidRPr="00ED0859">
        <w:rPr>
          <w:rFonts w:ascii="Times New Roman" w:hAnsi="Times New Roman"/>
          <w:sz w:val="24"/>
          <w:szCs w:val="24"/>
        </w:rPr>
        <w:tab/>
        <w:t>3.</w:t>
      </w:r>
      <w:r w:rsidRPr="00ED0859">
        <w:rPr>
          <w:rFonts w:ascii="Times New Roman" w:hAnsi="Times New Roman"/>
          <w:spacing w:val="2"/>
          <w:sz w:val="24"/>
          <w:szCs w:val="24"/>
        </w:rPr>
        <w:t xml:space="preserve"> Отменить постановление администрации Ильинского городского поселения Ильинского муниципального района Ивановской области </w:t>
      </w:r>
      <w:r w:rsidRPr="00ED0859">
        <w:rPr>
          <w:rFonts w:ascii="Times New Roman" w:hAnsi="Times New Roman"/>
          <w:sz w:val="24"/>
          <w:szCs w:val="24"/>
        </w:rPr>
        <w:t>от 14.08.2013 № 63-п</w:t>
      </w:r>
      <w:r w:rsidRPr="00ED0859">
        <w:rPr>
          <w:rFonts w:ascii="Times New Roman" w:hAnsi="Times New Roman"/>
          <w:spacing w:val="2"/>
          <w:sz w:val="24"/>
          <w:szCs w:val="24"/>
        </w:rPr>
        <w:t xml:space="preserve"> «</w:t>
      </w:r>
      <w:r w:rsidRPr="00ED0859">
        <w:rPr>
          <w:rFonts w:ascii="Times New Roman" w:hAnsi="Times New Roman" w:cs="Times New Roman"/>
          <w:bCs/>
          <w:sz w:val="24"/>
          <w:szCs w:val="24"/>
        </w:rPr>
        <w:t>Об утверждении административных регламентов предоставления муниципальных услуг, исполнения муниципальных функций</w:t>
      </w:r>
      <w:r w:rsidRPr="00ED0859">
        <w:rPr>
          <w:rFonts w:ascii="Times New Roman" w:hAnsi="Times New Roman"/>
          <w:bCs/>
          <w:sz w:val="24"/>
          <w:szCs w:val="24"/>
        </w:rPr>
        <w:t>».</w:t>
      </w:r>
    </w:p>
    <w:p w:rsidR="00FC3C6F" w:rsidRPr="00ED0859" w:rsidRDefault="00FC3C6F" w:rsidP="00FC3C6F">
      <w:pPr>
        <w:pStyle w:val="ConsPlusTitle"/>
        <w:widowControl/>
        <w:jc w:val="both"/>
        <w:rPr>
          <w:b w:val="0"/>
        </w:rPr>
      </w:pPr>
      <w:r w:rsidRPr="00ED0859">
        <w:rPr>
          <w:b w:val="0"/>
        </w:rPr>
        <w:tab/>
        <w:t>4. Контроль за выполнением настоящего постановления возложить на заместителя главы администрации С.М.Ефремова.</w:t>
      </w:r>
    </w:p>
    <w:p w:rsidR="00FC3C6F" w:rsidRPr="00ED0859" w:rsidRDefault="00FC3C6F" w:rsidP="00FC3C6F">
      <w:pPr>
        <w:jc w:val="both"/>
        <w:rPr>
          <w:b/>
        </w:rPr>
      </w:pPr>
    </w:p>
    <w:p w:rsidR="00FC3C6F" w:rsidRPr="00ED0859" w:rsidRDefault="00FC3C6F" w:rsidP="00FC3C6F">
      <w:pPr>
        <w:jc w:val="both"/>
        <w:rPr>
          <w:b/>
        </w:rPr>
      </w:pPr>
    </w:p>
    <w:p w:rsidR="00FC3C6F" w:rsidRPr="00ED0859" w:rsidRDefault="00FC3C6F" w:rsidP="00FC3C6F">
      <w:pPr>
        <w:jc w:val="both"/>
        <w:rPr>
          <w:b/>
        </w:rPr>
      </w:pPr>
    </w:p>
    <w:p w:rsidR="00FC3C6F" w:rsidRPr="00ED0859" w:rsidRDefault="00FC3C6F" w:rsidP="00FC3C6F">
      <w:pPr>
        <w:jc w:val="both"/>
        <w:rPr>
          <w:b/>
        </w:rPr>
      </w:pPr>
      <w:r w:rsidRPr="00ED0859">
        <w:rPr>
          <w:b/>
        </w:rPr>
        <w:t xml:space="preserve">Глава Ильинского </w:t>
      </w:r>
    </w:p>
    <w:p w:rsidR="00FC3C6F" w:rsidRPr="00ED0859" w:rsidRDefault="00FC3C6F" w:rsidP="00FC3C6F">
      <w:pPr>
        <w:jc w:val="both"/>
        <w:rPr>
          <w:b/>
        </w:rPr>
      </w:pPr>
      <w:r w:rsidRPr="00ED0859">
        <w:rPr>
          <w:b/>
        </w:rPr>
        <w:t>муниципального района:</w:t>
      </w:r>
      <w:r w:rsidRPr="00ED0859">
        <w:rPr>
          <w:b/>
        </w:rPr>
        <w:tab/>
        <w:t xml:space="preserve">                                                                                 А.Ю. Кондратьев</w:t>
      </w:r>
    </w:p>
    <w:p w:rsidR="00FC3C6F" w:rsidRPr="00ED0859" w:rsidRDefault="00FC3C6F" w:rsidP="00FC3C6F">
      <w:pPr>
        <w:pStyle w:val="af1"/>
        <w:shd w:val="clear" w:color="auto" w:fill="FFFFFF"/>
        <w:spacing w:before="0" w:beforeAutospacing="0" w:after="0" w:afterAutospacing="0" w:line="408" w:lineRule="atLeast"/>
        <w:jc w:val="both"/>
        <w:rPr>
          <w:sz w:val="28"/>
          <w:szCs w:val="28"/>
        </w:rPr>
      </w:pPr>
    </w:p>
    <w:p w:rsidR="00FC3C6F" w:rsidRPr="00ED0859" w:rsidRDefault="00FC3C6F" w:rsidP="00FC3C6F">
      <w:pPr>
        <w:pStyle w:val="af1"/>
        <w:shd w:val="clear" w:color="auto" w:fill="FFFFFF"/>
        <w:spacing w:before="0" w:beforeAutospacing="0" w:after="0" w:afterAutospacing="0" w:line="408" w:lineRule="atLeast"/>
        <w:jc w:val="both"/>
        <w:rPr>
          <w:sz w:val="28"/>
          <w:szCs w:val="28"/>
        </w:rPr>
      </w:pPr>
    </w:p>
    <w:p w:rsidR="00FC3C6F" w:rsidRPr="00ED0859" w:rsidRDefault="00FC3C6F" w:rsidP="00FC3C6F">
      <w:pPr>
        <w:pStyle w:val="af1"/>
        <w:shd w:val="clear" w:color="auto" w:fill="FFFFFF"/>
        <w:spacing w:before="0" w:beforeAutospacing="0" w:after="0" w:afterAutospacing="0" w:line="408" w:lineRule="atLeast"/>
        <w:jc w:val="both"/>
        <w:rPr>
          <w:sz w:val="28"/>
          <w:szCs w:val="28"/>
        </w:rPr>
      </w:pPr>
    </w:p>
    <w:p w:rsidR="00FC3C6F" w:rsidRPr="00ED0859" w:rsidRDefault="00FC3C6F" w:rsidP="00FC3C6F">
      <w:pPr>
        <w:pStyle w:val="af1"/>
        <w:shd w:val="clear" w:color="auto" w:fill="FFFFFF"/>
        <w:spacing w:before="0" w:beforeAutospacing="0" w:after="0" w:afterAutospacing="0" w:line="408" w:lineRule="atLeast"/>
        <w:jc w:val="both"/>
        <w:rPr>
          <w:sz w:val="28"/>
          <w:szCs w:val="28"/>
        </w:rPr>
      </w:pPr>
    </w:p>
    <w:p w:rsidR="00FC3C6F" w:rsidRPr="00ED0859" w:rsidRDefault="00FC3C6F" w:rsidP="00FC3C6F">
      <w:pPr>
        <w:pStyle w:val="af1"/>
        <w:shd w:val="clear" w:color="auto" w:fill="FFFFFF"/>
        <w:spacing w:before="0" w:beforeAutospacing="0" w:after="0" w:afterAutospacing="0"/>
        <w:jc w:val="right"/>
        <w:rPr>
          <w:sz w:val="22"/>
          <w:szCs w:val="22"/>
        </w:rPr>
      </w:pPr>
      <w:r w:rsidRPr="00ED0859">
        <w:rPr>
          <w:sz w:val="22"/>
          <w:szCs w:val="22"/>
        </w:rPr>
        <w:t xml:space="preserve">Приложение </w:t>
      </w:r>
    </w:p>
    <w:p w:rsidR="00FC3C6F" w:rsidRPr="00ED0859" w:rsidRDefault="00FC3C6F" w:rsidP="00FC3C6F">
      <w:pPr>
        <w:pStyle w:val="af1"/>
        <w:shd w:val="clear" w:color="auto" w:fill="FFFFFF"/>
        <w:spacing w:before="0" w:beforeAutospacing="0" w:after="0" w:afterAutospacing="0"/>
        <w:jc w:val="right"/>
        <w:rPr>
          <w:sz w:val="22"/>
          <w:szCs w:val="22"/>
        </w:rPr>
      </w:pPr>
      <w:r w:rsidRPr="00ED0859">
        <w:rPr>
          <w:sz w:val="22"/>
          <w:szCs w:val="22"/>
        </w:rPr>
        <w:t xml:space="preserve">к постановлению администрации </w:t>
      </w:r>
    </w:p>
    <w:p w:rsidR="00FC3C6F" w:rsidRPr="00ED0859" w:rsidRDefault="00FC3C6F" w:rsidP="00FC3C6F">
      <w:pPr>
        <w:pStyle w:val="af1"/>
        <w:shd w:val="clear" w:color="auto" w:fill="FFFFFF"/>
        <w:spacing w:before="0" w:beforeAutospacing="0" w:after="0" w:afterAutospacing="0"/>
        <w:jc w:val="right"/>
        <w:rPr>
          <w:sz w:val="22"/>
          <w:szCs w:val="22"/>
        </w:rPr>
      </w:pPr>
      <w:r w:rsidRPr="00ED0859">
        <w:rPr>
          <w:sz w:val="22"/>
          <w:szCs w:val="22"/>
        </w:rPr>
        <w:t xml:space="preserve">Ильинского муниципального района </w:t>
      </w:r>
    </w:p>
    <w:p w:rsidR="00FC3C6F" w:rsidRPr="00ED0859" w:rsidRDefault="00FC3C6F" w:rsidP="00FC3C6F">
      <w:pPr>
        <w:pStyle w:val="af1"/>
        <w:shd w:val="clear" w:color="auto" w:fill="FFFFFF"/>
        <w:spacing w:before="0" w:beforeAutospacing="0" w:after="0" w:afterAutospacing="0"/>
        <w:jc w:val="right"/>
        <w:rPr>
          <w:sz w:val="22"/>
          <w:szCs w:val="22"/>
        </w:rPr>
      </w:pPr>
      <w:r w:rsidRPr="00ED0859">
        <w:rPr>
          <w:sz w:val="22"/>
          <w:szCs w:val="22"/>
        </w:rPr>
        <w:t>от 23.09.2016 № 247</w:t>
      </w:r>
    </w:p>
    <w:p w:rsidR="00FC3C6F" w:rsidRPr="00ED0859" w:rsidRDefault="00FC3C6F" w:rsidP="00FC3C6F">
      <w:pPr>
        <w:pStyle w:val="af1"/>
        <w:shd w:val="clear" w:color="auto" w:fill="FFFFFF"/>
        <w:spacing w:before="0" w:beforeAutospacing="0" w:after="0" w:afterAutospacing="0"/>
        <w:rPr>
          <w:rStyle w:val="af2"/>
        </w:rPr>
      </w:pPr>
    </w:p>
    <w:p w:rsidR="00FC3C6F" w:rsidRPr="00ED0859" w:rsidRDefault="00FC3C6F" w:rsidP="00FC3C6F">
      <w:pPr>
        <w:pStyle w:val="af1"/>
        <w:shd w:val="clear" w:color="auto" w:fill="FFFFFF"/>
        <w:spacing w:before="0" w:beforeAutospacing="0" w:after="0" w:afterAutospacing="0"/>
        <w:jc w:val="center"/>
        <w:rPr>
          <w:rStyle w:val="af2"/>
        </w:rPr>
      </w:pPr>
      <w:r w:rsidRPr="00ED0859">
        <w:rPr>
          <w:rStyle w:val="af2"/>
        </w:rPr>
        <w:t>Административный регламент</w:t>
      </w:r>
      <w:r w:rsidRPr="00ED0859">
        <w:br/>
      </w:r>
      <w:r w:rsidRPr="00ED0859">
        <w:rPr>
          <w:rStyle w:val="af2"/>
        </w:rPr>
        <w:t xml:space="preserve">предоставления муниципальной услуги «Предоставление информации об очередности предоставления жилых помещений муниципального жилищного фонда гражданам, </w:t>
      </w:r>
    </w:p>
    <w:p w:rsidR="00FC3C6F" w:rsidRPr="00ED0859" w:rsidRDefault="00FC3C6F" w:rsidP="00FC3C6F">
      <w:pPr>
        <w:pStyle w:val="af1"/>
        <w:shd w:val="clear" w:color="auto" w:fill="FFFFFF"/>
        <w:spacing w:before="0" w:beforeAutospacing="0" w:after="0" w:afterAutospacing="0"/>
        <w:jc w:val="center"/>
      </w:pPr>
      <w:r w:rsidRPr="00ED0859">
        <w:rPr>
          <w:rStyle w:val="af2"/>
        </w:rPr>
        <w:t>состоящим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af1"/>
        <w:shd w:val="clear" w:color="auto" w:fill="FFFFFF"/>
        <w:spacing w:before="0" w:beforeAutospacing="0" w:after="0" w:afterAutospacing="0"/>
        <w:rPr>
          <w:rStyle w:val="af2"/>
        </w:rPr>
      </w:pPr>
    </w:p>
    <w:p w:rsidR="00FC3C6F" w:rsidRPr="00ED0859" w:rsidRDefault="00FC3C6F" w:rsidP="00FC3C6F">
      <w:pPr>
        <w:pStyle w:val="af1"/>
        <w:numPr>
          <w:ilvl w:val="0"/>
          <w:numId w:val="10"/>
        </w:numPr>
        <w:shd w:val="clear" w:color="auto" w:fill="FFFFFF"/>
        <w:spacing w:before="0" w:beforeAutospacing="0" w:after="0" w:afterAutospacing="0"/>
        <w:jc w:val="center"/>
        <w:rPr>
          <w:rStyle w:val="af2"/>
        </w:rPr>
      </w:pPr>
      <w:r w:rsidRPr="00ED0859">
        <w:rPr>
          <w:rStyle w:val="af2"/>
        </w:rPr>
        <w:t>Общие положения</w:t>
      </w:r>
    </w:p>
    <w:p w:rsidR="00FC3C6F" w:rsidRPr="00ED0859" w:rsidRDefault="00FC3C6F" w:rsidP="00FC3C6F">
      <w:pPr>
        <w:pStyle w:val="af1"/>
        <w:shd w:val="clear" w:color="auto" w:fill="FFFFFF"/>
        <w:spacing w:before="0" w:beforeAutospacing="0" w:after="0" w:afterAutospacing="0"/>
        <w:ind w:firstLine="284"/>
        <w:jc w:val="center"/>
        <w:rPr>
          <w:rStyle w:val="af2"/>
        </w:rPr>
      </w:pPr>
    </w:p>
    <w:p w:rsidR="00FC3C6F" w:rsidRPr="00ED0859" w:rsidRDefault="00FC3C6F" w:rsidP="00FC3C6F">
      <w:pPr>
        <w:pStyle w:val="af1"/>
        <w:numPr>
          <w:ilvl w:val="1"/>
          <w:numId w:val="10"/>
        </w:numPr>
        <w:shd w:val="clear" w:color="auto" w:fill="FFFFFF"/>
        <w:spacing w:before="0" w:beforeAutospacing="0" w:after="0" w:afterAutospacing="0"/>
        <w:ind w:left="0" w:firstLine="284"/>
        <w:jc w:val="both"/>
      </w:pPr>
      <w:r w:rsidRPr="00ED0859">
        <w:t xml:space="preserve">Административный регламент предоставления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Настоящий Регламент устанавливает требования к предоставлению муниципальной услуги по предоставлению информации об очередности предоставления жилых помещений </w:t>
      </w:r>
      <w:r w:rsidRPr="00ED0859">
        <w:lastRenderedPageBreak/>
        <w:t>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определяет сроки и последовательность действий (административные процедуры) при рассмотрении обращений граждан.</w:t>
      </w:r>
    </w:p>
    <w:p w:rsidR="00FC3C6F" w:rsidRPr="00ED0859" w:rsidRDefault="00FC3C6F" w:rsidP="00FC3C6F">
      <w:pPr>
        <w:pStyle w:val="af1"/>
        <w:numPr>
          <w:ilvl w:val="1"/>
          <w:numId w:val="10"/>
        </w:numPr>
        <w:shd w:val="clear" w:color="auto" w:fill="FFFFFF"/>
        <w:spacing w:before="0" w:beforeAutospacing="0" w:after="0" w:afterAutospacing="0"/>
        <w:ind w:left="0" w:firstLine="284"/>
        <w:jc w:val="both"/>
      </w:pPr>
      <w:r w:rsidRPr="00ED0859">
        <w:rPr>
          <w:rStyle w:val="af2"/>
        </w:rPr>
        <w:t xml:space="preserve"> Получателями муниципальной услуги</w:t>
      </w:r>
      <w:r w:rsidRPr="00ED0859">
        <w:rPr>
          <w:rStyle w:val="apple-converted-space"/>
        </w:rPr>
        <w:t> </w:t>
      </w:r>
      <w:r w:rsidRPr="00ED0859">
        <w:t>(далее - Заявители) являются граждане Российской Федерации, состоящие на учете в администрации в качестве нуждающихся в жилых помещениях, предоставляемых по договорам социального найма.</w:t>
      </w:r>
      <w:r w:rsidRPr="00ED0859">
        <w:b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FC3C6F" w:rsidRPr="00ED0859" w:rsidRDefault="00FC3C6F" w:rsidP="00FC3C6F">
      <w:pPr>
        <w:pStyle w:val="af1"/>
        <w:shd w:val="clear" w:color="auto" w:fill="FFFFFF"/>
        <w:spacing w:before="0" w:beforeAutospacing="0" w:after="0" w:afterAutospacing="0"/>
        <w:ind w:firstLine="426"/>
        <w:jc w:val="both"/>
      </w:pPr>
      <w:r w:rsidRPr="00ED0859">
        <w:t>Заявления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должны подаваться лично Заявителями.</w:t>
      </w:r>
    </w:p>
    <w:p w:rsidR="00FC3C6F" w:rsidRPr="00ED0859" w:rsidRDefault="00FC3C6F" w:rsidP="00FC3C6F">
      <w:pPr>
        <w:pStyle w:val="af1"/>
        <w:shd w:val="clear" w:color="auto" w:fill="FFFFFF"/>
        <w:spacing w:before="0" w:beforeAutospacing="0" w:after="0" w:afterAutospacing="0"/>
        <w:ind w:firstLine="426"/>
        <w:jc w:val="both"/>
      </w:pPr>
      <w:r w:rsidRPr="00ED0859">
        <w:t>В случае невозможности личной явки Заявителя, претендующего на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FC3C6F" w:rsidRPr="00ED0859" w:rsidRDefault="00FC3C6F" w:rsidP="00FC3C6F">
      <w:pPr>
        <w:pStyle w:val="af1"/>
        <w:shd w:val="clear" w:color="auto" w:fill="FFFFFF"/>
        <w:spacing w:before="0" w:beforeAutospacing="0" w:after="0" w:afterAutospacing="0"/>
        <w:ind w:firstLine="426"/>
        <w:jc w:val="both"/>
      </w:pPr>
      <w:r w:rsidRPr="00ED0859">
        <w:t>Интересы недееспособных граждан, претендующих на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FC3C6F" w:rsidRPr="00ED0859" w:rsidRDefault="00FC3C6F" w:rsidP="00FC3C6F">
      <w:pPr>
        <w:pStyle w:val="af1"/>
        <w:shd w:val="clear" w:color="auto" w:fill="FFFFFF"/>
        <w:spacing w:before="0" w:beforeAutospacing="0" w:after="0" w:afterAutospacing="0"/>
        <w:ind w:firstLine="426"/>
        <w:jc w:val="both"/>
      </w:pPr>
      <w:r w:rsidRPr="00ED0859">
        <w:t>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w:t>
      </w:r>
      <w:r w:rsidRPr="00ED0859">
        <w:rPr>
          <w:rStyle w:val="apple-converted-space"/>
        </w:rPr>
        <w:t> </w:t>
      </w:r>
    </w:p>
    <w:p w:rsidR="00FC3C6F" w:rsidRPr="00ED0859" w:rsidRDefault="00FC3C6F" w:rsidP="00FC3C6F">
      <w:pPr>
        <w:pStyle w:val="af1"/>
        <w:shd w:val="clear" w:color="auto" w:fill="FFFFFF"/>
        <w:spacing w:before="0" w:beforeAutospacing="0" w:after="0" w:afterAutospacing="0"/>
        <w:ind w:firstLine="426"/>
        <w:jc w:val="both"/>
      </w:pPr>
      <w:r w:rsidRPr="00ED0859">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FC3C6F" w:rsidRPr="00ED0859" w:rsidRDefault="00FC3C6F" w:rsidP="00FC3C6F">
      <w:pPr>
        <w:pStyle w:val="af1"/>
        <w:shd w:val="clear" w:color="auto" w:fill="FFFFFF"/>
        <w:spacing w:before="0" w:beforeAutospacing="0" w:after="0" w:afterAutospacing="0"/>
        <w:ind w:firstLine="426"/>
        <w:jc w:val="both"/>
      </w:pPr>
      <w:r w:rsidRPr="00ED0859">
        <w:t>- запрос удостоверяется простой электронной подписью Заявителя;</w:t>
      </w:r>
    </w:p>
    <w:p w:rsidR="00FC3C6F" w:rsidRPr="00ED0859" w:rsidRDefault="00FC3C6F" w:rsidP="00FC3C6F">
      <w:pPr>
        <w:pStyle w:val="af1"/>
        <w:shd w:val="clear" w:color="auto" w:fill="FFFFFF"/>
        <w:spacing w:before="0" w:beforeAutospacing="0" w:after="0" w:afterAutospacing="0"/>
        <w:ind w:firstLine="426"/>
        <w:jc w:val="both"/>
      </w:pPr>
      <w:r w:rsidRPr="00ED0859">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C3C6F" w:rsidRPr="00ED0859" w:rsidRDefault="00FC3C6F" w:rsidP="00FC3C6F">
      <w:pPr>
        <w:pStyle w:val="af1"/>
        <w:shd w:val="clear" w:color="auto" w:fill="FFFFFF"/>
        <w:spacing w:before="0" w:beforeAutospacing="0" w:after="0" w:afterAutospacing="0"/>
        <w:ind w:firstLine="426"/>
        <w:jc w:val="both"/>
        <w:rPr>
          <w:rStyle w:val="apple-converted-space"/>
        </w:rPr>
      </w:pPr>
      <w:r w:rsidRPr="00ED0859">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0859">
        <w:b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FC3C6F" w:rsidRPr="00ED0859" w:rsidRDefault="00FC3C6F" w:rsidP="00FC3C6F">
      <w:pPr>
        <w:pStyle w:val="af1"/>
        <w:shd w:val="clear" w:color="auto" w:fill="FFFFFF"/>
        <w:spacing w:before="0" w:beforeAutospacing="0" w:after="0" w:afterAutospacing="0"/>
        <w:ind w:firstLine="426"/>
        <w:jc w:val="both"/>
      </w:pPr>
      <w:r w:rsidRPr="00ED0859">
        <w:rPr>
          <w:bCs/>
        </w:rPr>
        <w:lastRenderedPageBreak/>
        <w:t>1.3.</w:t>
      </w:r>
      <w:r w:rsidRPr="00ED0859">
        <w:rPr>
          <w:b/>
          <w:bCs/>
        </w:rPr>
        <w:t xml:space="preserve"> Требования к порядку информирования о предоставлении муниципальной услуги</w:t>
      </w:r>
    </w:p>
    <w:p w:rsidR="00FC3C6F" w:rsidRPr="00ED0859" w:rsidRDefault="00FC3C6F" w:rsidP="00FC3C6F">
      <w:pPr>
        <w:shd w:val="clear" w:color="auto" w:fill="FFFFFF"/>
        <w:jc w:val="both"/>
      </w:pPr>
      <w:r w:rsidRPr="00ED0859">
        <w:tab/>
        <w:t xml:space="preserve">1.3.1. Муниципальную услугу предоставляет Администрация Ильинского муниципального района (далее по тексту - Администрация) </w:t>
      </w:r>
    </w:p>
    <w:p w:rsidR="00FC3C6F" w:rsidRPr="00ED0859" w:rsidRDefault="00FC3C6F" w:rsidP="00FC3C6F">
      <w:pPr>
        <w:shd w:val="clear" w:color="auto" w:fill="FFFFFF"/>
        <w:jc w:val="both"/>
      </w:pPr>
      <w:r w:rsidRPr="00ED0859">
        <w:rPr>
          <w:bCs/>
        </w:rPr>
        <w:tab/>
      </w:r>
      <w:r w:rsidRPr="00ED0859">
        <w:t>Местонахождение и почтовый адрес Администрации: 155060 Ивановская область, Ильинский район, п.Ильинское-Хованское, ул.Советская, д.2,</w:t>
      </w:r>
    </w:p>
    <w:p w:rsidR="00FC3C6F" w:rsidRPr="00ED0859" w:rsidRDefault="00FC3C6F" w:rsidP="00FC3C6F">
      <w:pPr>
        <w:shd w:val="clear" w:color="auto" w:fill="FFFFFF"/>
        <w:jc w:val="both"/>
      </w:pPr>
      <w:r w:rsidRPr="00ED0859">
        <w:tab/>
        <w:t>График работы:</w:t>
      </w:r>
      <w:r w:rsidRPr="00ED0859">
        <w:tab/>
        <w:t>понедельник - пятница с 8.00 до 16.00, </w:t>
      </w:r>
    </w:p>
    <w:p w:rsidR="00FC3C6F" w:rsidRPr="00ED0859" w:rsidRDefault="00FC3C6F" w:rsidP="00FC3C6F">
      <w:pPr>
        <w:shd w:val="clear" w:color="auto" w:fill="FFFFFF"/>
        <w:jc w:val="both"/>
      </w:pPr>
      <w:r w:rsidRPr="00ED0859">
        <w:tab/>
      </w:r>
      <w:r w:rsidRPr="00ED0859">
        <w:tab/>
      </w:r>
      <w:r w:rsidRPr="00ED0859">
        <w:tab/>
      </w:r>
      <w:r w:rsidRPr="00ED0859">
        <w:tab/>
        <w:t>перерыв - с 12.00 до 13.00</w:t>
      </w:r>
    </w:p>
    <w:p w:rsidR="00FC3C6F" w:rsidRPr="00ED0859" w:rsidRDefault="00FC3C6F" w:rsidP="00FC3C6F">
      <w:pPr>
        <w:shd w:val="clear" w:color="auto" w:fill="FFFFFF"/>
        <w:jc w:val="both"/>
      </w:pPr>
      <w:r w:rsidRPr="00ED0859">
        <w:tab/>
      </w:r>
      <w:r w:rsidRPr="00ED0859">
        <w:tab/>
      </w:r>
      <w:r w:rsidRPr="00ED0859">
        <w:tab/>
      </w:r>
      <w:r w:rsidRPr="00ED0859">
        <w:tab/>
        <w:t>выходные - суббота, воскресенье и праздничные дни.</w:t>
      </w:r>
    </w:p>
    <w:p w:rsidR="00FC3C6F" w:rsidRPr="00ED0859" w:rsidRDefault="00FC3C6F" w:rsidP="00FC3C6F">
      <w:pPr>
        <w:shd w:val="clear" w:color="auto" w:fill="FFFFFF"/>
        <w:jc w:val="both"/>
      </w:pPr>
      <w:r w:rsidRPr="00ED0859">
        <w:rPr>
          <w:bCs/>
        </w:rPr>
        <w:tab/>
        <w:t>1.3.2. Справочные телефоны 8(49353)2-18-01; 8(49353)2-14-09;</w:t>
      </w:r>
    </w:p>
    <w:p w:rsidR="00FC3C6F" w:rsidRPr="00ED0859" w:rsidRDefault="00FC3C6F" w:rsidP="00FC3C6F">
      <w:pPr>
        <w:shd w:val="clear" w:color="auto" w:fill="FFFFFF"/>
        <w:jc w:val="both"/>
        <w:rPr>
          <w:bCs/>
        </w:rPr>
      </w:pPr>
      <w:r w:rsidRPr="00ED0859">
        <w:rPr>
          <w:bCs/>
        </w:rPr>
        <w:tab/>
        <w:t xml:space="preserve">Адрес электронной почты </w:t>
      </w:r>
      <w:r w:rsidRPr="00ED0859">
        <w:rPr>
          <w:bCs/>
          <w:lang w:val="en-US"/>
        </w:rPr>
        <w:t>ilin</w:t>
      </w:r>
      <w:r w:rsidRPr="00ED0859">
        <w:rPr>
          <w:bCs/>
        </w:rPr>
        <w:t>@</w:t>
      </w:r>
      <w:r w:rsidRPr="00ED0859">
        <w:rPr>
          <w:bCs/>
          <w:lang w:val="en-US"/>
        </w:rPr>
        <w:t>admilinskoe</w:t>
      </w:r>
      <w:r w:rsidRPr="00ED0859">
        <w:rPr>
          <w:bCs/>
        </w:rPr>
        <w:t>.</w:t>
      </w:r>
      <w:r w:rsidRPr="00ED0859">
        <w:rPr>
          <w:bCs/>
          <w:lang w:val="en-US"/>
        </w:rPr>
        <w:t>ru</w:t>
      </w:r>
      <w:r w:rsidRPr="00ED0859">
        <w:rPr>
          <w:bCs/>
        </w:rPr>
        <w:t>:</w:t>
      </w:r>
    </w:p>
    <w:p w:rsidR="00FC3C6F" w:rsidRPr="00ED0859" w:rsidRDefault="00FC3C6F" w:rsidP="00FC3C6F">
      <w:pPr>
        <w:jc w:val="both"/>
      </w:pPr>
      <w:r w:rsidRPr="00ED0859">
        <w:tab/>
        <w:t>1.3.3.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на официальном сайте http://www.admilinskoe.ru/ в сети Интернет.</w:t>
      </w:r>
    </w:p>
    <w:p w:rsidR="00FC3C6F" w:rsidRPr="00ED0859" w:rsidRDefault="00FC3C6F" w:rsidP="00FC3C6F">
      <w:pPr>
        <w:ind w:firstLine="709"/>
        <w:jc w:val="both"/>
      </w:pPr>
      <w:r w:rsidRPr="00ED0859">
        <w:t>Информирование об исполнении муниципальной услуги осуществляется в устной, письменной или электронной форме.</w:t>
      </w:r>
    </w:p>
    <w:p w:rsidR="00FC3C6F" w:rsidRPr="00ED0859" w:rsidRDefault="00FC3C6F" w:rsidP="00FC3C6F">
      <w:pPr>
        <w:ind w:firstLine="709"/>
        <w:jc w:val="both"/>
      </w:pPr>
      <w:r w:rsidRPr="00ED0859">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C3C6F" w:rsidRPr="00ED0859" w:rsidRDefault="00FC3C6F" w:rsidP="00FC3C6F">
      <w:pPr>
        <w:ind w:firstLine="709"/>
        <w:jc w:val="both"/>
      </w:pPr>
      <w:r w:rsidRPr="00ED0859">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C3C6F" w:rsidRPr="00ED0859" w:rsidRDefault="00FC3C6F" w:rsidP="00FC3C6F">
      <w:pPr>
        <w:ind w:firstLine="709"/>
        <w:jc w:val="both"/>
      </w:pPr>
      <w:r w:rsidRPr="00ED0859">
        <w:t xml:space="preserve">Индивидуальное письменное информирование осуществляется при обращении граждан путем почтовых отправлений. </w:t>
      </w:r>
    </w:p>
    <w:p w:rsidR="00FC3C6F" w:rsidRPr="00ED0859" w:rsidRDefault="00FC3C6F" w:rsidP="00FC3C6F">
      <w:pPr>
        <w:ind w:firstLine="709"/>
        <w:jc w:val="both"/>
      </w:pPr>
      <w:r w:rsidRPr="00ED0859">
        <w:t>Консультирование при обращении заявителей в электронном виде осуществляется по электронной почте.</w:t>
      </w:r>
    </w:p>
    <w:p w:rsidR="00FC3C6F" w:rsidRPr="00ED0859" w:rsidRDefault="00FC3C6F" w:rsidP="00FC3C6F">
      <w:pPr>
        <w:ind w:firstLine="709"/>
        <w:jc w:val="both"/>
      </w:pPr>
    </w:p>
    <w:p w:rsidR="00FC3C6F" w:rsidRPr="00ED0859" w:rsidRDefault="00FC3C6F" w:rsidP="00FC3C6F">
      <w:pPr>
        <w:pStyle w:val="af1"/>
        <w:numPr>
          <w:ilvl w:val="0"/>
          <w:numId w:val="10"/>
        </w:numPr>
        <w:shd w:val="clear" w:color="auto" w:fill="FFFFFF"/>
        <w:spacing w:before="0" w:beforeAutospacing="0" w:after="0" w:afterAutospacing="0"/>
        <w:jc w:val="center"/>
        <w:rPr>
          <w:rStyle w:val="af2"/>
        </w:rPr>
      </w:pPr>
      <w:r w:rsidRPr="00ED0859">
        <w:rPr>
          <w:rStyle w:val="af2"/>
        </w:rPr>
        <w:t>Стандарт предоставления муниципальной услуги</w:t>
      </w:r>
    </w:p>
    <w:p w:rsidR="00FC3C6F" w:rsidRPr="00ED0859" w:rsidRDefault="00FC3C6F" w:rsidP="00FC3C6F">
      <w:pPr>
        <w:pStyle w:val="af1"/>
        <w:shd w:val="clear" w:color="auto" w:fill="FFFFFF"/>
        <w:spacing w:before="0" w:beforeAutospacing="0" w:after="0" w:afterAutospacing="0"/>
        <w:ind w:left="720"/>
        <w:jc w:val="center"/>
      </w:pPr>
    </w:p>
    <w:p w:rsidR="00FC3C6F" w:rsidRPr="00ED0859" w:rsidRDefault="00FC3C6F" w:rsidP="00FC3C6F">
      <w:pPr>
        <w:pStyle w:val="af1"/>
        <w:shd w:val="clear" w:color="auto" w:fill="FFFFFF"/>
        <w:spacing w:before="0" w:beforeAutospacing="0" w:after="0" w:afterAutospacing="0"/>
        <w:jc w:val="both"/>
      </w:pPr>
      <w:r w:rsidRPr="00ED0859">
        <w:tab/>
        <w:t>2.1.</w:t>
      </w:r>
      <w:r w:rsidRPr="00ED0859">
        <w:rPr>
          <w:rStyle w:val="apple-converted-space"/>
        </w:rPr>
        <w:t> </w:t>
      </w:r>
      <w:r w:rsidRPr="00ED0859">
        <w:rPr>
          <w:rStyle w:val="af2"/>
        </w:rPr>
        <w:t>Наименование муниципальной услуги</w:t>
      </w:r>
      <w:r w:rsidRPr="00ED0859">
        <w:t>, порядок исполнения которой определяется настоящим Регламентом: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(далее по тексту - муниципальная услуга).</w:t>
      </w:r>
    </w:p>
    <w:p w:rsidR="00FC3C6F" w:rsidRPr="00ED0859" w:rsidRDefault="00FC3C6F" w:rsidP="00FC3C6F">
      <w:pPr>
        <w:pStyle w:val="af1"/>
        <w:shd w:val="clear" w:color="auto" w:fill="FFFFFF"/>
        <w:spacing w:before="0" w:beforeAutospacing="0" w:after="0" w:afterAutospacing="0"/>
        <w:jc w:val="both"/>
      </w:pPr>
      <w:r w:rsidRPr="00ED0859">
        <w:tab/>
        <w:t>2.2.</w:t>
      </w:r>
      <w:r w:rsidRPr="00ED0859">
        <w:rPr>
          <w:rStyle w:val="apple-converted-space"/>
        </w:rPr>
        <w:t> </w:t>
      </w:r>
      <w:r w:rsidRPr="00ED0859">
        <w:rPr>
          <w:rStyle w:val="af2"/>
        </w:rPr>
        <w:t>Наименование органа, предоставляющего муниципальную услугу</w:t>
      </w:r>
      <w:r w:rsidRPr="00ED0859">
        <w:t> - администрация Ильинского муниципального района Ивановской области (далее — уполномоченный орган).</w:t>
      </w:r>
    </w:p>
    <w:p w:rsidR="00FC3C6F" w:rsidRPr="00ED0859" w:rsidRDefault="00FC3C6F" w:rsidP="00FC3C6F">
      <w:pPr>
        <w:pStyle w:val="af1"/>
        <w:shd w:val="clear" w:color="auto" w:fill="FFFFFF"/>
        <w:spacing w:before="0" w:beforeAutospacing="0" w:after="0" w:afterAutospacing="0"/>
        <w:jc w:val="both"/>
      </w:pPr>
      <w:r w:rsidRPr="00ED0859">
        <w:tab/>
        <w:t>2.3.</w:t>
      </w:r>
      <w:r w:rsidRPr="00ED0859">
        <w:rPr>
          <w:rStyle w:val="apple-converted-space"/>
        </w:rPr>
        <w:t> </w:t>
      </w:r>
      <w:r w:rsidRPr="00ED0859">
        <w:rPr>
          <w:rStyle w:val="af2"/>
        </w:rPr>
        <w:t>Результатом предоставления муниципальной услуги</w:t>
      </w:r>
      <w:r w:rsidRPr="00ED0859">
        <w:rPr>
          <w:rStyle w:val="apple-converted-space"/>
        </w:rPr>
        <w:t> </w:t>
      </w:r>
      <w:r w:rsidRPr="00ED0859">
        <w:t>является направление (выдача) Заявителю:</w:t>
      </w:r>
    </w:p>
    <w:p w:rsidR="00FC3C6F" w:rsidRPr="00ED0859" w:rsidRDefault="00FC3C6F" w:rsidP="00FC3C6F">
      <w:pPr>
        <w:pStyle w:val="af1"/>
        <w:shd w:val="clear" w:color="auto" w:fill="FFFFFF"/>
        <w:spacing w:before="0" w:beforeAutospacing="0" w:after="0" w:afterAutospacing="0"/>
        <w:jc w:val="both"/>
      </w:pPr>
      <w:r w:rsidRPr="00ED0859">
        <w:tab/>
        <w:t>- справки об очередности или об отказе в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af1"/>
        <w:shd w:val="clear" w:color="auto" w:fill="FFFFFF"/>
        <w:spacing w:before="0" w:beforeAutospacing="0" w:after="0" w:afterAutospacing="0"/>
        <w:jc w:val="both"/>
      </w:pPr>
      <w:r w:rsidRPr="00ED0859">
        <w:tab/>
        <w:t>2.4.</w:t>
      </w:r>
      <w:r w:rsidRPr="00ED0859">
        <w:rPr>
          <w:rStyle w:val="apple-converted-space"/>
        </w:rPr>
        <w:t> </w:t>
      </w:r>
      <w:r w:rsidRPr="00ED0859">
        <w:rPr>
          <w:rStyle w:val="af2"/>
        </w:rPr>
        <w:t>Срок предоставления муниципальной услуги</w:t>
      </w:r>
      <w:r w:rsidRPr="00ED0859">
        <w:rPr>
          <w:rStyle w:val="apple-converted-space"/>
        </w:rPr>
        <w:t> </w:t>
      </w:r>
      <w:r w:rsidRPr="00ED0859">
        <w:t>не должен превышать 30 дней.</w:t>
      </w:r>
      <w:r w:rsidRPr="00ED0859">
        <w:br/>
        <w:t>Условия и сроки выполнения отдельных административных процедур представлены в соответствующих разделах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lastRenderedPageBreak/>
        <w:tab/>
        <w:t>2.5.</w:t>
      </w:r>
      <w:r w:rsidRPr="00ED0859">
        <w:rPr>
          <w:rStyle w:val="apple-converted-space"/>
        </w:rPr>
        <w:t> </w:t>
      </w:r>
      <w:r w:rsidRPr="00ED0859">
        <w:rPr>
          <w:rStyle w:val="af2"/>
        </w:rPr>
        <w:t>Правовые основания для предоставления муниципальной услуги</w:t>
      </w:r>
      <w:r w:rsidRPr="00ED0859">
        <w:t>, непосредственно регулирующих отношения, возникающие в связи с предоставлением муниципальной услуги</w:t>
      </w:r>
      <w:r w:rsidRPr="00ED0859">
        <w:rPr>
          <w:rStyle w:val="apple-converted-space"/>
        </w:rPr>
        <w:t> </w:t>
      </w:r>
    </w:p>
    <w:p w:rsidR="00FC3C6F" w:rsidRPr="00ED0859" w:rsidRDefault="00FC3C6F" w:rsidP="00FC3C6F">
      <w:pPr>
        <w:pStyle w:val="af1"/>
        <w:shd w:val="clear" w:color="auto" w:fill="FFFFFF"/>
        <w:spacing w:before="0" w:beforeAutospacing="0" w:after="0" w:afterAutospacing="0"/>
        <w:jc w:val="both"/>
      </w:pPr>
      <w:r w:rsidRPr="00ED0859">
        <w:tab/>
        <w:t>- Жилищный кодекс Российской Федерации;</w:t>
      </w:r>
    </w:p>
    <w:p w:rsidR="00FC3C6F" w:rsidRPr="00ED0859" w:rsidRDefault="00FC3C6F" w:rsidP="00FC3C6F">
      <w:pPr>
        <w:pStyle w:val="af1"/>
        <w:shd w:val="clear" w:color="auto" w:fill="FFFFFF"/>
        <w:spacing w:before="0" w:beforeAutospacing="0" w:after="0" w:afterAutospacing="0"/>
        <w:jc w:val="both"/>
      </w:pPr>
      <w:r w:rsidRPr="00ED0859">
        <w:tab/>
        <w:t>- Закон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FC3C6F" w:rsidRPr="00ED0859" w:rsidRDefault="00FC3C6F" w:rsidP="00FC3C6F">
      <w:pPr>
        <w:pStyle w:val="af1"/>
        <w:shd w:val="clear" w:color="auto" w:fill="FFFFFF"/>
        <w:spacing w:before="0" w:beforeAutospacing="0" w:after="0" w:afterAutospacing="0"/>
        <w:jc w:val="both"/>
      </w:pPr>
      <w:r w:rsidRPr="00ED0859">
        <w:tab/>
        <w:t>- Федеральный закон от 06.04.2011 № 63-ФЗ «Об электронной подписи»;</w:t>
      </w:r>
    </w:p>
    <w:p w:rsidR="00FC3C6F" w:rsidRPr="00ED0859" w:rsidRDefault="00FC3C6F" w:rsidP="00FC3C6F">
      <w:pPr>
        <w:pStyle w:val="af1"/>
        <w:shd w:val="clear" w:color="auto" w:fill="FFFFFF"/>
        <w:spacing w:before="0" w:beforeAutospacing="0" w:after="0" w:afterAutospacing="0"/>
        <w:jc w:val="both"/>
      </w:pPr>
      <w:r w:rsidRPr="00ED0859">
        <w:tab/>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3C6F" w:rsidRPr="00ED0859" w:rsidRDefault="00FC3C6F" w:rsidP="00FC3C6F">
      <w:pPr>
        <w:pStyle w:val="af1"/>
        <w:shd w:val="clear" w:color="auto" w:fill="FFFFFF"/>
        <w:spacing w:before="0" w:beforeAutospacing="0" w:after="0" w:afterAutospacing="0"/>
        <w:jc w:val="both"/>
      </w:pPr>
      <w:r w:rsidRPr="00ED0859">
        <w:tab/>
        <w:t>- Настоящим административным регламентом.</w:t>
      </w:r>
    </w:p>
    <w:p w:rsidR="00FC3C6F" w:rsidRPr="00ED0859" w:rsidRDefault="00FC3C6F" w:rsidP="00FC3C6F">
      <w:pPr>
        <w:pStyle w:val="af1"/>
        <w:shd w:val="clear" w:color="auto" w:fill="FFFFFF"/>
        <w:spacing w:before="0" w:beforeAutospacing="0" w:after="0" w:afterAutospacing="0"/>
        <w:jc w:val="both"/>
      </w:pPr>
      <w:r w:rsidRPr="00ED0859">
        <w:tab/>
        <w:t>2.6.</w:t>
      </w:r>
      <w:r w:rsidRPr="00ED0859">
        <w:rPr>
          <w:rStyle w:val="apple-converted-space"/>
        </w:rPr>
        <w:t> </w:t>
      </w:r>
      <w:r w:rsidRPr="00ED0859">
        <w:rPr>
          <w:rStyle w:val="af2"/>
        </w:rPr>
        <w:t>Перечень документов, предоставляемых заявителем, для получения муниципальной услуги:</w:t>
      </w:r>
      <w:r w:rsidRPr="00ED0859">
        <w:rPr>
          <w:rStyle w:val="apple-converted-space"/>
        </w:rPr>
        <w:t> муниципальная услуга предоставляется на основании письменного заявления, подаваемого на имя главы Ильинского муниципального района.</w:t>
      </w:r>
    </w:p>
    <w:p w:rsidR="00FC3C6F" w:rsidRPr="00ED0859" w:rsidRDefault="00FC3C6F" w:rsidP="00FC3C6F">
      <w:pPr>
        <w:pStyle w:val="af1"/>
        <w:shd w:val="clear" w:color="auto" w:fill="FFFFFF"/>
        <w:spacing w:before="0" w:beforeAutospacing="0" w:after="0" w:afterAutospacing="0"/>
        <w:jc w:val="both"/>
      </w:pPr>
      <w:r w:rsidRPr="00ED0859">
        <w:tab/>
        <w:t>2.6.1. В Заявлении указываются:</w:t>
      </w:r>
    </w:p>
    <w:p w:rsidR="00FC3C6F" w:rsidRPr="00ED0859" w:rsidRDefault="00FC3C6F" w:rsidP="00FC3C6F">
      <w:pPr>
        <w:pStyle w:val="af1"/>
        <w:shd w:val="clear" w:color="auto" w:fill="FFFFFF"/>
        <w:spacing w:before="0" w:beforeAutospacing="0" w:after="0" w:afterAutospacing="0"/>
        <w:jc w:val="both"/>
      </w:pPr>
      <w:r w:rsidRPr="00ED0859">
        <w:tab/>
        <w:t>а) фамилия, имя, отчество Заявителя;</w:t>
      </w:r>
    </w:p>
    <w:p w:rsidR="00FC3C6F" w:rsidRPr="00ED0859" w:rsidRDefault="00FC3C6F" w:rsidP="00FC3C6F">
      <w:pPr>
        <w:pStyle w:val="af1"/>
        <w:shd w:val="clear" w:color="auto" w:fill="FFFFFF"/>
        <w:spacing w:before="0" w:beforeAutospacing="0" w:after="0" w:afterAutospacing="0"/>
        <w:jc w:val="both"/>
      </w:pPr>
      <w:r w:rsidRPr="00ED0859">
        <w:tab/>
        <w:t>б) реквизиты документа, удостоверяющего личность Заявителя (с приложением копии указанного документа);</w:t>
      </w:r>
    </w:p>
    <w:p w:rsidR="00FC3C6F" w:rsidRPr="00ED0859" w:rsidRDefault="00FC3C6F" w:rsidP="00FC3C6F">
      <w:pPr>
        <w:pStyle w:val="af1"/>
        <w:shd w:val="clear" w:color="auto" w:fill="FFFFFF"/>
        <w:spacing w:before="0" w:beforeAutospacing="0" w:after="0" w:afterAutospacing="0"/>
        <w:jc w:val="both"/>
      </w:pPr>
      <w:r w:rsidRPr="00ED0859">
        <w:tab/>
        <w:t>в) копия документа, подтверждающего родственные отношения Заявителя с членами семьи, в составе которой он был поставлен на учет в качестве нуждающихся в жилых помещениях, предоставляемых по договорам социального найма (свидетельство о рождении, свидетельство о заключении брака, судебное решение о признании членом семьи), - при наличии;</w:t>
      </w:r>
    </w:p>
    <w:p w:rsidR="00FC3C6F" w:rsidRPr="00ED0859" w:rsidRDefault="00FC3C6F" w:rsidP="00FC3C6F">
      <w:pPr>
        <w:pStyle w:val="af1"/>
        <w:shd w:val="clear" w:color="auto" w:fill="FFFFFF"/>
        <w:spacing w:before="0" w:beforeAutospacing="0" w:after="0" w:afterAutospacing="0"/>
        <w:jc w:val="both"/>
      </w:pPr>
      <w:r w:rsidRPr="00ED0859">
        <w:tab/>
        <w:t>г) копия документа, подтверждающего факт перемены Заявителем фамилии, имени, отчества (свидетельство о браке/о расторжении брака, свидетельство о смене фамилии, имени, отчества), - при наличии;</w:t>
      </w:r>
    </w:p>
    <w:p w:rsidR="00FC3C6F" w:rsidRPr="00ED0859" w:rsidRDefault="00FC3C6F" w:rsidP="00FC3C6F">
      <w:pPr>
        <w:pStyle w:val="af1"/>
        <w:shd w:val="clear" w:color="auto" w:fill="FFFFFF"/>
        <w:spacing w:before="0" w:beforeAutospacing="0" w:after="0" w:afterAutospacing="0"/>
        <w:jc w:val="both"/>
      </w:pPr>
      <w:r w:rsidRPr="00ED0859">
        <w:tab/>
        <w:t>д) информация о дате постановки Заявителя на учет в качестве нуждающихся в жилых помещениях, предоставляемых по договорам социального найма, - при наличии у Заявителя данной информации;</w:t>
      </w:r>
    </w:p>
    <w:p w:rsidR="00FC3C6F" w:rsidRPr="00ED0859" w:rsidRDefault="00FC3C6F" w:rsidP="00FC3C6F">
      <w:pPr>
        <w:pStyle w:val="af1"/>
        <w:shd w:val="clear" w:color="auto" w:fill="FFFFFF"/>
        <w:spacing w:before="0" w:beforeAutospacing="0" w:after="0" w:afterAutospacing="0"/>
        <w:jc w:val="both"/>
      </w:pPr>
      <w:r w:rsidRPr="00ED0859">
        <w:tab/>
        <w:t>е) место регистрации Заявителя;</w:t>
      </w:r>
    </w:p>
    <w:p w:rsidR="00FC3C6F" w:rsidRPr="00ED0859" w:rsidRDefault="00FC3C6F" w:rsidP="00FC3C6F">
      <w:pPr>
        <w:pStyle w:val="af1"/>
        <w:shd w:val="clear" w:color="auto" w:fill="FFFFFF"/>
        <w:spacing w:before="0" w:beforeAutospacing="0" w:after="0" w:afterAutospacing="0"/>
        <w:jc w:val="both"/>
      </w:pPr>
      <w:r w:rsidRPr="00ED0859">
        <w:tab/>
        <w:t>ж) место жительства Заявителя (если проживает не по месту регистрации);</w:t>
      </w:r>
    </w:p>
    <w:p w:rsidR="00FC3C6F" w:rsidRPr="00ED0859" w:rsidRDefault="00FC3C6F" w:rsidP="00FC3C6F">
      <w:pPr>
        <w:pStyle w:val="af1"/>
        <w:shd w:val="clear" w:color="auto" w:fill="FFFFFF"/>
        <w:spacing w:before="0" w:beforeAutospacing="0" w:after="0" w:afterAutospacing="0"/>
        <w:jc w:val="both"/>
      </w:pPr>
      <w:r w:rsidRPr="00ED0859">
        <w:tab/>
        <w:t>з) сведения об изменении места жительства Заявителя - при наличии;</w:t>
      </w:r>
    </w:p>
    <w:p w:rsidR="00FC3C6F" w:rsidRPr="00ED0859" w:rsidRDefault="00FC3C6F" w:rsidP="00FC3C6F">
      <w:pPr>
        <w:pStyle w:val="af1"/>
        <w:shd w:val="clear" w:color="auto" w:fill="FFFFFF"/>
        <w:spacing w:before="0" w:beforeAutospacing="0" w:after="0" w:afterAutospacing="0"/>
        <w:jc w:val="both"/>
      </w:pPr>
      <w:r w:rsidRPr="00ED0859">
        <w:tab/>
        <w:t>и) контактный телефон;</w:t>
      </w:r>
    </w:p>
    <w:p w:rsidR="00FC3C6F" w:rsidRPr="00ED0859" w:rsidRDefault="00FC3C6F" w:rsidP="00FC3C6F">
      <w:pPr>
        <w:pStyle w:val="af1"/>
        <w:shd w:val="clear" w:color="auto" w:fill="FFFFFF"/>
        <w:spacing w:before="0" w:beforeAutospacing="0" w:after="0" w:afterAutospacing="0"/>
        <w:jc w:val="both"/>
      </w:pPr>
      <w:r w:rsidRPr="00ED0859">
        <w:tab/>
        <w:t>к) реквизиты документа, удостоверяющего полномочия представителя Заявителя (с приложением копии доверенности, оформленной в установленном порядке), в случае, если заявление подает доверенное лицо.</w:t>
      </w:r>
    </w:p>
    <w:p w:rsidR="00FC3C6F" w:rsidRPr="00ED0859" w:rsidRDefault="00FC3C6F" w:rsidP="00FC3C6F">
      <w:pPr>
        <w:pStyle w:val="af1"/>
        <w:shd w:val="clear" w:color="auto" w:fill="FFFFFF"/>
        <w:spacing w:before="0" w:beforeAutospacing="0" w:after="0" w:afterAutospacing="0"/>
        <w:jc w:val="both"/>
      </w:pPr>
      <w:r w:rsidRPr="00ED0859">
        <w:tab/>
        <w:t>2.6.2. От заявителя не вправе требовать:</w:t>
      </w:r>
    </w:p>
    <w:p w:rsidR="00FC3C6F" w:rsidRPr="00ED0859" w:rsidRDefault="00FC3C6F" w:rsidP="00FC3C6F">
      <w:pPr>
        <w:pStyle w:val="af1"/>
        <w:shd w:val="clear" w:color="auto" w:fill="FFFFFF"/>
        <w:spacing w:before="0" w:beforeAutospacing="0" w:after="0" w:afterAutospacing="0"/>
        <w:jc w:val="both"/>
      </w:pPr>
      <w:r w:rsidRPr="00ED0859">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FC3C6F" w:rsidRPr="00ED0859" w:rsidRDefault="00FC3C6F" w:rsidP="00FC3C6F">
      <w:pPr>
        <w:pStyle w:val="af1"/>
        <w:shd w:val="clear" w:color="auto" w:fill="FFFFFF"/>
        <w:spacing w:before="0" w:beforeAutospacing="0" w:after="0" w:afterAutospacing="0"/>
        <w:jc w:val="both"/>
      </w:pPr>
      <w:r w:rsidRPr="00ED0859">
        <w:tab/>
        <w:t>- представления документов, не предусмотренных настоящим административным регламентом.</w:t>
      </w:r>
    </w:p>
    <w:p w:rsidR="00FC3C6F" w:rsidRPr="00ED0859" w:rsidRDefault="00FC3C6F" w:rsidP="00FC3C6F">
      <w:pPr>
        <w:pStyle w:val="af1"/>
        <w:shd w:val="clear" w:color="auto" w:fill="FFFFFF"/>
        <w:spacing w:before="0" w:beforeAutospacing="0" w:after="0" w:afterAutospacing="0"/>
        <w:jc w:val="both"/>
      </w:pPr>
      <w:r w:rsidRPr="00ED0859">
        <w:lastRenderedPageBreak/>
        <w:tab/>
        <w:t xml:space="preserve">2.7. </w:t>
      </w:r>
      <w:r w:rsidRPr="00ED0859">
        <w:rPr>
          <w:b/>
        </w:rPr>
        <w:t>Основанием для отказа</w:t>
      </w:r>
      <w:r w:rsidRPr="00ED0859">
        <w:t xml:space="preserve"> </w:t>
      </w:r>
      <w:r w:rsidRPr="00ED0859">
        <w:rPr>
          <w:b/>
        </w:rPr>
        <w:t>в приеме и рассмотрении обращения</w:t>
      </w:r>
      <w:r w:rsidRPr="00ED0859">
        <w:t xml:space="preserve"> Заявителя о предоставлении муниципальной услуги является несоответствие представленного заявления форме приложения 1 к настоящему Регламенту и требованиям, указанным в пункте 2.6 настоящего Регламента, а также наличие в представленных документах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FC3C6F" w:rsidRPr="00ED0859" w:rsidRDefault="00FC3C6F" w:rsidP="00FC3C6F">
      <w:pPr>
        <w:pStyle w:val="af1"/>
        <w:shd w:val="clear" w:color="auto" w:fill="FFFFFF"/>
        <w:spacing w:before="0" w:beforeAutospacing="0" w:after="0" w:afterAutospacing="0"/>
        <w:jc w:val="both"/>
      </w:pPr>
      <w:r w:rsidRPr="00ED0859">
        <w:tab/>
        <w:t xml:space="preserve">2.8. </w:t>
      </w:r>
      <w:r w:rsidRPr="00ED0859">
        <w:rPr>
          <w:b/>
        </w:rPr>
        <w:t>Основаниями для отказа в предоставлении муниципальной услуги</w:t>
      </w:r>
      <w:r w:rsidRPr="00ED0859">
        <w:t xml:space="preserve"> являются:</w:t>
      </w:r>
    </w:p>
    <w:p w:rsidR="00FC3C6F" w:rsidRPr="00ED0859" w:rsidRDefault="00FC3C6F" w:rsidP="00FC3C6F">
      <w:pPr>
        <w:pStyle w:val="af1"/>
        <w:shd w:val="clear" w:color="auto" w:fill="FFFFFF"/>
        <w:spacing w:before="0" w:beforeAutospacing="0" w:after="0" w:afterAutospacing="0"/>
        <w:jc w:val="both"/>
      </w:pPr>
      <w:r w:rsidRPr="00ED0859">
        <w:tab/>
        <w:t>1) непредставление документов, предусмотренных пунктом 2.6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2) обращение лица, не состоящего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af1"/>
        <w:shd w:val="clear" w:color="auto" w:fill="FFFFFF"/>
        <w:spacing w:before="0" w:beforeAutospacing="0" w:after="0" w:afterAutospacing="0"/>
        <w:jc w:val="both"/>
      </w:pPr>
      <w:r w:rsidRPr="00ED0859">
        <w:tab/>
        <w:t>3)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FC3C6F" w:rsidRPr="00ED0859" w:rsidRDefault="00FC3C6F" w:rsidP="00FC3C6F">
      <w:pPr>
        <w:pStyle w:val="af1"/>
        <w:shd w:val="clear" w:color="auto" w:fill="FFFFFF"/>
        <w:spacing w:before="0" w:beforeAutospacing="0" w:after="0" w:afterAutospacing="0"/>
        <w:jc w:val="both"/>
      </w:pPr>
      <w:r w:rsidRPr="00ED0859">
        <w:tab/>
        <w:t>4) представлены не заверенные копии документов или копии документов, которые должны быть представлены в подлиннике.</w:t>
      </w:r>
    </w:p>
    <w:p w:rsidR="00FC3C6F" w:rsidRPr="00ED0859" w:rsidRDefault="00FC3C6F" w:rsidP="00FC3C6F">
      <w:pPr>
        <w:pStyle w:val="af1"/>
        <w:shd w:val="clear" w:color="auto" w:fill="FFFFFF"/>
        <w:spacing w:before="0" w:beforeAutospacing="0" w:after="0" w:afterAutospacing="0"/>
        <w:jc w:val="both"/>
      </w:pPr>
      <w:r w:rsidRPr="00ED0859">
        <w:tab/>
        <w:t>2.9.</w:t>
      </w:r>
      <w:r w:rsidRPr="00ED0859">
        <w:rPr>
          <w:rStyle w:val="apple-converted-space"/>
        </w:rPr>
        <w:t> </w:t>
      </w:r>
      <w:r w:rsidRPr="00ED0859">
        <w:rPr>
          <w:rStyle w:val="af2"/>
        </w:rPr>
        <w:t>Муниципальная услуга предоставляется на безвозмездной основе.</w:t>
      </w:r>
    </w:p>
    <w:p w:rsidR="00FC3C6F" w:rsidRPr="00ED0859" w:rsidRDefault="00FC3C6F" w:rsidP="00FC3C6F">
      <w:pPr>
        <w:pStyle w:val="af1"/>
        <w:shd w:val="clear" w:color="auto" w:fill="FFFFFF"/>
        <w:spacing w:before="0" w:beforeAutospacing="0" w:after="0" w:afterAutospacing="0"/>
        <w:jc w:val="both"/>
      </w:pPr>
      <w:r w:rsidRPr="00ED0859">
        <w:tab/>
        <w:t>2.10.</w:t>
      </w:r>
      <w:r w:rsidRPr="00ED0859">
        <w:rPr>
          <w:rStyle w:val="apple-converted-space"/>
        </w:rPr>
        <w:t> </w:t>
      </w:r>
      <w:r w:rsidRPr="00ED0859">
        <w:rPr>
          <w:rStyle w:val="af2"/>
        </w:rPr>
        <w:t>Максимальный срок ожидания в очереди</w:t>
      </w:r>
      <w:r w:rsidRPr="00ED0859">
        <w:rPr>
          <w:rStyle w:val="apple-converted-space"/>
        </w:rPr>
        <w:t> </w:t>
      </w:r>
      <w:r w:rsidRPr="00ED0859">
        <w:t>при обращении о предоставлении муниципальной услуги, а также при получении результата ее предоставления - 15 минут.</w:t>
      </w:r>
    </w:p>
    <w:p w:rsidR="00FC3C6F" w:rsidRPr="00ED0859" w:rsidRDefault="00FC3C6F" w:rsidP="00FC3C6F">
      <w:pPr>
        <w:pStyle w:val="af1"/>
        <w:shd w:val="clear" w:color="auto" w:fill="FFFFFF"/>
        <w:spacing w:before="0" w:beforeAutospacing="0" w:after="0" w:afterAutospacing="0"/>
        <w:jc w:val="both"/>
      </w:pPr>
      <w:r w:rsidRPr="00ED0859">
        <w:tab/>
        <w:t xml:space="preserve">2.11. </w:t>
      </w:r>
      <w:r w:rsidRPr="00ED0859">
        <w:rPr>
          <w:b/>
        </w:rPr>
        <w:t>Письменные обращения</w:t>
      </w:r>
      <w:r w:rsidRPr="00ED0859">
        <w:t xml:space="preserve"> Заявителей о предоставлении муниципальной услуги, регистрируются специалистом администрации в день их поступления.</w:t>
      </w:r>
    </w:p>
    <w:p w:rsidR="00FC3C6F" w:rsidRPr="00ED0859" w:rsidRDefault="00FC3C6F" w:rsidP="00FC3C6F">
      <w:pPr>
        <w:pStyle w:val="af1"/>
        <w:shd w:val="clear" w:color="auto" w:fill="FFFFFF"/>
        <w:spacing w:before="0" w:beforeAutospacing="0" w:after="0" w:afterAutospacing="0"/>
        <w:jc w:val="both"/>
      </w:pPr>
      <w:r w:rsidRPr="00ED0859">
        <w:tab/>
        <w:t>2.12.</w:t>
      </w:r>
      <w:r w:rsidRPr="00ED0859">
        <w:rPr>
          <w:rStyle w:val="apple-converted-space"/>
        </w:rPr>
        <w:t> </w:t>
      </w:r>
      <w:r w:rsidRPr="00ED0859">
        <w:rPr>
          <w:rStyle w:val="af2"/>
        </w:rPr>
        <w:t>Требования к помещению, в котором предоставляется муниципальная услуга</w:t>
      </w:r>
      <w:r w:rsidRPr="00ED0859">
        <w:rPr>
          <w:rStyle w:val="apple-converted-space"/>
        </w:rPr>
        <w:t> </w:t>
      </w:r>
      <w:r w:rsidRPr="00ED0859">
        <w:t>(залу ожидания, местам для заполнения заявлений о предоставлении услуги, помещениям, предназначенным для предоставления муниципальной услуги, парковочным местам, оформлению входа в здание, к содержанию информации, размещенной на информационных стендах, рабочим местам специалистов).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Помещение оборудуется вывеской (табличкой), содержащей информацию о полном наименовании органа, предоставляющего муниципальную услугу.</w:t>
      </w:r>
      <w:r w:rsidRPr="00ED0859">
        <w:br/>
        <w:t>Информационная табличка размещается рядом с входом так, чтобы ее хорошо видели посетители.</w:t>
      </w:r>
    </w:p>
    <w:p w:rsidR="00FC3C6F" w:rsidRPr="00ED0859" w:rsidRDefault="00FC3C6F" w:rsidP="00FC3C6F">
      <w:pPr>
        <w:pStyle w:val="af1"/>
        <w:shd w:val="clear" w:color="auto" w:fill="FFFFFF"/>
        <w:spacing w:before="0" w:beforeAutospacing="0" w:after="0" w:afterAutospacing="0"/>
        <w:jc w:val="both"/>
      </w:pPr>
      <w:r w:rsidRPr="00ED0859">
        <w:tab/>
        <w:t>Вход в помещение, где предоставляется муниципальная услуга, должен быть оборудован пандусом.</w:t>
      </w:r>
      <w:r w:rsidRPr="00ED0859">
        <w:rPr>
          <w:rStyle w:val="apple-converted-space"/>
        </w:rPr>
        <w:t> </w:t>
      </w:r>
    </w:p>
    <w:p w:rsidR="00FC3C6F" w:rsidRPr="00ED0859" w:rsidRDefault="00FC3C6F" w:rsidP="00FC3C6F">
      <w:pPr>
        <w:pStyle w:val="af1"/>
        <w:shd w:val="clear" w:color="auto" w:fill="FFFFFF"/>
        <w:spacing w:before="0" w:beforeAutospacing="0" w:after="0" w:afterAutospacing="0"/>
        <w:jc w:val="both"/>
      </w:pPr>
      <w:r w:rsidRPr="00ED0859">
        <w:tab/>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C3C6F" w:rsidRPr="00ED0859" w:rsidRDefault="00FC3C6F" w:rsidP="00FC3C6F">
      <w:pPr>
        <w:pStyle w:val="af1"/>
        <w:shd w:val="clear" w:color="auto" w:fill="FFFFFF"/>
        <w:spacing w:before="0" w:beforeAutospacing="0" w:after="0" w:afterAutospacing="0"/>
        <w:jc w:val="both"/>
      </w:pPr>
      <w:r w:rsidRPr="00ED0859">
        <w:tab/>
        <w:t>Место предоставления муниципальной услуги оборудуется:</w:t>
      </w:r>
    </w:p>
    <w:p w:rsidR="00FC3C6F" w:rsidRPr="00ED0859" w:rsidRDefault="00FC3C6F" w:rsidP="00FC3C6F">
      <w:pPr>
        <w:pStyle w:val="af1"/>
        <w:shd w:val="clear" w:color="auto" w:fill="FFFFFF"/>
        <w:spacing w:before="0" w:beforeAutospacing="0" w:after="0" w:afterAutospacing="0"/>
        <w:jc w:val="both"/>
      </w:pPr>
      <w:r w:rsidRPr="00ED0859">
        <w:tab/>
        <w:t>- информационными стендами;</w:t>
      </w:r>
    </w:p>
    <w:p w:rsidR="00FC3C6F" w:rsidRPr="00ED0859" w:rsidRDefault="00FC3C6F" w:rsidP="00FC3C6F">
      <w:pPr>
        <w:pStyle w:val="af1"/>
        <w:shd w:val="clear" w:color="auto" w:fill="FFFFFF"/>
        <w:spacing w:before="0" w:beforeAutospacing="0" w:after="0" w:afterAutospacing="0"/>
        <w:jc w:val="both"/>
      </w:pPr>
      <w:r w:rsidRPr="00ED0859">
        <w:tab/>
        <w:t>- стульями.</w:t>
      </w:r>
    </w:p>
    <w:p w:rsidR="00FC3C6F" w:rsidRPr="00ED0859" w:rsidRDefault="00FC3C6F" w:rsidP="00FC3C6F">
      <w:pPr>
        <w:pStyle w:val="af1"/>
        <w:shd w:val="clear" w:color="auto" w:fill="FFFFFF"/>
        <w:spacing w:before="0" w:beforeAutospacing="0" w:after="0" w:afterAutospacing="0"/>
        <w:jc w:val="both"/>
      </w:pPr>
      <w:r w:rsidRPr="00ED0859">
        <w:tab/>
        <w:t>Рабочие места специалистов, предоставляющих муниципальную услугу, должны быть оборудованы:</w:t>
      </w:r>
    </w:p>
    <w:p w:rsidR="00FC3C6F" w:rsidRPr="00ED0859" w:rsidRDefault="00FC3C6F" w:rsidP="00FC3C6F">
      <w:pPr>
        <w:pStyle w:val="af1"/>
        <w:shd w:val="clear" w:color="auto" w:fill="FFFFFF"/>
        <w:spacing w:before="0" w:beforeAutospacing="0" w:after="0" w:afterAutospacing="0"/>
        <w:jc w:val="both"/>
      </w:pPr>
      <w:r w:rsidRPr="00ED0859">
        <w:tab/>
        <w:t>- средствами вычислительной техники с установленными справочно-информационными системами и оргтехникой;</w:t>
      </w:r>
    </w:p>
    <w:p w:rsidR="00FC3C6F" w:rsidRPr="00ED0859" w:rsidRDefault="00FC3C6F" w:rsidP="00FC3C6F">
      <w:pPr>
        <w:pStyle w:val="af1"/>
        <w:shd w:val="clear" w:color="auto" w:fill="FFFFFF"/>
        <w:spacing w:before="0" w:beforeAutospacing="0" w:after="0" w:afterAutospacing="0"/>
        <w:jc w:val="both"/>
      </w:pPr>
      <w:r w:rsidRPr="00ED0859">
        <w:tab/>
        <w:t>- техническими и программными средствами обработки информации, содержащейся на универсальной электронной карте.</w:t>
      </w:r>
    </w:p>
    <w:p w:rsidR="00FC3C6F" w:rsidRPr="00ED0859" w:rsidRDefault="00FC3C6F" w:rsidP="00FC3C6F">
      <w:pPr>
        <w:pStyle w:val="af1"/>
        <w:shd w:val="clear" w:color="auto" w:fill="FFFFFF"/>
        <w:spacing w:before="0" w:beforeAutospacing="0" w:after="0" w:afterAutospacing="0"/>
        <w:jc w:val="both"/>
      </w:pPr>
      <w:r w:rsidRPr="00ED0859">
        <w:tab/>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FC3C6F" w:rsidRPr="00ED0859" w:rsidRDefault="00FC3C6F" w:rsidP="00FC3C6F">
      <w:pPr>
        <w:pStyle w:val="af1"/>
        <w:shd w:val="clear" w:color="auto" w:fill="FFFFFF"/>
        <w:spacing w:before="0" w:beforeAutospacing="0" w:after="0" w:afterAutospacing="0"/>
        <w:jc w:val="both"/>
      </w:pPr>
      <w:r w:rsidRPr="00ED0859">
        <w:lastRenderedPageBreak/>
        <w:tab/>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2.14.2.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p>
    <w:p w:rsidR="00FC3C6F" w:rsidRPr="00ED0859" w:rsidRDefault="00FC3C6F" w:rsidP="00FC3C6F">
      <w:pPr>
        <w:pStyle w:val="af1"/>
        <w:shd w:val="clear" w:color="auto" w:fill="FFFFFF"/>
        <w:spacing w:before="0" w:beforeAutospacing="0" w:after="0" w:afterAutospacing="0"/>
        <w:jc w:val="both"/>
      </w:pPr>
      <w:r w:rsidRPr="00ED0859">
        <w:tab/>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C3C6F" w:rsidRPr="00ED0859" w:rsidRDefault="00FC3C6F" w:rsidP="00FC3C6F">
      <w:pPr>
        <w:pStyle w:val="af1"/>
        <w:shd w:val="clear" w:color="auto" w:fill="FFFFFF"/>
        <w:spacing w:before="0" w:beforeAutospacing="0" w:after="0" w:afterAutospacing="0"/>
        <w:jc w:val="both"/>
      </w:pPr>
      <w:r w:rsidRPr="00ED0859">
        <w:tab/>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3C6F" w:rsidRPr="00ED0859" w:rsidRDefault="00FC3C6F" w:rsidP="00FC3C6F">
      <w:pPr>
        <w:pStyle w:val="af1"/>
        <w:shd w:val="clear" w:color="auto" w:fill="FFFFFF"/>
        <w:spacing w:before="0" w:beforeAutospacing="0" w:after="0" w:afterAutospacing="0"/>
        <w:jc w:val="both"/>
      </w:pPr>
      <w:r w:rsidRPr="00ED0859">
        <w:tab/>
        <w:t>3) сопровождение инвалидов, имеющих стойкие расстройства функции зрения и самостоятельного передвижения;</w:t>
      </w:r>
    </w:p>
    <w:p w:rsidR="00FC3C6F" w:rsidRPr="00ED0859" w:rsidRDefault="00FC3C6F" w:rsidP="00FC3C6F">
      <w:pPr>
        <w:pStyle w:val="af1"/>
        <w:shd w:val="clear" w:color="auto" w:fill="FFFFFF"/>
        <w:spacing w:before="0" w:beforeAutospacing="0" w:after="0" w:afterAutospacing="0"/>
        <w:jc w:val="both"/>
      </w:pPr>
      <w:r w:rsidRPr="00ED0859">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C3C6F" w:rsidRPr="00ED0859" w:rsidRDefault="00FC3C6F" w:rsidP="00FC3C6F">
      <w:pPr>
        <w:pStyle w:val="af1"/>
        <w:shd w:val="clear" w:color="auto" w:fill="FFFFFF"/>
        <w:spacing w:before="0" w:beforeAutospacing="0" w:after="0" w:afterAutospacing="0"/>
        <w:jc w:val="both"/>
      </w:pPr>
      <w:r w:rsidRPr="00ED0859">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C6F" w:rsidRPr="00ED0859" w:rsidRDefault="00FC3C6F" w:rsidP="00FC3C6F">
      <w:pPr>
        <w:pStyle w:val="af1"/>
        <w:shd w:val="clear" w:color="auto" w:fill="FFFFFF"/>
        <w:spacing w:before="0" w:beforeAutospacing="0" w:after="0" w:afterAutospacing="0"/>
        <w:jc w:val="both"/>
      </w:pPr>
      <w:r w:rsidRPr="00ED0859">
        <w:tab/>
        <w:t>6) допуск собаки-проводника на объекты (здания, помещения), в которых предоставляется муниципальная услуга;</w:t>
      </w:r>
    </w:p>
    <w:p w:rsidR="00FC3C6F" w:rsidRPr="00ED0859" w:rsidRDefault="00FC3C6F" w:rsidP="00FC3C6F">
      <w:pPr>
        <w:pStyle w:val="af1"/>
        <w:shd w:val="clear" w:color="auto" w:fill="FFFFFF"/>
        <w:spacing w:before="0" w:beforeAutospacing="0" w:after="0" w:afterAutospacing="0"/>
        <w:jc w:val="both"/>
      </w:pPr>
      <w:r w:rsidRPr="00ED0859">
        <w:tab/>
        <w:t>7) оказание инвалидам помощи в преодолении барьеров, мешающих получению ими услуг наравне с другими лицами.</w:t>
      </w:r>
    </w:p>
    <w:p w:rsidR="00FC3C6F" w:rsidRPr="00ED0859" w:rsidRDefault="00FC3C6F" w:rsidP="00FC3C6F">
      <w:pPr>
        <w:pStyle w:val="af1"/>
        <w:shd w:val="clear" w:color="auto" w:fill="FFFFFF"/>
        <w:spacing w:before="0" w:beforeAutospacing="0" w:after="0" w:afterAutospacing="0"/>
        <w:jc w:val="both"/>
      </w:pPr>
      <w:r w:rsidRPr="00ED0859">
        <w:tab/>
        <w:t>2.13.</w:t>
      </w:r>
      <w:r w:rsidRPr="00ED0859">
        <w:rPr>
          <w:rStyle w:val="apple-converted-space"/>
        </w:rPr>
        <w:t> </w:t>
      </w:r>
      <w:r w:rsidRPr="00ED0859">
        <w:rPr>
          <w:rStyle w:val="af2"/>
        </w:rPr>
        <w:t>Показатели доступности и качества муниципальных услуг.</w:t>
      </w:r>
    </w:p>
    <w:p w:rsidR="00FC3C6F" w:rsidRPr="00ED0859" w:rsidRDefault="00FC3C6F" w:rsidP="00FC3C6F">
      <w:pPr>
        <w:pStyle w:val="af1"/>
        <w:shd w:val="clear" w:color="auto" w:fill="FFFFFF"/>
        <w:spacing w:before="0" w:beforeAutospacing="0" w:after="0" w:afterAutospacing="0"/>
        <w:jc w:val="both"/>
      </w:pPr>
      <w:r w:rsidRPr="00ED0859">
        <w:t>2.13.1. Качественными показателями доступности муниципальной услуги являются:</w:t>
      </w:r>
    </w:p>
    <w:p w:rsidR="00FC3C6F" w:rsidRPr="00ED0859" w:rsidRDefault="00FC3C6F" w:rsidP="00FC3C6F">
      <w:pPr>
        <w:pStyle w:val="af1"/>
        <w:shd w:val="clear" w:color="auto" w:fill="FFFFFF"/>
        <w:spacing w:before="0" w:beforeAutospacing="0" w:after="0" w:afterAutospacing="0"/>
        <w:jc w:val="both"/>
      </w:pPr>
      <w:r w:rsidRPr="00ED0859">
        <w:tab/>
        <w:t>- простота и ясность изложения информационных документов;</w:t>
      </w:r>
    </w:p>
    <w:p w:rsidR="00FC3C6F" w:rsidRPr="00ED0859" w:rsidRDefault="00FC3C6F" w:rsidP="00FC3C6F">
      <w:pPr>
        <w:pStyle w:val="af1"/>
        <w:shd w:val="clear" w:color="auto" w:fill="FFFFFF"/>
        <w:spacing w:before="0" w:beforeAutospacing="0" w:after="0" w:afterAutospacing="0"/>
        <w:jc w:val="both"/>
      </w:pPr>
      <w:r w:rsidRPr="00ED0859">
        <w:tab/>
        <w:t>- наличие различных каналов получения информации о предоставлении услуги;</w:t>
      </w:r>
    </w:p>
    <w:p w:rsidR="00FC3C6F" w:rsidRPr="00ED0859" w:rsidRDefault="00FC3C6F" w:rsidP="00FC3C6F">
      <w:pPr>
        <w:pStyle w:val="af1"/>
        <w:shd w:val="clear" w:color="auto" w:fill="FFFFFF"/>
        <w:spacing w:before="0" w:beforeAutospacing="0" w:after="0" w:afterAutospacing="0"/>
        <w:jc w:val="both"/>
      </w:pPr>
      <w:r w:rsidRPr="00ED0859">
        <w:tab/>
        <w:t>- доступность работы с представителями лиц, получающих услугу.</w:t>
      </w:r>
    </w:p>
    <w:p w:rsidR="00FC3C6F" w:rsidRPr="00ED0859" w:rsidRDefault="00FC3C6F" w:rsidP="00FC3C6F">
      <w:pPr>
        <w:pStyle w:val="af1"/>
        <w:shd w:val="clear" w:color="auto" w:fill="FFFFFF"/>
        <w:spacing w:before="0" w:beforeAutospacing="0" w:after="0" w:afterAutospacing="0"/>
        <w:jc w:val="both"/>
      </w:pPr>
      <w:r w:rsidRPr="00ED0859">
        <w:tab/>
        <w:t>2.13.2. Количественными показателями доступности муниципальной услуги являются:</w:t>
      </w:r>
    </w:p>
    <w:p w:rsidR="00FC3C6F" w:rsidRPr="00ED0859" w:rsidRDefault="00FC3C6F" w:rsidP="00FC3C6F">
      <w:pPr>
        <w:pStyle w:val="af1"/>
        <w:shd w:val="clear" w:color="auto" w:fill="FFFFFF"/>
        <w:spacing w:before="0" w:beforeAutospacing="0" w:after="0" w:afterAutospacing="0"/>
        <w:jc w:val="both"/>
      </w:pPr>
      <w:r w:rsidRPr="00ED0859">
        <w:tab/>
        <w:t>- короткое время ожидания услуги;</w:t>
      </w:r>
    </w:p>
    <w:p w:rsidR="00FC3C6F" w:rsidRPr="00ED0859" w:rsidRDefault="00FC3C6F" w:rsidP="00FC3C6F">
      <w:pPr>
        <w:pStyle w:val="af1"/>
        <w:shd w:val="clear" w:color="auto" w:fill="FFFFFF"/>
        <w:spacing w:before="0" w:beforeAutospacing="0" w:after="0" w:afterAutospacing="0"/>
        <w:jc w:val="both"/>
      </w:pPr>
      <w:r w:rsidRPr="00ED0859">
        <w:tab/>
        <w:t>- удобный график работы органа, осуществляющего предоставление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 удобное территориальное расположение органа, осуществляющего предоставление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2.13.3. Качественными показателями качества муниципальной услуги являются:</w:t>
      </w:r>
    </w:p>
    <w:p w:rsidR="00FC3C6F" w:rsidRPr="00ED0859" w:rsidRDefault="00FC3C6F" w:rsidP="00FC3C6F">
      <w:pPr>
        <w:pStyle w:val="af1"/>
        <w:shd w:val="clear" w:color="auto" w:fill="FFFFFF"/>
        <w:spacing w:before="0" w:beforeAutospacing="0" w:after="0" w:afterAutospacing="0"/>
        <w:jc w:val="both"/>
      </w:pPr>
      <w:r w:rsidRPr="00ED0859">
        <w:tab/>
        <w:t>- точность исполнения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 профессиональная подготовка сотрудников уполномоченного органа, осуществляющего предоставление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 высокая культура обслуживания Заявителей.</w:t>
      </w:r>
    </w:p>
    <w:p w:rsidR="00FC3C6F" w:rsidRPr="00ED0859" w:rsidRDefault="00FC3C6F" w:rsidP="00FC3C6F">
      <w:pPr>
        <w:pStyle w:val="af1"/>
        <w:shd w:val="clear" w:color="auto" w:fill="FFFFFF"/>
        <w:spacing w:before="0" w:beforeAutospacing="0" w:after="0" w:afterAutospacing="0"/>
        <w:jc w:val="both"/>
      </w:pPr>
      <w:r w:rsidRPr="00ED0859">
        <w:tab/>
        <w:t>2.13.4. Количественными показателями качества муниципальной услуги являются:</w:t>
      </w:r>
    </w:p>
    <w:p w:rsidR="00FC3C6F" w:rsidRPr="00ED0859" w:rsidRDefault="00FC3C6F" w:rsidP="00FC3C6F">
      <w:pPr>
        <w:pStyle w:val="af1"/>
        <w:shd w:val="clear" w:color="auto" w:fill="FFFFFF"/>
        <w:spacing w:before="0" w:beforeAutospacing="0" w:after="0" w:afterAutospacing="0"/>
        <w:jc w:val="both"/>
      </w:pPr>
      <w:r w:rsidRPr="00ED0859">
        <w:tab/>
        <w:t>- строгое соблюдение сроков предоставления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 количество обоснованных обжалований решений органа, осуществляющего предоставление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lastRenderedPageBreak/>
        <w:tab/>
        <w:t>2.14. Информация о правилах предоставления муниципальной услуги размещается на сайте администрации Ильинского муниципального района, а также на стенде, расположенном в месте предоставления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2.14.1. На Сайте размещается следующая информация о предоставлении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1) текст настоящего Регламента (полная версия);</w:t>
      </w:r>
    </w:p>
    <w:p w:rsidR="00FC3C6F" w:rsidRPr="00ED0859" w:rsidRDefault="00FC3C6F" w:rsidP="00FC3C6F">
      <w:pPr>
        <w:pStyle w:val="af1"/>
        <w:shd w:val="clear" w:color="auto" w:fill="FFFFFF"/>
        <w:spacing w:before="0" w:beforeAutospacing="0" w:after="0" w:afterAutospacing="0"/>
        <w:jc w:val="both"/>
      </w:pPr>
      <w:r w:rsidRPr="00ED0859">
        <w:tab/>
        <w:t>2) наименование и процедура предоставления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3) место нахождения, почтовый адрес, номера телефонов, график работы специалистов уполномоченного органа;</w:t>
      </w:r>
    </w:p>
    <w:p w:rsidR="00FC3C6F" w:rsidRPr="00ED0859" w:rsidRDefault="00FC3C6F" w:rsidP="00FC3C6F">
      <w:pPr>
        <w:pStyle w:val="af1"/>
        <w:shd w:val="clear" w:color="auto" w:fill="FFFFFF"/>
        <w:spacing w:before="0" w:beforeAutospacing="0" w:after="0" w:afterAutospacing="0"/>
        <w:jc w:val="both"/>
      </w:pPr>
      <w:r w:rsidRPr="00ED0859">
        <w:tab/>
        <w:t>4) перечень документов, предоставляемых получателем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2.14.2. Краткая информация о предоставляемой муниципальной услуге размещается на стенде.</w:t>
      </w:r>
    </w:p>
    <w:p w:rsidR="00FC3C6F" w:rsidRPr="00ED0859" w:rsidRDefault="00FC3C6F" w:rsidP="00FC3C6F">
      <w:pPr>
        <w:pStyle w:val="af1"/>
        <w:shd w:val="clear" w:color="auto" w:fill="FFFFFF"/>
        <w:spacing w:before="0" w:beforeAutospacing="0" w:after="0" w:afterAutospacing="0"/>
        <w:jc w:val="both"/>
      </w:pPr>
      <w:r w:rsidRPr="00ED0859">
        <w:tab/>
        <w:t>Данная информация должна содержать следующее:</w:t>
      </w:r>
    </w:p>
    <w:p w:rsidR="00FC3C6F" w:rsidRPr="00ED0859" w:rsidRDefault="00FC3C6F" w:rsidP="00FC3C6F">
      <w:pPr>
        <w:pStyle w:val="af1"/>
        <w:shd w:val="clear" w:color="auto" w:fill="FFFFFF"/>
        <w:spacing w:before="0" w:beforeAutospacing="0" w:after="0" w:afterAutospacing="0"/>
        <w:jc w:val="both"/>
      </w:pPr>
      <w:r w:rsidRPr="00ED0859">
        <w:tab/>
        <w:t>1) график работы специалистов уполномоченного органа;</w:t>
      </w:r>
    </w:p>
    <w:p w:rsidR="00FC3C6F" w:rsidRPr="00ED0859" w:rsidRDefault="00FC3C6F" w:rsidP="00FC3C6F">
      <w:pPr>
        <w:pStyle w:val="af1"/>
        <w:shd w:val="clear" w:color="auto" w:fill="FFFFFF"/>
        <w:spacing w:before="0" w:beforeAutospacing="0" w:after="0" w:afterAutospacing="0"/>
        <w:jc w:val="both"/>
      </w:pPr>
      <w:r w:rsidRPr="00ED0859">
        <w:tab/>
        <w:t>2) перечень документов, предоставляемых получателем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3) образцы заполнения форм документов для получения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4) перечень нормативных правовых актов, регламентирующих предоставление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5) порядок обжалования решений, действий или бездействия должностных лиц, предоставляющих муниципальную услугу.</w:t>
      </w:r>
    </w:p>
    <w:p w:rsidR="00FC3C6F" w:rsidRPr="00ED0859" w:rsidRDefault="00FC3C6F" w:rsidP="00FC3C6F">
      <w:pPr>
        <w:pStyle w:val="af1"/>
        <w:shd w:val="clear" w:color="auto" w:fill="FFFFFF"/>
        <w:spacing w:before="0" w:beforeAutospacing="0" w:after="0" w:afterAutospacing="0"/>
        <w:jc w:val="both"/>
      </w:pPr>
      <w:r w:rsidRPr="00ED0859">
        <w:tab/>
        <w:t>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p>
    <w:p w:rsidR="00FC3C6F" w:rsidRPr="00ED0859" w:rsidRDefault="00FC3C6F" w:rsidP="00FC3C6F">
      <w:pPr>
        <w:pStyle w:val="af1"/>
        <w:shd w:val="clear" w:color="auto" w:fill="FFFFFF"/>
        <w:spacing w:before="0" w:beforeAutospacing="0" w:after="0" w:afterAutospacing="0"/>
        <w:jc w:val="both"/>
      </w:pPr>
      <w:r w:rsidRPr="00ED0859">
        <w:tab/>
        <w:t>График работы:</w:t>
      </w:r>
      <w:r w:rsidRPr="00ED0859">
        <w:rPr>
          <w:rStyle w:val="apple-converted-space"/>
        </w:rPr>
        <w:t> </w:t>
      </w:r>
    </w:p>
    <w:p w:rsidR="00FC3C6F" w:rsidRPr="00ED0859" w:rsidRDefault="00FC3C6F" w:rsidP="00FC3C6F">
      <w:pPr>
        <w:pStyle w:val="af1"/>
        <w:shd w:val="clear" w:color="auto" w:fill="FFFFFF"/>
        <w:spacing w:before="0" w:beforeAutospacing="0" w:after="0" w:afterAutospacing="0"/>
        <w:jc w:val="both"/>
      </w:pPr>
      <w:r w:rsidRPr="00ED0859">
        <w:tab/>
        <w:t>понедельник - пятница с 9.00 до 16.00,</w:t>
      </w:r>
      <w:r w:rsidRPr="00ED0859">
        <w:rPr>
          <w:rStyle w:val="apple-converted-space"/>
        </w:rPr>
        <w:t> </w:t>
      </w:r>
    </w:p>
    <w:p w:rsidR="00FC3C6F" w:rsidRPr="00ED0859" w:rsidRDefault="00FC3C6F" w:rsidP="00FC3C6F">
      <w:pPr>
        <w:pStyle w:val="af1"/>
        <w:shd w:val="clear" w:color="auto" w:fill="FFFFFF"/>
        <w:spacing w:before="0" w:beforeAutospacing="0" w:after="0" w:afterAutospacing="0"/>
        <w:jc w:val="both"/>
      </w:pPr>
      <w:r w:rsidRPr="00ED0859">
        <w:tab/>
        <w:t>перерыв - с 13.00 до 14.00</w:t>
      </w:r>
    </w:p>
    <w:p w:rsidR="00FC3C6F" w:rsidRPr="00ED0859" w:rsidRDefault="00FC3C6F" w:rsidP="00FC3C6F">
      <w:pPr>
        <w:pStyle w:val="af1"/>
        <w:shd w:val="clear" w:color="auto" w:fill="FFFFFF"/>
        <w:spacing w:before="0" w:beforeAutospacing="0" w:after="0" w:afterAutospacing="0"/>
        <w:jc w:val="both"/>
      </w:pPr>
      <w:r w:rsidRPr="00ED0859">
        <w:tab/>
        <w:t>выходные - суббота, воскресенье и праздничные дни.</w:t>
      </w:r>
    </w:p>
    <w:p w:rsidR="00FC3C6F" w:rsidRPr="00ED0859" w:rsidRDefault="00FC3C6F" w:rsidP="00FC3C6F">
      <w:pPr>
        <w:pStyle w:val="af1"/>
        <w:shd w:val="clear" w:color="auto" w:fill="FFFFFF"/>
        <w:spacing w:before="0" w:beforeAutospacing="0" w:after="0" w:afterAutospacing="0"/>
        <w:jc w:val="both"/>
      </w:pPr>
      <w:r w:rsidRPr="00ED0859">
        <w:tab/>
        <w:t>Телефон/факс администрации: 8(49353) 2-18-01; 2-14-09.</w:t>
      </w:r>
    </w:p>
    <w:p w:rsidR="00FC3C6F" w:rsidRPr="00ED0859" w:rsidRDefault="00FC3C6F" w:rsidP="00FC3C6F">
      <w:pPr>
        <w:pStyle w:val="af1"/>
        <w:shd w:val="clear" w:color="auto" w:fill="FFFFFF"/>
        <w:spacing w:before="0" w:beforeAutospacing="0" w:after="0" w:afterAutospacing="0"/>
        <w:jc w:val="both"/>
      </w:pPr>
      <w:r w:rsidRPr="00ED0859">
        <w:tab/>
        <w:t>Электронный адрес администрации:</w:t>
      </w:r>
      <w:r w:rsidRPr="00ED0859">
        <w:rPr>
          <w:bCs/>
        </w:rPr>
        <w:t xml:space="preserve"> </w:t>
      </w:r>
      <w:hyperlink r:id="rId25" w:history="1">
        <w:r w:rsidRPr="00ED0859">
          <w:rPr>
            <w:rStyle w:val="af"/>
            <w:bCs/>
            <w:color w:val="auto"/>
            <w:lang w:val="en-US"/>
          </w:rPr>
          <w:t>ilin</w:t>
        </w:r>
        <w:r w:rsidRPr="00ED0859">
          <w:rPr>
            <w:rStyle w:val="af"/>
            <w:bCs/>
            <w:color w:val="auto"/>
          </w:rPr>
          <w:t>@</w:t>
        </w:r>
        <w:r w:rsidRPr="00ED0859">
          <w:rPr>
            <w:rStyle w:val="af"/>
            <w:bCs/>
            <w:color w:val="auto"/>
            <w:lang w:val="en-US"/>
          </w:rPr>
          <w:t>admilinskoe</w:t>
        </w:r>
        <w:r w:rsidRPr="00ED0859">
          <w:rPr>
            <w:rStyle w:val="af"/>
            <w:bCs/>
            <w:color w:val="auto"/>
          </w:rPr>
          <w:t>.</w:t>
        </w:r>
        <w:r w:rsidRPr="00ED0859">
          <w:rPr>
            <w:rStyle w:val="af"/>
            <w:bCs/>
            <w:color w:val="auto"/>
            <w:lang w:val="en-US"/>
          </w:rPr>
          <w:t>ru</w:t>
        </w:r>
      </w:hyperlink>
      <w:r w:rsidRPr="00ED0859">
        <w:rPr>
          <w:bCs/>
        </w:rPr>
        <w:t>:</w:t>
      </w:r>
    </w:p>
    <w:p w:rsidR="00FC3C6F" w:rsidRPr="00ED0859" w:rsidRDefault="00FC3C6F" w:rsidP="00FC3C6F">
      <w:pPr>
        <w:pStyle w:val="af1"/>
        <w:shd w:val="clear" w:color="auto" w:fill="FFFFFF"/>
        <w:spacing w:before="0" w:beforeAutospacing="0" w:after="0" w:afterAutospacing="0"/>
        <w:jc w:val="both"/>
      </w:pPr>
      <w:r w:rsidRPr="00ED0859">
        <w:tab/>
        <w:t>2.16. При обращении на личный прием к специалисту уполномоченного органа гражданин предоставляет:</w:t>
      </w:r>
    </w:p>
    <w:p w:rsidR="00FC3C6F" w:rsidRPr="00ED0859" w:rsidRDefault="00FC3C6F" w:rsidP="00FC3C6F">
      <w:pPr>
        <w:pStyle w:val="af1"/>
        <w:shd w:val="clear" w:color="auto" w:fill="FFFFFF"/>
        <w:spacing w:before="0" w:beforeAutospacing="0" w:after="0" w:afterAutospacing="0"/>
        <w:jc w:val="both"/>
      </w:pPr>
      <w:r w:rsidRPr="00ED0859">
        <w:tab/>
        <w:t>1) документ, удостоверяющий личность;</w:t>
      </w:r>
    </w:p>
    <w:p w:rsidR="00FC3C6F" w:rsidRPr="00ED0859" w:rsidRDefault="00FC3C6F" w:rsidP="00FC3C6F">
      <w:pPr>
        <w:pStyle w:val="af1"/>
        <w:shd w:val="clear" w:color="auto" w:fill="FFFFFF"/>
        <w:spacing w:before="0" w:beforeAutospacing="0" w:after="0" w:afterAutospacing="0"/>
        <w:jc w:val="both"/>
      </w:pPr>
      <w:r w:rsidRPr="00ED0859">
        <w:tab/>
        <w:t>2) доверенность, если интересы Заявителя представляет уполномоченное лицо.</w:t>
      </w:r>
    </w:p>
    <w:p w:rsidR="00FC3C6F" w:rsidRPr="00ED0859" w:rsidRDefault="00FC3C6F" w:rsidP="00FC3C6F">
      <w:pPr>
        <w:pStyle w:val="af1"/>
        <w:shd w:val="clear" w:color="auto" w:fill="FFFFFF"/>
        <w:spacing w:before="0" w:beforeAutospacing="0" w:after="0" w:afterAutospacing="0"/>
        <w:jc w:val="both"/>
      </w:pPr>
      <w:r w:rsidRPr="00ED0859">
        <w:tab/>
        <w:t>2.17.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FC3C6F" w:rsidRPr="00ED0859" w:rsidRDefault="00FC3C6F" w:rsidP="00FC3C6F">
      <w:pPr>
        <w:pStyle w:val="af1"/>
        <w:shd w:val="clear" w:color="auto" w:fill="FFFFFF"/>
        <w:spacing w:before="0" w:beforeAutospacing="0" w:after="0" w:afterAutospacing="0"/>
        <w:jc w:val="both"/>
      </w:pPr>
      <w:r w:rsidRPr="00ED0859">
        <w:tab/>
        <w:t>2.17.1. По телефону предоставляется информация по следующим вопросам:</w:t>
      </w:r>
    </w:p>
    <w:p w:rsidR="00FC3C6F" w:rsidRPr="00ED0859" w:rsidRDefault="00FC3C6F" w:rsidP="00FC3C6F">
      <w:pPr>
        <w:pStyle w:val="af1"/>
        <w:shd w:val="clear" w:color="auto" w:fill="FFFFFF"/>
        <w:spacing w:before="0" w:beforeAutospacing="0" w:after="0" w:afterAutospacing="0"/>
        <w:jc w:val="both"/>
      </w:pPr>
      <w:r w:rsidRPr="00ED0859">
        <w:tab/>
        <w:t>1) о месте нахождения уполномоченного органа;</w:t>
      </w:r>
    </w:p>
    <w:p w:rsidR="00FC3C6F" w:rsidRPr="00ED0859" w:rsidRDefault="00FC3C6F" w:rsidP="00FC3C6F">
      <w:pPr>
        <w:pStyle w:val="af1"/>
        <w:shd w:val="clear" w:color="auto" w:fill="FFFFFF"/>
        <w:spacing w:before="0" w:beforeAutospacing="0" w:after="0" w:afterAutospacing="0"/>
        <w:jc w:val="both"/>
      </w:pPr>
      <w:r w:rsidRPr="00ED0859">
        <w:tab/>
        <w:t>2) о графике работы специалистов уполномоченного органа.</w:t>
      </w:r>
    </w:p>
    <w:p w:rsidR="00FC3C6F" w:rsidRPr="00ED0859" w:rsidRDefault="00FC3C6F" w:rsidP="00FC3C6F">
      <w:pPr>
        <w:pStyle w:val="af1"/>
        <w:shd w:val="clear" w:color="auto" w:fill="FFFFFF"/>
        <w:spacing w:before="0" w:beforeAutospacing="0" w:after="0" w:afterAutospacing="0"/>
        <w:jc w:val="both"/>
      </w:pPr>
      <w:r w:rsidRPr="00ED0859">
        <w:tab/>
        <w:t>Ответ на телефонный звонок должен также содержать: наименование соответствующего уполномоченного органа,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p>
    <w:p w:rsidR="00FC3C6F" w:rsidRPr="00ED0859" w:rsidRDefault="00FC3C6F" w:rsidP="00FC3C6F">
      <w:pPr>
        <w:pStyle w:val="af1"/>
        <w:shd w:val="clear" w:color="auto" w:fill="FFFFFF"/>
        <w:spacing w:before="0" w:beforeAutospacing="0" w:after="0" w:afterAutospacing="0"/>
        <w:jc w:val="both"/>
      </w:pPr>
      <w:r w:rsidRPr="00ED0859">
        <w:tab/>
        <w:t>2.17.2. Ответы на письменные обращения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numPr>
          <w:ilvl w:val="0"/>
          <w:numId w:val="10"/>
        </w:numPr>
        <w:shd w:val="clear" w:color="auto" w:fill="FFFFFF"/>
        <w:spacing w:before="0" w:beforeAutospacing="0" w:after="0" w:afterAutospacing="0"/>
        <w:ind w:left="0" w:firstLine="0"/>
        <w:jc w:val="center"/>
        <w:rPr>
          <w:rStyle w:val="af2"/>
          <w:b w:val="0"/>
          <w:bCs w:val="0"/>
        </w:rPr>
      </w:pPr>
      <w:r w:rsidRPr="00ED0859">
        <w:rPr>
          <w:rStyle w:val="af2"/>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D0859">
        <w:rPr>
          <w:rStyle w:val="af2"/>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FC3C6F" w:rsidRPr="00ED0859" w:rsidRDefault="00FC3C6F" w:rsidP="00FC3C6F">
      <w:pPr>
        <w:pStyle w:val="af1"/>
        <w:shd w:val="clear" w:color="auto" w:fill="FFFFFF"/>
        <w:spacing w:before="0" w:beforeAutospacing="0" w:after="0" w:afterAutospacing="0"/>
        <w:jc w:val="center"/>
        <w:rPr>
          <w:rStyle w:val="af2"/>
          <w:b w:val="0"/>
          <w:bCs w:val="0"/>
        </w:rPr>
      </w:pPr>
    </w:p>
    <w:p w:rsidR="00FC3C6F" w:rsidRPr="00ED0859" w:rsidRDefault="00FC3C6F" w:rsidP="00FC3C6F">
      <w:pPr>
        <w:pStyle w:val="af1"/>
        <w:shd w:val="clear" w:color="auto" w:fill="FFFFFF"/>
        <w:spacing w:before="0" w:beforeAutospacing="0" w:after="0" w:afterAutospacing="0"/>
        <w:jc w:val="both"/>
      </w:pPr>
      <w:r w:rsidRPr="00ED0859">
        <w:tab/>
        <w:t>3.1. Предоставление муниципальной услуги включает в себя следующие административные процедуры:</w:t>
      </w:r>
    </w:p>
    <w:p w:rsidR="00FC3C6F" w:rsidRPr="00ED0859" w:rsidRDefault="00FC3C6F" w:rsidP="00FC3C6F">
      <w:pPr>
        <w:pStyle w:val="af1"/>
        <w:shd w:val="clear" w:color="auto" w:fill="FFFFFF"/>
        <w:spacing w:before="0" w:beforeAutospacing="0" w:after="0" w:afterAutospacing="0"/>
        <w:jc w:val="both"/>
      </w:pPr>
      <w:r w:rsidRPr="00ED0859">
        <w:t>1) прием от Заявителя и регистрация письменного заявления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(пункты 3.2 - 3.5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 в случае, если заявление и приложенные к нему документы, предоставленные Заявителем в электронном виде через Порталы и удостоверенные в установленном порядке в соответствии с действующим законодательством, осуществляется проверка подлинности электронных подписей через установленный федеральный информационный ресурс и регистрация данного заявления (если подлинность электронная подпись подтверждена).</w:t>
      </w:r>
      <w:r w:rsidRPr="00ED0859">
        <w:rPr>
          <w:rStyle w:val="apple-converted-space"/>
        </w:rPr>
        <w:t> </w:t>
      </w:r>
    </w:p>
    <w:p w:rsidR="00FC3C6F" w:rsidRPr="00ED0859" w:rsidRDefault="00FC3C6F" w:rsidP="00FC3C6F">
      <w:pPr>
        <w:pStyle w:val="af1"/>
        <w:shd w:val="clear" w:color="auto" w:fill="FFFFFF"/>
        <w:spacing w:before="0" w:beforeAutospacing="0" w:after="0" w:afterAutospacing="0"/>
        <w:jc w:val="both"/>
      </w:pPr>
      <w:r w:rsidRPr="00ED0859">
        <w:tab/>
        <w:t>2) подготовка справки об очередности или об отказе в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(пункт 3.6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3) направление (выдача) Заявителю справки об очередности или об отказе в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(пункт 3.7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3.2. Основанием для предоставления муниципальной услуги является обращение Заявителя с заявлением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af1"/>
        <w:shd w:val="clear" w:color="auto" w:fill="FFFFFF"/>
        <w:spacing w:before="0" w:beforeAutospacing="0" w:after="0" w:afterAutospacing="0"/>
        <w:jc w:val="both"/>
      </w:pPr>
      <w:r w:rsidRPr="00ED0859">
        <w:tab/>
        <w:t>3.3. Заявление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направляется в адрес администрации муниципального образования через уполномоченный орган (приложение 1 к настоящему Регламенту) и подлежит регистрации сотрудником уполномоченного органа, ответственным за прием и регистрацию входящей корреспонденции, в журнале учета входящей корреспонденции.</w:t>
      </w:r>
      <w:r w:rsidRPr="00ED0859">
        <w:br/>
        <w:t>Под письменными обращениями подразумеваются обращения (заявления), поступающие в уполномоченный орган или в администрацию муниципального образования на бумажном носителе, по почте, электронной почте, в том числе обращения (заявления), принесенные нарочно, и электронные обращения, в том числе через Порталы.</w:t>
      </w:r>
      <w:r w:rsidRPr="00ED0859">
        <w:br/>
        <w:t>В случае получения заявления и приложенных к нему документов, поданных в электронной форме через Порталы, удостоверенных в установленном порядке в соответствии с действующим законодательством и прохождением регистрации Заявления, документы распечатываются и передаются для дальнейшего рассмотрения специалисту уполномоченного органа,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
    <w:p w:rsidR="00FC3C6F" w:rsidRPr="00ED0859" w:rsidRDefault="00FC3C6F" w:rsidP="00FC3C6F">
      <w:pPr>
        <w:pStyle w:val="af1"/>
        <w:shd w:val="clear" w:color="auto" w:fill="FFFFFF"/>
        <w:spacing w:before="0" w:beforeAutospacing="0" w:after="0" w:afterAutospacing="0"/>
        <w:jc w:val="both"/>
      </w:pPr>
      <w:r w:rsidRPr="00ED0859">
        <w:tab/>
        <w:t xml:space="preserve">3.3.1. При несоответствии заявления либо приложенных к нему документов требованиям настоящего Регламента, специалист уполномоченного органа в течение пяти рабочих дней со дня поступления документов в электронном виде направляет Заявителю </w:t>
      </w:r>
      <w:r w:rsidRPr="00ED0859">
        <w:lastRenderedPageBreak/>
        <w:t>уведомление с указанием недостающих и (или) неверно оформленных документов.</w:t>
      </w:r>
      <w:r w:rsidRPr="00ED0859">
        <w:br/>
        <w:t>Данное уведомление не является этапом оказания муниципальной услуги и носит информационный характер.</w:t>
      </w:r>
    </w:p>
    <w:p w:rsidR="00FC3C6F" w:rsidRPr="00ED0859" w:rsidRDefault="00FC3C6F" w:rsidP="00FC3C6F">
      <w:pPr>
        <w:pStyle w:val="af1"/>
        <w:shd w:val="clear" w:color="auto" w:fill="FFFFFF"/>
        <w:spacing w:before="0" w:beforeAutospacing="0" w:after="0" w:afterAutospacing="0"/>
        <w:jc w:val="both"/>
      </w:pPr>
      <w:r w:rsidRPr="00ED0859">
        <w:tab/>
        <w:t>В случае, если заявление было подписано простой электронной подписью Заявителя и Заявитель в течение срока оказания услуги, установленного настоящим Регламентом, не представил недостающие документы, специалист уполномоченного органа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w:t>
      </w:r>
    </w:p>
    <w:p w:rsidR="00FC3C6F" w:rsidRPr="00ED0859" w:rsidRDefault="00FC3C6F" w:rsidP="00FC3C6F">
      <w:pPr>
        <w:pStyle w:val="af1"/>
        <w:shd w:val="clear" w:color="auto" w:fill="FFFFFF"/>
        <w:spacing w:before="0" w:beforeAutospacing="0" w:after="0" w:afterAutospacing="0"/>
        <w:jc w:val="both"/>
      </w:pPr>
      <w:r w:rsidRPr="00ED0859">
        <w:tab/>
        <w:t>3.3.2.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уполномоченного органа в течение одного рабочего дня со дня поступления в администрацию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администрации не позднее следующего рабочего дня за днем направления уведомления, для предоставления оригиналов документов.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r w:rsidRPr="00ED0859">
        <w:br/>
        <w:t>Если Заявитель не представил необходимые документы в срок, указанный в уведомлении о личной явке, уполномоченный орган принимает решение об отказе в предоставлении муниципальной услуги по основаниям, предусмотренным пунктом 2.8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3.4. Перечень документов, предоставляемых Заявителями в целях получения услуги, а также требования к их оформлению определяются в соответствии с пунктом 2.6 настоящего Регламента.</w:t>
      </w:r>
    </w:p>
    <w:p w:rsidR="00FC3C6F" w:rsidRPr="00ED0859" w:rsidRDefault="00FC3C6F" w:rsidP="00FC3C6F">
      <w:pPr>
        <w:pStyle w:val="af1"/>
        <w:shd w:val="clear" w:color="auto" w:fill="FFFFFF"/>
        <w:spacing w:before="0" w:beforeAutospacing="0" w:after="0" w:afterAutospacing="0"/>
        <w:jc w:val="both"/>
      </w:pPr>
      <w:r w:rsidRPr="00ED0859">
        <w:tab/>
        <w:t>Уполномоченный орган вправе проверять представленные Заявителем сведения путем направления обращений в органы власти, должностным лицам, предприятиям, учреждениям и организациям.</w:t>
      </w:r>
    </w:p>
    <w:p w:rsidR="00FC3C6F" w:rsidRPr="00ED0859" w:rsidRDefault="00FC3C6F" w:rsidP="00FC3C6F">
      <w:pPr>
        <w:pStyle w:val="af1"/>
        <w:shd w:val="clear" w:color="auto" w:fill="FFFFFF"/>
        <w:spacing w:before="0" w:beforeAutospacing="0" w:after="0" w:afterAutospacing="0"/>
        <w:jc w:val="both"/>
      </w:pPr>
      <w:r w:rsidRPr="00ED0859">
        <w:tab/>
        <w:t>3.5. Срок рассмотрения письменных обращений (заявлений) граждан составляет не более 30 календарных дней с момента регистрации письменного заявления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af1"/>
        <w:shd w:val="clear" w:color="auto" w:fill="FFFFFF"/>
        <w:spacing w:before="0" w:beforeAutospacing="0" w:after="0" w:afterAutospacing="0"/>
        <w:jc w:val="both"/>
      </w:pPr>
      <w:r w:rsidRPr="00ED0859">
        <w:tab/>
        <w:t>Заявитель несет ответственность за достоверность представленных им сведений, содержащихся в Заявлении.</w:t>
      </w:r>
    </w:p>
    <w:p w:rsidR="00FC3C6F" w:rsidRPr="00ED0859" w:rsidRDefault="00FC3C6F" w:rsidP="00FC3C6F">
      <w:pPr>
        <w:pStyle w:val="af1"/>
        <w:shd w:val="clear" w:color="auto" w:fill="FFFFFF"/>
        <w:spacing w:before="0" w:beforeAutospacing="0" w:after="0" w:afterAutospacing="0"/>
        <w:jc w:val="both"/>
      </w:pPr>
      <w:r w:rsidRPr="00ED0859">
        <w:tab/>
        <w:t>При выявлении в заявлении неполных и (или) недостоверных сведений такое заявление расценивается как не представленное в установленном порядке, что в соответствии с пунктом 2.8 настоящего Регламента является основанием для отказа в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(отказа в предоставлении муниципальной услуги).</w:t>
      </w:r>
    </w:p>
    <w:p w:rsidR="00FC3C6F" w:rsidRPr="00ED0859" w:rsidRDefault="00FC3C6F" w:rsidP="00FC3C6F">
      <w:pPr>
        <w:pStyle w:val="af1"/>
        <w:shd w:val="clear" w:color="auto" w:fill="FFFFFF"/>
        <w:spacing w:before="0" w:beforeAutospacing="0" w:after="0" w:afterAutospacing="0"/>
        <w:jc w:val="both"/>
      </w:pPr>
      <w:r w:rsidRPr="00ED0859">
        <w:tab/>
        <w:t>3.6. После регистрации заявления и представленных документов в журнале регистрации входящей корреспонденции совершаются следующие действия:</w:t>
      </w:r>
    </w:p>
    <w:p w:rsidR="00FC3C6F" w:rsidRPr="00ED0859" w:rsidRDefault="00FC3C6F" w:rsidP="00FC3C6F">
      <w:pPr>
        <w:pStyle w:val="af1"/>
        <w:shd w:val="clear" w:color="auto" w:fill="FFFFFF"/>
        <w:spacing w:before="0" w:beforeAutospacing="0" w:after="0" w:afterAutospacing="0"/>
        <w:jc w:val="both"/>
      </w:pPr>
      <w:r w:rsidRPr="00ED0859">
        <w:tab/>
        <w:t>а) специалист уполномоченного органа проверяет:</w:t>
      </w:r>
    </w:p>
    <w:p w:rsidR="00FC3C6F" w:rsidRPr="00ED0859" w:rsidRDefault="00FC3C6F" w:rsidP="00FC3C6F">
      <w:pPr>
        <w:pStyle w:val="af1"/>
        <w:shd w:val="clear" w:color="auto" w:fill="FFFFFF"/>
        <w:spacing w:before="0" w:beforeAutospacing="0" w:after="0" w:afterAutospacing="0"/>
        <w:jc w:val="both"/>
      </w:pPr>
      <w:r w:rsidRPr="00ED0859">
        <w:tab/>
        <w:t>- состоит ли гражданин на учете в качестве нуждающегося в жилом помещении, предоставляемом по договору социального найма;</w:t>
      </w:r>
    </w:p>
    <w:p w:rsidR="00FC3C6F" w:rsidRPr="00ED0859" w:rsidRDefault="00FC3C6F" w:rsidP="00FC3C6F">
      <w:pPr>
        <w:pStyle w:val="af1"/>
        <w:shd w:val="clear" w:color="auto" w:fill="FFFFFF"/>
        <w:spacing w:before="0" w:beforeAutospacing="0" w:after="0" w:afterAutospacing="0"/>
        <w:jc w:val="both"/>
      </w:pPr>
      <w:r w:rsidRPr="00ED0859">
        <w:tab/>
        <w:t>- дату постановки на учет;</w:t>
      </w:r>
    </w:p>
    <w:p w:rsidR="00FC3C6F" w:rsidRPr="00ED0859" w:rsidRDefault="00FC3C6F" w:rsidP="00FC3C6F">
      <w:pPr>
        <w:pStyle w:val="af1"/>
        <w:shd w:val="clear" w:color="auto" w:fill="FFFFFF"/>
        <w:spacing w:before="0" w:beforeAutospacing="0" w:after="0" w:afterAutospacing="0"/>
        <w:jc w:val="both"/>
      </w:pPr>
      <w:r w:rsidRPr="00ED0859">
        <w:lastRenderedPageBreak/>
        <w:tab/>
        <w:t>- номер очереди;</w:t>
      </w:r>
    </w:p>
    <w:p w:rsidR="00FC3C6F" w:rsidRPr="00ED0859" w:rsidRDefault="00FC3C6F" w:rsidP="00FC3C6F">
      <w:pPr>
        <w:pStyle w:val="af1"/>
        <w:shd w:val="clear" w:color="auto" w:fill="FFFFFF"/>
        <w:spacing w:before="0" w:beforeAutospacing="0" w:after="0" w:afterAutospacing="0"/>
        <w:jc w:val="both"/>
      </w:pPr>
      <w:r w:rsidRPr="00ED0859">
        <w:tab/>
        <w:t>б) готовит справку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(приложение 2 к настоящему Регламенту), либо об отказе в предоставлении такой информации со ссылкой на основания отказа, предусмотренные пунктом 2.8 настоящего Регламента (приложение 3 к настоящему Регламенту).</w:t>
      </w:r>
    </w:p>
    <w:p w:rsidR="00FC3C6F" w:rsidRPr="00ED0859" w:rsidRDefault="00FC3C6F" w:rsidP="00FC3C6F">
      <w:pPr>
        <w:pStyle w:val="af1"/>
        <w:shd w:val="clear" w:color="auto" w:fill="FFFFFF"/>
        <w:spacing w:before="0" w:beforeAutospacing="0" w:after="0" w:afterAutospacing="0"/>
        <w:jc w:val="both"/>
      </w:pPr>
      <w:r w:rsidRPr="00ED0859">
        <w:tab/>
        <w:t>3.7. Подготовленная справка подписывается начальником уполномоченного органа, регистрируется в журнале исходящей корреспонденции и направляется в адрес Заявителя по почте, или выдается Заявителю на руки, или направляется в электронной форме в «Личный кабинет» Порталов.</w:t>
      </w:r>
    </w:p>
    <w:p w:rsidR="00FC3C6F" w:rsidRPr="00ED0859" w:rsidRDefault="00FC3C6F" w:rsidP="00FC3C6F">
      <w:pPr>
        <w:pStyle w:val="af1"/>
        <w:shd w:val="clear" w:color="auto" w:fill="FFFFFF"/>
        <w:spacing w:before="0" w:beforeAutospacing="0" w:after="0" w:afterAutospacing="0"/>
        <w:jc w:val="both"/>
      </w:pPr>
      <w:r w:rsidRPr="00ED0859">
        <w:tab/>
        <w:t>3.8. Особенности предоставления административных процедур (действий) в электронной форме.</w:t>
      </w:r>
    </w:p>
    <w:p w:rsidR="00FC3C6F" w:rsidRPr="00ED0859" w:rsidRDefault="00FC3C6F" w:rsidP="00FC3C6F">
      <w:pPr>
        <w:pStyle w:val="af1"/>
        <w:shd w:val="clear" w:color="auto" w:fill="FFFFFF"/>
        <w:spacing w:before="0" w:beforeAutospacing="0" w:after="0" w:afterAutospacing="0"/>
        <w:jc w:val="both"/>
      </w:pPr>
      <w:r w:rsidRPr="00ED0859">
        <w:tab/>
        <w:t>Предоставление административных процедур (действий) в электронном виде обеспечивает возможность:</w:t>
      </w:r>
    </w:p>
    <w:p w:rsidR="00FC3C6F" w:rsidRPr="00ED0859" w:rsidRDefault="00FC3C6F" w:rsidP="00FC3C6F">
      <w:pPr>
        <w:pStyle w:val="af1"/>
        <w:shd w:val="clear" w:color="auto" w:fill="FFFFFF"/>
        <w:spacing w:before="0" w:beforeAutospacing="0" w:after="0" w:afterAutospacing="0"/>
        <w:jc w:val="both"/>
      </w:pPr>
      <w:r w:rsidRPr="00ED0859">
        <w:tab/>
        <w:t>- подачи запроса (заявления) в электронном виде;</w:t>
      </w:r>
    </w:p>
    <w:p w:rsidR="00FC3C6F" w:rsidRPr="00ED0859" w:rsidRDefault="00FC3C6F" w:rsidP="00FC3C6F">
      <w:pPr>
        <w:pStyle w:val="af1"/>
        <w:shd w:val="clear" w:color="auto" w:fill="FFFFFF"/>
        <w:spacing w:before="0" w:beforeAutospacing="0" w:after="0" w:afterAutospacing="0"/>
        <w:jc w:val="both"/>
      </w:pPr>
      <w:r w:rsidRPr="00ED0859">
        <w:tab/>
        <w:t>- получения заявителем сведений о ходе выполнения запроса (заявления);</w:t>
      </w:r>
      <w:r w:rsidRPr="00ED0859">
        <w:tab/>
      </w:r>
    </w:p>
    <w:p w:rsidR="00FC3C6F" w:rsidRPr="00ED0859" w:rsidRDefault="00FC3C6F" w:rsidP="00FC3C6F">
      <w:pPr>
        <w:pStyle w:val="af1"/>
        <w:shd w:val="clear" w:color="auto" w:fill="FFFFFF"/>
        <w:spacing w:before="0" w:beforeAutospacing="0" w:after="0" w:afterAutospacing="0"/>
        <w:jc w:val="both"/>
      </w:pPr>
      <w:r w:rsidRPr="00ED0859">
        <w:tab/>
        <w:t>- ознакомления заявителя с порядком предоставления муниципальной услуги через информационную систему (в том числе с формами и образцами документов).</w:t>
      </w:r>
    </w:p>
    <w:p w:rsidR="00FC3C6F" w:rsidRPr="00ED0859" w:rsidRDefault="00FC3C6F" w:rsidP="00FC3C6F">
      <w:pPr>
        <w:pStyle w:val="af1"/>
        <w:shd w:val="clear" w:color="auto" w:fill="FFFFFF"/>
        <w:spacing w:before="0" w:beforeAutospacing="0" w:after="0" w:afterAutospacing="0"/>
        <w:jc w:val="both"/>
      </w:pPr>
      <w:r w:rsidRPr="00ED0859">
        <w:tab/>
        <w:t>3.9. Муниципальная услуга может предоставляться в многофункциональных центрах.</w:t>
      </w:r>
      <w:r w:rsidRPr="00ED0859">
        <w:br/>
      </w:r>
    </w:p>
    <w:p w:rsidR="00FC3C6F" w:rsidRPr="00ED0859" w:rsidRDefault="00FC3C6F" w:rsidP="00FC3C6F">
      <w:pPr>
        <w:shd w:val="clear" w:color="auto" w:fill="FFFFFF"/>
        <w:jc w:val="center"/>
        <w:rPr>
          <w:b/>
          <w:bCs/>
        </w:rPr>
      </w:pPr>
      <w:r w:rsidRPr="00ED0859">
        <w:rPr>
          <w:b/>
          <w:bCs/>
        </w:rPr>
        <w:t>4. Формы контроля за предоставлением муниципальной услуги</w:t>
      </w:r>
    </w:p>
    <w:p w:rsidR="00FC3C6F" w:rsidRPr="00ED0859" w:rsidRDefault="00FC3C6F" w:rsidP="00FC3C6F">
      <w:pPr>
        <w:shd w:val="clear" w:color="auto" w:fill="FFFFFF"/>
        <w:jc w:val="center"/>
      </w:pPr>
    </w:p>
    <w:p w:rsidR="00FC3C6F" w:rsidRPr="00ED0859" w:rsidRDefault="00FC3C6F" w:rsidP="00FC3C6F">
      <w:pPr>
        <w:shd w:val="clear" w:color="auto" w:fill="FFFFFF"/>
        <w:jc w:val="both"/>
      </w:pPr>
      <w:r w:rsidRPr="00ED0859">
        <w:tab/>
        <w:t>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p>
    <w:p w:rsidR="00FC3C6F" w:rsidRPr="00ED0859" w:rsidRDefault="00FC3C6F" w:rsidP="00FC3C6F">
      <w:pPr>
        <w:shd w:val="clear" w:color="auto" w:fill="FFFFFF"/>
        <w:jc w:val="both"/>
      </w:pPr>
      <w:r w:rsidRPr="00ED0859">
        <w:tab/>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FC3C6F" w:rsidRPr="00ED0859" w:rsidRDefault="00FC3C6F" w:rsidP="00FC3C6F">
      <w:pPr>
        <w:shd w:val="clear" w:color="auto" w:fill="FFFFFF"/>
        <w:jc w:val="both"/>
      </w:pPr>
      <w:r w:rsidRPr="00ED0859">
        <w:tab/>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FC3C6F" w:rsidRPr="00ED0859" w:rsidRDefault="00FC3C6F" w:rsidP="00FC3C6F">
      <w:pPr>
        <w:shd w:val="clear" w:color="auto" w:fill="FFFFFF"/>
        <w:jc w:val="both"/>
      </w:pPr>
      <w:r w:rsidRPr="00ED0859">
        <w:tab/>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FC3C6F" w:rsidRPr="00ED0859" w:rsidRDefault="00FC3C6F" w:rsidP="00FC3C6F">
      <w:pPr>
        <w:shd w:val="clear" w:color="auto" w:fill="FFFFFF"/>
        <w:jc w:val="both"/>
      </w:pPr>
    </w:p>
    <w:p w:rsidR="00FC3C6F" w:rsidRPr="00ED0859" w:rsidRDefault="00FC3C6F" w:rsidP="00FC3C6F">
      <w:pPr>
        <w:shd w:val="clear" w:color="auto" w:fill="FFFFFF"/>
        <w:jc w:val="center"/>
        <w:rPr>
          <w:b/>
          <w:bCs/>
        </w:rPr>
      </w:pPr>
      <w:r w:rsidRPr="00ED0859">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C3C6F" w:rsidRPr="00ED0859" w:rsidRDefault="00FC3C6F" w:rsidP="00FC3C6F">
      <w:pPr>
        <w:shd w:val="clear" w:color="auto" w:fill="FFFFFF"/>
        <w:jc w:val="center"/>
        <w:rPr>
          <w:b/>
          <w:bCs/>
        </w:rPr>
      </w:pPr>
    </w:p>
    <w:p w:rsidR="00FC3C6F" w:rsidRPr="00ED0859" w:rsidRDefault="00FC3C6F" w:rsidP="00FC3C6F">
      <w:pPr>
        <w:shd w:val="clear" w:color="auto" w:fill="FFFFFF"/>
        <w:jc w:val="both"/>
        <w:rPr>
          <w:b/>
          <w:bCs/>
        </w:rPr>
      </w:pPr>
      <w:r w:rsidRPr="00ED0859">
        <w:rPr>
          <w:b/>
          <w:bCs/>
        </w:rPr>
        <w:tab/>
      </w:r>
      <w:r w:rsidRPr="00ED0859">
        <w:t>5.1. Жалоба на действие (бездействие) или решение, принятое комиссией администрации, подается главе администрации в письменной форме на бумажном носителе, или посредством направления электронного письма. </w:t>
      </w:r>
      <w:r w:rsidRPr="00ED0859">
        <w:b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Pr="00ED0859">
        <w:lastRenderedPageBreak/>
        <w:t>муниципальную услугу, Порталов, а также может быть принята при личном приеме в соответствии с графиком приема.</w:t>
      </w:r>
    </w:p>
    <w:p w:rsidR="00FC3C6F" w:rsidRPr="00ED0859" w:rsidRDefault="00FC3C6F" w:rsidP="00FC3C6F">
      <w:pPr>
        <w:shd w:val="clear" w:color="auto" w:fill="FFFFFF"/>
        <w:jc w:val="both"/>
      </w:pPr>
      <w:r w:rsidRPr="00ED0859">
        <w:rPr>
          <w:b/>
          <w:bCs/>
        </w:rPr>
        <w:tab/>
      </w:r>
      <w:r w:rsidRPr="00ED0859">
        <w:t>5.2. Жалоба в администрацию может быть предоставлена:</w:t>
      </w:r>
    </w:p>
    <w:p w:rsidR="00FC3C6F" w:rsidRPr="00ED0859" w:rsidRDefault="00FC3C6F" w:rsidP="00FC3C6F">
      <w:pPr>
        <w:shd w:val="clear" w:color="auto" w:fill="FFFFFF"/>
        <w:jc w:val="both"/>
      </w:pPr>
      <w:r w:rsidRPr="00ED0859">
        <w:tab/>
        <w:t>- в письменном виде по адресу: 155060, Ивановская область, Ильинский район, п. Ильинское-Хованское, ул. Советская, д.2</w:t>
      </w:r>
    </w:p>
    <w:p w:rsidR="00FC3C6F" w:rsidRPr="00ED0859" w:rsidRDefault="00FC3C6F" w:rsidP="00FC3C6F">
      <w:pPr>
        <w:shd w:val="clear" w:color="auto" w:fill="FFFFFF"/>
        <w:jc w:val="both"/>
      </w:pPr>
      <w:r w:rsidRPr="00ED0859">
        <w:tab/>
        <w:t>- на электронный адрес администрации: </w:t>
      </w:r>
      <w:r w:rsidRPr="00ED0859">
        <w:rPr>
          <w:bCs/>
          <w:lang w:val="en-US"/>
        </w:rPr>
        <w:t>ilin</w:t>
      </w:r>
      <w:r w:rsidRPr="00ED0859">
        <w:rPr>
          <w:bCs/>
        </w:rPr>
        <w:t>@</w:t>
      </w:r>
      <w:r w:rsidRPr="00ED0859">
        <w:rPr>
          <w:bCs/>
          <w:lang w:val="en-US"/>
        </w:rPr>
        <w:t>admilinskoe</w:t>
      </w:r>
      <w:r w:rsidRPr="00ED0859">
        <w:rPr>
          <w:bCs/>
        </w:rPr>
        <w:t>.</w:t>
      </w:r>
      <w:r w:rsidRPr="00ED0859">
        <w:rPr>
          <w:bCs/>
          <w:lang w:val="en-US"/>
        </w:rPr>
        <w:t>ru</w:t>
      </w:r>
      <w:r w:rsidRPr="00ED0859">
        <w:t>;</w:t>
      </w:r>
    </w:p>
    <w:p w:rsidR="00FC3C6F" w:rsidRPr="00ED0859" w:rsidRDefault="00FC3C6F" w:rsidP="00FC3C6F">
      <w:pPr>
        <w:shd w:val="clear" w:color="auto" w:fill="FFFFFF"/>
        <w:jc w:val="both"/>
      </w:pPr>
      <w:r w:rsidRPr="00ED0859">
        <w:tab/>
        <w:t>- на личном приеме в соответствии с графиком.</w:t>
      </w:r>
    </w:p>
    <w:p w:rsidR="00FC3C6F" w:rsidRPr="00ED0859" w:rsidRDefault="00FC3C6F" w:rsidP="00FC3C6F">
      <w:pPr>
        <w:shd w:val="clear" w:color="auto" w:fill="FFFFFF"/>
        <w:jc w:val="both"/>
      </w:pPr>
      <w:r w:rsidRPr="00ED0859">
        <w:tab/>
        <w:t>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p>
    <w:p w:rsidR="00FC3C6F" w:rsidRPr="00ED0859" w:rsidRDefault="00FC3C6F" w:rsidP="00FC3C6F">
      <w:pPr>
        <w:shd w:val="clear" w:color="auto" w:fill="FFFFFF"/>
        <w:jc w:val="both"/>
      </w:pPr>
      <w:r w:rsidRPr="00ED0859">
        <w:tab/>
        <w:t>1) нарушение срока регистрации запроса Заявителя о предоставлении муниципальной услуги;</w:t>
      </w:r>
    </w:p>
    <w:p w:rsidR="00FC3C6F" w:rsidRPr="00ED0859" w:rsidRDefault="00FC3C6F" w:rsidP="00FC3C6F">
      <w:pPr>
        <w:shd w:val="clear" w:color="auto" w:fill="FFFFFF"/>
        <w:jc w:val="both"/>
      </w:pPr>
      <w:r w:rsidRPr="00ED0859">
        <w:tab/>
        <w:t>2) нарушение срока предоставления муниципальной услуги;</w:t>
      </w:r>
    </w:p>
    <w:p w:rsidR="00FC3C6F" w:rsidRPr="00ED0859" w:rsidRDefault="00FC3C6F" w:rsidP="00FC3C6F">
      <w:pPr>
        <w:shd w:val="clear" w:color="auto" w:fill="FFFFFF"/>
        <w:jc w:val="both"/>
      </w:pPr>
      <w:r w:rsidRPr="00ED0859">
        <w:tab/>
        <w:t>3) требование у Заявителя документов, не предусмотренных настоящим Регламентом для предоставления муниципальной услуги;</w:t>
      </w:r>
    </w:p>
    <w:p w:rsidR="00FC3C6F" w:rsidRPr="00ED0859" w:rsidRDefault="00FC3C6F" w:rsidP="00FC3C6F">
      <w:pPr>
        <w:shd w:val="clear" w:color="auto" w:fill="FFFFFF"/>
        <w:jc w:val="both"/>
      </w:pPr>
      <w:r w:rsidRPr="00ED0859">
        <w:tab/>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FC3C6F" w:rsidRPr="00ED0859" w:rsidRDefault="00FC3C6F" w:rsidP="00FC3C6F">
      <w:pPr>
        <w:shd w:val="clear" w:color="auto" w:fill="FFFFFF"/>
        <w:jc w:val="both"/>
      </w:pPr>
      <w:r w:rsidRPr="00ED0859">
        <w:tab/>
        <w:t>5) отказ в предоставлении муниципальной услуги, если основания отказа не предусмотрены настоящим Регламентом;</w:t>
      </w:r>
    </w:p>
    <w:p w:rsidR="00FC3C6F" w:rsidRPr="00ED0859" w:rsidRDefault="00FC3C6F" w:rsidP="00FC3C6F">
      <w:pPr>
        <w:shd w:val="clear" w:color="auto" w:fill="FFFFFF"/>
        <w:jc w:val="both"/>
      </w:pPr>
      <w:r w:rsidRPr="00ED0859">
        <w:tab/>
        <w:t>6) затребование с Заявителя при предоставлении муниципальной услуги платы, не предусмотренной настоящим Регламентом;</w:t>
      </w:r>
    </w:p>
    <w:p w:rsidR="00FC3C6F" w:rsidRPr="00ED0859" w:rsidRDefault="00FC3C6F" w:rsidP="00FC3C6F">
      <w:pPr>
        <w:shd w:val="clear" w:color="auto" w:fill="FFFFFF"/>
        <w:jc w:val="both"/>
      </w:pPr>
      <w:r w:rsidRPr="00ED0859">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C6F" w:rsidRPr="00ED0859" w:rsidRDefault="00FC3C6F" w:rsidP="00FC3C6F">
      <w:pPr>
        <w:shd w:val="clear" w:color="auto" w:fill="FFFFFF"/>
        <w:jc w:val="both"/>
      </w:pPr>
      <w:r w:rsidRPr="00ED0859">
        <w:tab/>
        <w:t>5.4. Жалоба должна содержать:</w:t>
      </w:r>
    </w:p>
    <w:p w:rsidR="00FC3C6F" w:rsidRPr="00ED0859" w:rsidRDefault="00FC3C6F" w:rsidP="00FC3C6F">
      <w:pPr>
        <w:shd w:val="clear" w:color="auto" w:fill="FFFFFF"/>
        <w:jc w:val="both"/>
      </w:pPr>
      <w:r w:rsidRPr="00ED0859">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3C6F" w:rsidRPr="00ED0859" w:rsidRDefault="00FC3C6F" w:rsidP="00FC3C6F">
      <w:pPr>
        <w:shd w:val="clear" w:color="auto" w:fill="FFFFFF"/>
        <w:jc w:val="both"/>
      </w:pPr>
      <w:r w:rsidRPr="00ED0859">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3C6F" w:rsidRPr="00ED0859" w:rsidRDefault="00FC3C6F" w:rsidP="00FC3C6F">
      <w:pPr>
        <w:shd w:val="clear" w:color="auto" w:fill="FFFFFF"/>
        <w:jc w:val="both"/>
      </w:pPr>
      <w:r w:rsidRPr="00ED0859">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3C6F" w:rsidRPr="00ED0859" w:rsidRDefault="00FC3C6F" w:rsidP="00FC3C6F">
      <w:pPr>
        <w:shd w:val="clear" w:color="auto" w:fill="FFFFFF"/>
        <w:jc w:val="both"/>
      </w:pPr>
      <w:r w:rsidRPr="00ED0859">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3C6F" w:rsidRPr="00ED0859" w:rsidRDefault="00FC3C6F" w:rsidP="00FC3C6F">
      <w:pPr>
        <w:shd w:val="clear" w:color="auto" w:fill="FFFFFF"/>
        <w:jc w:val="both"/>
      </w:pPr>
      <w:r w:rsidRPr="00ED0859">
        <w:tab/>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3C6F" w:rsidRPr="00ED0859" w:rsidRDefault="00FC3C6F" w:rsidP="00FC3C6F">
      <w:pPr>
        <w:shd w:val="clear" w:color="auto" w:fill="FFFFFF"/>
        <w:jc w:val="both"/>
      </w:pPr>
      <w:r w:rsidRPr="00ED0859">
        <w:lastRenderedPageBreak/>
        <w:tab/>
        <w:t>5.6. По результатам рассмотрения жалобы орган, предоставляющий муниципальную услугу, принимает одно из следующих решений:</w:t>
      </w:r>
    </w:p>
    <w:p w:rsidR="00FC3C6F" w:rsidRPr="00ED0859" w:rsidRDefault="00FC3C6F" w:rsidP="00FC3C6F">
      <w:pPr>
        <w:shd w:val="clear" w:color="auto" w:fill="FFFFFF"/>
        <w:jc w:val="both"/>
      </w:pPr>
      <w:r w:rsidRPr="00ED0859">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C3C6F" w:rsidRPr="00ED0859" w:rsidRDefault="00FC3C6F" w:rsidP="00FC3C6F">
      <w:pPr>
        <w:shd w:val="clear" w:color="auto" w:fill="FFFFFF"/>
        <w:jc w:val="both"/>
      </w:pPr>
      <w:r w:rsidRPr="00ED0859">
        <w:tab/>
        <w:t>2) отказывает в удовлетворении жалобы.</w:t>
      </w:r>
    </w:p>
    <w:p w:rsidR="00FC3C6F" w:rsidRPr="00ED0859" w:rsidRDefault="00FC3C6F" w:rsidP="00FC3C6F">
      <w:pPr>
        <w:shd w:val="clear" w:color="auto" w:fill="FFFFFF"/>
        <w:jc w:val="both"/>
      </w:pPr>
      <w:r w:rsidRPr="00ED0859">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3C6F" w:rsidRPr="00ED0859" w:rsidRDefault="00FC3C6F" w:rsidP="00FC3C6F">
      <w:pPr>
        <w:shd w:val="clear" w:color="auto" w:fill="FFFFFF"/>
        <w:jc w:val="both"/>
      </w:pPr>
      <w:r w:rsidRPr="00ED0859">
        <w:tab/>
        <w:t>5.7. В случае установления в ходе или по результатам рассмотрения жалобы признаков состава административного правонарушения или преступления, данное лицо, наделенное полномочиями по рассмотрению жалобы, незамедлительно направляет имеющиеся материалы в органы прокуратуры.</w:t>
      </w: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Default="00FC3C6F" w:rsidP="00FC3C6F">
      <w:pPr>
        <w:pStyle w:val="af1"/>
        <w:shd w:val="clear" w:color="auto" w:fill="FFFFFF"/>
        <w:spacing w:before="0" w:beforeAutospacing="0" w:after="0" w:afterAutospacing="0"/>
        <w:jc w:val="both"/>
      </w:pPr>
    </w:p>
    <w:p w:rsidR="00ED0859" w:rsidRDefault="00ED0859" w:rsidP="00FC3C6F">
      <w:pPr>
        <w:pStyle w:val="af1"/>
        <w:shd w:val="clear" w:color="auto" w:fill="FFFFFF"/>
        <w:spacing w:before="0" w:beforeAutospacing="0" w:after="0" w:afterAutospacing="0"/>
        <w:jc w:val="both"/>
      </w:pPr>
    </w:p>
    <w:p w:rsidR="00ED0859" w:rsidRPr="00ED0859" w:rsidRDefault="00ED0859"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af1"/>
        <w:shd w:val="clear" w:color="auto" w:fill="FFFFFF"/>
        <w:spacing w:before="0" w:beforeAutospacing="0" w:after="0" w:afterAutospacing="0"/>
        <w:jc w:val="both"/>
      </w:pPr>
    </w:p>
    <w:p w:rsidR="00FC3C6F" w:rsidRPr="00ED0859" w:rsidRDefault="00FC3C6F" w:rsidP="00FC3C6F">
      <w:pPr>
        <w:pStyle w:val="ConsPlusNormal"/>
        <w:jc w:val="right"/>
        <w:outlineLvl w:val="0"/>
        <w:rPr>
          <w:rFonts w:ascii="Times New Roman" w:hAnsi="Times New Roman" w:cs="Times New Roman"/>
        </w:rPr>
      </w:pPr>
      <w:r w:rsidRPr="00ED0859">
        <w:rPr>
          <w:rFonts w:ascii="Times New Roman" w:hAnsi="Times New Roman" w:cs="Times New Roman"/>
        </w:rPr>
        <w:t>Приложение 1</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к административному регламенту</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предоставления муниципальной услуги</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«Предоставление информации об очередности</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предоставления жилых помещений муниципального</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жилищного фонда гражданам, состоящим на учете</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в качестве нуждающихся в жилых помещениях,</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предоставляемых по договорам социального найма»</w:t>
      </w:r>
    </w:p>
    <w:p w:rsidR="00FC3C6F" w:rsidRPr="00ED0859" w:rsidRDefault="00FC3C6F" w:rsidP="00FC3C6F">
      <w:pPr>
        <w:pStyle w:val="ConsPlusNormal"/>
        <w:ind w:firstLine="540"/>
        <w:jc w:val="both"/>
        <w:rPr>
          <w:rFonts w:ascii="Times New Roman" w:hAnsi="Times New Roman" w:cs="Times New Roman"/>
        </w:rPr>
      </w:pP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rPr>
        <w:t xml:space="preserve">                                   </w:t>
      </w:r>
      <w:r w:rsidRPr="00ED0859">
        <w:rPr>
          <w:rFonts w:ascii="Times New Roman" w:hAnsi="Times New Roman" w:cs="Times New Roman"/>
          <w:sz w:val="24"/>
          <w:szCs w:val="24"/>
        </w:rPr>
        <w:t xml:space="preserve">Главе </w:t>
      </w:r>
      <w:r w:rsidRPr="00ED0859">
        <w:rPr>
          <w:rFonts w:ascii="Times New Roman" w:hAnsi="Times New Roman" w:cs="Times New Roman"/>
          <w:sz w:val="24"/>
          <w:szCs w:val="24"/>
        </w:rPr>
        <w:tab/>
      </w:r>
      <w:r w:rsidRPr="00ED0859">
        <w:rPr>
          <w:rFonts w:ascii="Times New Roman" w:hAnsi="Times New Roman" w:cs="Times New Roman"/>
          <w:sz w:val="24"/>
          <w:szCs w:val="24"/>
        </w:rPr>
        <w:tab/>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Ильинского муниципального района</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от _____________________________________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sz w:val="24"/>
          <w:szCs w:val="24"/>
        </w:rPr>
        <w:t xml:space="preserve">                                </w:t>
      </w:r>
      <w:r w:rsidRPr="00ED0859">
        <w:rPr>
          <w:rFonts w:ascii="Times New Roman" w:hAnsi="Times New Roman" w:cs="Times New Roman"/>
        </w:rPr>
        <w:t>(фамилия, имя, отчество полностью)</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_______________________________________,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 xml:space="preserve">                                   проживающего(ей) по адресу:</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_______________________________________,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 xml:space="preserve">                                         (регистрация места жительства)</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________________________________________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lastRenderedPageBreak/>
        <w:t xml:space="preserve">                                   (паспорт: серия, номер, кем выдан, дата)</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_______________________________________,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 xml:space="preserve">                                   контактный телефон</w:t>
      </w:r>
    </w:p>
    <w:p w:rsidR="00FC3C6F" w:rsidRPr="00ED0859" w:rsidRDefault="00FC3C6F" w:rsidP="00FC3C6F">
      <w:pPr>
        <w:pStyle w:val="ConsPlusNonformat"/>
        <w:jc w:val="center"/>
        <w:rPr>
          <w:rFonts w:ascii="Times New Roman" w:hAnsi="Times New Roman" w:cs="Times New Roman"/>
        </w:rPr>
      </w:pPr>
    </w:p>
    <w:p w:rsidR="00FC3C6F" w:rsidRPr="00ED0859" w:rsidRDefault="00FC3C6F" w:rsidP="00FC3C6F">
      <w:pPr>
        <w:pStyle w:val="ConsPlusNonformat"/>
        <w:jc w:val="center"/>
        <w:rPr>
          <w:rFonts w:ascii="Times New Roman" w:hAnsi="Times New Roman" w:cs="Times New Roman"/>
        </w:rPr>
      </w:pPr>
      <w:r w:rsidRPr="00ED0859">
        <w:rPr>
          <w:rFonts w:ascii="Times New Roman" w:hAnsi="Times New Roman" w:cs="Times New Roman"/>
        </w:rPr>
        <w:t>ЗАЯВЛЕНИЕ</w:t>
      </w:r>
    </w:p>
    <w:p w:rsidR="00FC3C6F" w:rsidRPr="00ED0859" w:rsidRDefault="00FC3C6F" w:rsidP="00FC3C6F">
      <w:pPr>
        <w:pStyle w:val="ConsPlusNonformat"/>
        <w:rPr>
          <w:rFonts w:ascii="Times New Roman" w:hAnsi="Times New Roman" w:cs="Times New Roman"/>
        </w:rPr>
      </w:pPr>
    </w:p>
    <w:p w:rsidR="00FC3C6F" w:rsidRPr="00ED0859" w:rsidRDefault="00FC3C6F" w:rsidP="00FC3C6F">
      <w:pPr>
        <w:pStyle w:val="ConsPlusNonformat"/>
        <w:ind w:firstLine="708"/>
        <w:jc w:val="both"/>
        <w:rPr>
          <w:rFonts w:ascii="Times New Roman" w:hAnsi="Times New Roman" w:cs="Times New Roman"/>
          <w:sz w:val="24"/>
          <w:szCs w:val="24"/>
        </w:rPr>
      </w:pPr>
      <w:r w:rsidRPr="00ED0859">
        <w:rPr>
          <w:rFonts w:ascii="Times New Roman" w:hAnsi="Times New Roman" w:cs="Times New Roman"/>
          <w:sz w:val="24"/>
          <w:szCs w:val="24"/>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Дополнительные сведения:</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 дата постановки на учет (при наличии);</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  сведения о семье, в составе которой производилась постановка на учет (при наличии);</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 сведения о перемене фамилии, имени, отчества (при наличии);</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 сведения о перемене места жительства (при наличии).</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К заявлению прилагаю документы:</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___________________________________________________________________________</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___________________________________________________________________________</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_______________________</w:t>
      </w:r>
    </w:p>
    <w:p w:rsidR="00FC3C6F" w:rsidRPr="00ED0859" w:rsidRDefault="00FC3C6F" w:rsidP="00FC3C6F">
      <w:pPr>
        <w:pStyle w:val="ConsPlusNonformat"/>
        <w:rPr>
          <w:rFonts w:ascii="Times New Roman" w:hAnsi="Times New Roman" w:cs="Times New Roman"/>
        </w:rPr>
      </w:pPr>
      <w:r w:rsidRPr="00ED0859">
        <w:rPr>
          <w:rFonts w:ascii="Times New Roman" w:hAnsi="Times New Roman" w:cs="Times New Roman"/>
        </w:rPr>
        <w:t xml:space="preserve">                                                                       (личная подпись, дата)</w:t>
      </w:r>
    </w:p>
    <w:p w:rsidR="00FC3C6F" w:rsidRPr="00ED0859" w:rsidRDefault="00FC3C6F" w:rsidP="00FC3C6F">
      <w:pPr>
        <w:pStyle w:val="ConsPlusNormal"/>
        <w:jc w:val="right"/>
        <w:outlineLvl w:val="0"/>
        <w:rPr>
          <w:rFonts w:ascii="Times New Roman" w:hAnsi="Times New Roman" w:cs="Times New Roman"/>
        </w:rPr>
      </w:pPr>
      <w:r w:rsidRPr="00ED0859">
        <w:rPr>
          <w:rFonts w:ascii="Times New Roman" w:hAnsi="Times New Roman"/>
        </w:rPr>
        <w:br w:type="page"/>
      </w:r>
      <w:r w:rsidRPr="00ED0859">
        <w:rPr>
          <w:rFonts w:ascii="Times New Roman" w:hAnsi="Times New Roman" w:cs="Times New Roman"/>
        </w:rPr>
        <w:lastRenderedPageBreak/>
        <w:t>Приложение 2</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к административному регламенту</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предоставления муниципальной услуги</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«Предоставление информации об очередности</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предоставления жилых помещений муниципального</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жилищного фонда гражданам, состоящим на учете</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в качестве нуждающихся в жилых помещениях,</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предоставляемых по договорам социального найма»</w:t>
      </w:r>
    </w:p>
    <w:p w:rsidR="00FC3C6F" w:rsidRPr="00ED0859" w:rsidRDefault="00FC3C6F" w:rsidP="00FC3C6F">
      <w:pPr>
        <w:pStyle w:val="ConsPlusNormal"/>
        <w:ind w:firstLine="540"/>
        <w:jc w:val="both"/>
        <w:rPr>
          <w:rFonts w:ascii="Times New Roman" w:hAnsi="Times New Roman" w:cs="Times New Roman"/>
        </w:rPr>
      </w:pP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Ф.И.О. _____________________________</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___________________________________</w:t>
      </w:r>
    </w:p>
    <w:p w:rsidR="00FC3C6F" w:rsidRPr="00ED0859" w:rsidRDefault="00FC3C6F" w:rsidP="00FC3C6F">
      <w:pPr>
        <w:pStyle w:val="ConsPlusNonformat"/>
        <w:jc w:val="center"/>
        <w:rPr>
          <w:rFonts w:ascii="Times New Roman" w:hAnsi="Times New Roman" w:cs="Times New Roman"/>
        </w:rPr>
      </w:pP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r>
      <w:r w:rsidRPr="00ED0859">
        <w:rPr>
          <w:rFonts w:ascii="Times New Roman" w:hAnsi="Times New Roman" w:cs="Times New Roman"/>
        </w:rPr>
        <w:tab/>
        <w:t>(заявителя)</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 xml:space="preserve">                                                 Адрес _____________________________</w:t>
      </w:r>
    </w:p>
    <w:p w:rsidR="00FC3C6F" w:rsidRPr="00ED0859" w:rsidRDefault="00FC3C6F" w:rsidP="00FC3C6F">
      <w:pPr>
        <w:pStyle w:val="ConsPlusNonformat"/>
        <w:jc w:val="right"/>
        <w:rPr>
          <w:rFonts w:ascii="Times New Roman" w:hAnsi="Times New Roman" w:cs="Times New Roman"/>
          <w:sz w:val="24"/>
          <w:szCs w:val="24"/>
        </w:rPr>
      </w:pPr>
      <w:r w:rsidRPr="00ED0859">
        <w:rPr>
          <w:rFonts w:ascii="Times New Roman" w:hAnsi="Times New Roman" w:cs="Times New Roman"/>
          <w:sz w:val="24"/>
          <w:szCs w:val="24"/>
        </w:rPr>
        <w:t>___________________________________</w:t>
      </w:r>
    </w:p>
    <w:p w:rsidR="00FC3C6F" w:rsidRPr="00ED0859" w:rsidRDefault="00FC3C6F" w:rsidP="00FC3C6F">
      <w:pPr>
        <w:pStyle w:val="ConsPlusNonformat"/>
        <w:jc w:val="right"/>
        <w:rPr>
          <w:rFonts w:ascii="Times New Roman" w:hAnsi="Times New Roman" w:cs="Times New Roman"/>
          <w:sz w:val="24"/>
          <w:szCs w:val="24"/>
        </w:rPr>
      </w:pPr>
      <w:bookmarkStart w:id="15" w:name="Par244"/>
      <w:bookmarkEnd w:id="15"/>
    </w:p>
    <w:p w:rsidR="00FC3C6F" w:rsidRPr="00ED0859" w:rsidRDefault="00FC3C6F" w:rsidP="00FC3C6F">
      <w:pPr>
        <w:pStyle w:val="ConsPlusNonformat"/>
        <w:jc w:val="center"/>
        <w:rPr>
          <w:rFonts w:ascii="Times New Roman" w:hAnsi="Times New Roman" w:cs="Times New Roman"/>
          <w:sz w:val="24"/>
          <w:szCs w:val="24"/>
        </w:rPr>
      </w:pPr>
      <w:r w:rsidRPr="00ED0859">
        <w:rPr>
          <w:rFonts w:ascii="Times New Roman" w:hAnsi="Times New Roman" w:cs="Times New Roman"/>
          <w:sz w:val="24"/>
          <w:szCs w:val="24"/>
        </w:rPr>
        <w:t>СПРАВКА</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Уважаемый(ая) __________________________________!</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jc w:val="both"/>
        <w:rPr>
          <w:rFonts w:ascii="Times New Roman" w:hAnsi="Times New Roman" w:cs="Times New Roman"/>
          <w:sz w:val="24"/>
          <w:szCs w:val="24"/>
        </w:rPr>
      </w:pPr>
      <w:r w:rsidRPr="00ED0859">
        <w:rPr>
          <w:rFonts w:ascii="Times New Roman" w:hAnsi="Times New Roman" w:cs="Times New Roman"/>
          <w:sz w:val="24"/>
          <w:szCs w:val="24"/>
        </w:rPr>
        <w:t xml:space="preserve"> Администрация Ильинского муниципального района, рассмотрев Ваше обращение, сообщает следующее.</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С __________ года Вы с составом семьи из _____ человек __________________________</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(указать Ф.И.О.,</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__________________________________________________________________________</w:t>
      </w:r>
    </w:p>
    <w:p w:rsidR="00FC3C6F" w:rsidRPr="00ED0859" w:rsidRDefault="00FC3C6F" w:rsidP="00FC3C6F">
      <w:pPr>
        <w:pStyle w:val="ConsPlusNonformat"/>
        <w:jc w:val="center"/>
        <w:rPr>
          <w:rFonts w:ascii="Times New Roman" w:hAnsi="Times New Roman" w:cs="Times New Roman"/>
          <w:sz w:val="24"/>
          <w:szCs w:val="24"/>
        </w:rPr>
      </w:pPr>
      <w:r w:rsidRPr="00ED0859">
        <w:rPr>
          <w:rFonts w:ascii="Times New Roman" w:hAnsi="Times New Roman" w:cs="Times New Roman"/>
          <w:sz w:val="24"/>
          <w:szCs w:val="24"/>
        </w:rPr>
        <w:t>родственные отношения с заявителем)</w:t>
      </w:r>
    </w:p>
    <w:p w:rsidR="00FC3C6F" w:rsidRPr="00ED0859" w:rsidRDefault="00FC3C6F" w:rsidP="00FC3C6F">
      <w:pPr>
        <w:pStyle w:val="ConsPlusNonformat"/>
        <w:jc w:val="both"/>
        <w:rPr>
          <w:rFonts w:ascii="Times New Roman" w:hAnsi="Times New Roman" w:cs="Times New Roman"/>
          <w:sz w:val="24"/>
          <w:szCs w:val="24"/>
        </w:rPr>
      </w:pPr>
      <w:r w:rsidRPr="00ED0859">
        <w:rPr>
          <w:rFonts w:ascii="Times New Roman" w:hAnsi="Times New Roman" w:cs="Times New Roman"/>
          <w:sz w:val="24"/>
          <w:szCs w:val="24"/>
        </w:rPr>
        <w:t>состоите в Ильинском городском поселении на учете граждан в качестве нуждающихся в жилых помещениях, предоставляемых по договорам социального найма.</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Согласно книге учета граждан, нуждающихся в жилых помещениях, по состоянию на ____________ Ваша очередность:</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в списке общей очереди значится за N _____,</w:t>
      </w: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в льготном списке _________________________________ за N ______.</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rPr>
      </w:pPr>
      <w:r w:rsidRPr="00ED0859">
        <w:rPr>
          <w:rFonts w:ascii="Times New Roman" w:hAnsi="Times New Roman" w:cs="Times New Roman"/>
          <w:sz w:val="24"/>
          <w:szCs w:val="24"/>
        </w:rPr>
        <w:t xml:space="preserve">Глава Ильинского муниципального района:                                               </w:t>
      </w:r>
    </w:p>
    <w:p w:rsidR="00FC3C6F" w:rsidRPr="00ED0859" w:rsidRDefault="00FC3C6F" w:rsidP="00FC3C6F">
      <w:pPr>
        <w:pStyle w:val="ConsPlusNonformat"/>
        <w:rPr>
          <w:rFonts w:ascii="Times New Roman" w:hAnsi="Times New Roman"/>
        </w:rPr>
      </w:pPr>
    </w:p>
    <w:p w:rsidR="00FC3C6F" w:rsidRPr="00ED0859" w:rsidRDefault="00FC3C6F" w:rsidP="00FC3C6F">
      <w:pPr>
        <w:pStyle w:val="ConsPlusNonformat"/>
        <w:rPr>
          <w:rFonts w:ascii="Times New Roman" w:hAnsi="Times New Roman"/>
        </w:rPr>
      </w:pPr>
    </w:p>
    <w:p w:rsidR="00FC3C6F" w:rsidRPr="00ED0859" w:rsidRDefault="00FC3C6F" w:rsidP="00FC3C6F">
      <w:pPr>
        <w:pStyle w:val="ConsPlusNonforma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Default="00FC3C6F" w:rsidP="00FC3C6F">
      <w:pPr>
        <w:pStyle w:val="ConsPlusNonformat"/>
        <w:jc w:val="right"/>
        <w:rPr>
          <w:rFonts w:ascii="Times New Roman" w:hAnsi="Times New Roman"/>
        </w:rPr>
      </w:pPr>
    </w:p>
    <w:p w:rsidR="00ED0859" w:rsidRPr="00ED0859" w:rsidRDefault="00ED0859"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rPr>
      </w:pP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lastRenderedPageBreak/>
        <w:t>Приложение 3</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к административному регламенту</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предоставления муниципальной услуги</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«Предоставление информации об очередности</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предоставления жилых помещений муниципального</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жилищного фонда гражданам, состоящим на учете</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в качестве нуждающихся в жилых помещениях,</w:t>
      </w:r>
    </w:p>
    <w:p w:rsidR="00FC3C6F" w:rsidRPr="00ED0859" w:rsidRDefault="00FC3C6F" w:rsidP="00FC3C6F">
      <w:pPr>
        <w:pStyle w:val="ConsPlusNormal"/>
        <w:jc w:val="right"/>
        <w:rPr>
          <w:rFonts w:ascii="Times New Roman" w:hAnsi="Times New Roman" w:cs="Times New Roman"/>
        </w:rPr>
      </w:pPr>
      <w:r w:rsidRPr="00ED0859">
        <w:rPr>
          <w:rFonts w:ascii="Times New Roman" w:hAnsi="Times New Roman" w:cs="Times New Roman"/>
        </w:rPr>
        <w:t>предоставляемых по договорам социального найма»</w:t>
      </w:r>
    </w:p>
    <w:p w:rsidR="00FC3C6F" w:rsidRPr="00ED0859" w:rsidRDefault="00FC3C6F" w:rsidP="00FC3C6F">
      <w:pPr>
        <w:pStyle w:val="ConsPlusNormal"/>
        <w:ind w:firstLine="540"/>
        <w:jc w:val="both"/>
        <w:rPr>
          <w:rFonts w:ascii="Times New Roman" w:hAnsi="Times New Roman" w:cs="Times New Roman"/>
        </w:rPr>
      </w:pP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 xml:space="preserve">                                                 Ф.И.О. ________________________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 xml:space="preserve">                                                            (заявителя)</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______________________________</w:t>
      </w:r>
    </w:p>
    <w:p w:rsidR="00FC3C6F" w:rsidRPr="00ED0859" w:rsidRDefault="00FC3C6F" w:rsidP="00FC3C6F">
      <w:pPr>
        <w:pStyle w:val="ConsPlusNonformat"/>
        <w:jc w:val="right"/>
        <w:rPr>
          <w:rFonts w:ascii="Times New Roman" w:hAnsi="Times New Roman" w:cs="Times New Roman"/>
        </w:rPr>
      </w:pPr>
      <w:bookmarkStart w:id="16" w:name="Par280"/>
      <w:bookmarkEnd w:id="16"/>
      <w:r w:rsidRPr="00ED0859">
        <w:rPr>
          <w:rFonts w:ascii="Times New Roman" w:hAnsi="Times New Roman" w:cs="Times New Roman"/>
        </w:rPr>
        <w:t xml:space="preserve">                                                 Адрес ____________________</w:t>
      </w:r>
    </w:p>
    <w:p w:rsidR="00FC3C6F" w:rsidRPr="00ED0859" w:rsidRDefault="00FC3C6F" w:rsidP="00FC3C6F">
      <w:pPr>
        <w:pStyle w:val="ConsPlusNonformat"/>
        <w:jc w:val="right"/>
        <w:rPr>
          <w:rFonts w:ascii="Times New Roman" w:hAnsi="Times New Roman" w:cs="Times New Roman"/>
        </w:rPr>
      </w:pPr>
      <w:r w:rsidRPr="00ED0859">
        <w:rPr>
          <w:rFonts w:ascii="Times New Roman" w:hAnsi="Times New Roman" w:cs="Times New Roman"/>
        </w:rPr>
        <w:t>______________________________</w:t>
      </w:r>
    </w:p>
    <w:p w:rsidR="00FC3C6F" w:rsidRPr="00ED0859" w:rsidRDefault="00FC3C6F" w:rsidP="00FC3C6F">
      <w:pPr>
        <w:pStyle w:val="ConsPlusNonformat"/>
        <w:jc w:val="right"/>
        <w:rPr>
          <w:rFonts w:ascii="Times New Roman" w:hAnsi="Times New Roman" w:cs="Times New Roman"/>
        </w:rPr>
      </w:pPr>
    </w:p>
    <w:p w:rsidR="00FC3C6F" w:rsidRPr="00ED0859" w:rsidRDefault="00FC3C6F" w:rsidP="00FC3C6F">
      <w:pPr>
        <w:pStyle w:val="ConsPlusNonformat"/>
        <w:jc w:val="center"/>
        <w:rPr>
          <w:rFonts w:ascii="Times New Roman" w:hAnsi="Times New Roman" w:cs="Times New Roman"/>
          <w:sz w:val="24"/>
          <w:szCs w:val="24"/>
        </w:rPr>
      </w:pPr>
      <w:r w:rsidRPr="00ED0859">
        <w:rPr>
          <w:rFonts w:ascii="Times New Roman" w:hAnsi="Times New Roman" w:cs="Times New Roman"/>
          <w:sz w:val="24"/>
          <w:szCs w:val="24"/>
        </w:rPr>
        <w:t>СПРАВКА</w:t>
      </w:r>
    </w:p>
    <w:p w:rsidR="00FC3C6F" w:rsidRPr="00ED0859" w:rsidRDefault="00FC3C6F" w:rsidP="00FC3C6F">
      <w:pPr>
        <w:pStyle w:val="ConsPlusNonformat"/>
        <w:jc w:val="center"/>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                            Уважаемый(ая) __________________________________!</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ind w:firstLine="708"/>
        <w:jc w:val="both"/>
        <w:rPr>
          <w:rFonts w:ascii="Times New Roman" w:hAnsi="Times New Roman" w:cs="Times New Roman"/>
          <w:sz w:val="24"/>
          <w:szCs w:val="24"/>
        </w:rPr>
      </w:pPr>
      <w:r w:rsidRPr="00ED0859">
        <w:rPr>
          <w:rFonts w:ascii="Times New Roman" w:hAnsi="Times New Roman" w:cs="Times New Roman"/>
          <w:sz w:val="24"/>
          <w:szCs w:val="24"/>
        </w:rPr>
        <w:t>Администрация Ильинского муниципального района, рассмотрев Ваше обращение, сообщает об отказе в предоставлении информации об очередности предоставления жилого помещения муниципального жилищного фонда, предоставляемого по договору социального найма, в связи с __________________________________________________________________</w:t>
      </w:r>
    </w:p>
    <w:p w:rsidR="00FC3C6F" w:rsidRPr="00ED0859" w:rsidRDefault="00FC3C6F" w:rsidP="00FC3C6F">
      <w:pPr>
        <w:pStyle w:val="ConsPlusNonformat"/>
        <w:jc w:val="both"/>
        <w:rPr>
          <w:rFonts w:ascii="Times New Roman" w:hAnsi="Times New Roman" w:cs="Times New Roman"/>
          <w:sz w:val="24"/>
          <w:szCs w:val="24"/>
        </w:rPr>
      </w:pPr>
      <w:r w:rsidRPr="00ED0859">
        <w:rPr>
          <w:rFonts w:ascii="Times New Roman" w:hAnsi="Times New Roman" w:cs="Times New Roman"/>
          <w:sz w:val="24"/>
          <w:szCs w:val="24"/>
        </w:rPr>
        <w:t>_______________________________________________________________________________.</w:t>
      </w: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p>
    <w:p w:rsidR="00FC3C6F" w:rsidRPr="00ED0859" w:rsidRDefault="00FC3C6F" w:rsidP="00FC3C6F">
      <w:pPr>
        <w:pStyle w:val="ConsPlusNonformat"/>
        <w:rPr>
          <w:rFonts w:ascii="Times New Roman" w:hAnsi="Times New Roman" w:cs="Times New Roman"/>
          <w:sz w:val="24"/>
          <w:szCs w:val="24"/>
        </w:rPr>
      </w:pPr>
      <w:r w:rsidRPr="00ED0859">
        <w:rPr>
          <w:rFonts w:ascii="Times New Roman" w:hAnsi="Times New Roman" w:cs="Times New Roman"/>
          <w:sz w:val="24"/>
          <w:szCs w:val="24"/>
        </w:rPr>
        <w:t xml:space="preserve">Глава </w:t>
      </w:r>
    </w:p>
    <w:p w:rsidR="00FC3C6F" w:rsidRPr="00ED0859" w:rsidRDefault="00FC3C6F" w:rsidP="00FC3C6F">
      <w:r w:rsidRPr="00ED0859">
        <w:t xml:space="preserve">Ильинского муниципального района:                                                        </w:t>
      </w:r>
    </w:p>
    <w:p w:rsidR="00FC3C6F" w:rsidRPr="00261A29" w:rsidRDefault="00FC3C6F" w:rsidP="00FC3C6F">
      <w:pPr>
        <w:pStyle w:val="af1"/>
        <w:shd w:val="clear" w:color="auto" w:fill="FFFFFF"/>
        <w:spacing w:before="0" w:beforeAutospacing="0" w:after="0" w:afterAutospacing="0"/>
        <w:jc w:val="both"/>
      </w:pPr>
    </w:p>
    <w:p w:rsidR="00FC3C6F" w:rsidRDefault="00FC3C6F"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ED0859" w:rsidRDefault="00ED0859" w:rsidP="00FC3C6F">
      <w:pPr>
        <w:pStyle w:val="ConsPlusTitle"/>
        <w:jc w:val="center"/>
        <w:outlineLvl w:val="0"/>
        <w:rPr>
          <w:sz w:val="28"/>
          <w:szCs w:val="28"/>
        </w:rPr>
      </w:pPr>
    </w:p>
    <w:p w:rsidR="00FC3C6F" w:rsidRPr="00177870" w:rsidRDefault="00FC3C6F" w:rsidP="00FC3C6F">
      <w:pPr>
        <w:pStyle w:val="ConsPlusTitle"/>
        <w:widowControl/>
        <w:jc w:val="center"/>
        <w:rPr>
          <w:sz w:val="28"/>
          <w:szCs w:val="28"/>
        </w:rPr>
      </w:pPr>
      <w:r w:rsidRPr="00177870">
        <w:rPr>
          <w:sz w:val="28"/>
          <w:szCs w:val="28"/>
        </w:rPr>
        <w:lastRenderedPageBreak/>
        <w:t>Российская Федерация</w:t>
      </w:r>
    </w:p>
    <w:p w:rsidR="00FC3C6F" w:rsidRPr="00177870" w:rsidRDefault="00FC3C6F" w:rsidP="00FC3C6F">
      <w:pPr>
        <w:pStyle w:val="ConsPlusTitle"/>
        <w:widowControl/>
        <w:jc w:val="center"/>
        <w:rPr>
          <w:sz w:val="28"/>
          <w:szCs w:val="28"/>
        </w:rPr>
      </w:pPr>
      <w:r w:rsidRPr="00177870">
        <w:rPr>
          <w:sz w:val="28"/>
          <w:szCs w:val="28"/>
        </w:rPr>
        <w:t>Ивановская область</w:t>
      </w:r>
    </w:p>
    <w:p w:rsidR="00FC3C6F" w:rsidRPr="00177870" w:rsidRDefault="00FC3C6F" w:rsidP="00FC3C6F">
      <w:pPr>
        <w:pStyle w:val="ConsPlusTitle"/>
        <w:widowControl/>
        <w:jc w:val="center"/>
        <w:rPr>
          <w:sz w:val="28"/>
          <w:szCs w:val="28"/>
        </w:rPr>
      </w:pPr>
      <w:r w:rsidRPr="00177870">
        <w:rPr>
          <w:sz w:val="28"/>
          <w:szCs w:val="28"/>
        </w:rPr>
        <w:t>СОВЕТ ИЛЬИНСКОГО МУНИЦИПАЛЬНОГО РАЙОНА</w:t>
      </w:r>
    </w:p>
    <w:p w:rsidR="00FC3C6F" w:rsidRPr="00177870" w:rsidRDefault="00FC3C6F" w:rsidP="00FC3C6F">
      <w:pPr>
        <w:pStyle w:val="ConsPlusTitle"/>
        <w:widowControl/>
        <w:jc w:val="center"/>
        <w:rPr>
          <w:sz w:val="28"/>
          <w:szCs w:val="28"/>
        </w:rPr>
      </w:pPr>
    </w:p>
    <w:p w:rsidR="00FC3C6F" w:rsidRPr="00ED0859" w:rsidRDefault="00FC3C6F" w:rsidP="00FC3C6F">
      <w:pPr>
        <w:pStyle w:val="ConsPlusTitle"/>
        <w:widowControl/>
        <w:jc w:val="center"/>
        <w:rPr>
          <w:sz w:val="32"/>
          <w:szCs w:val="32"/>
        </w:rPr>
      </w:pPr>
      <w:r w:rsidRPr="00ED0859">
        <w:rPr>
          <w:sz w:val="32"/>
          <w:szCs w:val="32"/>
        </w:rPr>
        <w:t xml:space="preserve">РЕШЕНИЕ </w:t>
      </w:r>
    </w:p>
    <w:p w:rsidR="00FC3C6F" w:rsidRPr="00E924DB" w:rsidRDefault="00FC3C6F" w:rsidP="00FC3C6F">
      <w:pPr>
        <w:jc w:val="center"/>
        <w:rPr>
          <w:b/>
          <w:sz w:val="28"/>
          <w:szCs w:val="28"/>
        </w:rPr>
      </w:pPr>
    </w:p>
    <w:p w:rsidR="00FC3C6F" w:rsidRDefault="00FC3C6F" w:rsidP="00FC3C6F">
      <w:pPr>
        <w:jc w:val="center"/>
        <w:rPr>
          <w:sz w:val="28"/>
          <w:szCs w:val="28"/>
        </w:rPr>
      </w:pPr>
      <w:r>
        <w:rPr>
          <w:sz w:val="28"/>
          <w:szCs w:val="28"/>
        </w:rPr>
        <w:t>о</w:t>
      </w:r>
      <w:r w:rsidRPr="00191576">
        <w:rPr>
          <w:sz w:val="28"/>
          <w:szCs w:val="28"/>
        </w:rPr>
        <w:t>т</w:t>
      </w:r>
      <w:r>
        <w:rPr>
          <w:sz w:val="28"/>
          <w:szCs w:val="28"/>
        </w:rPr>
        <w:t xml:space="preserve"> 08 сентября</w:t>
      </w:r>
      <w:r w:rsidRPr="00191576">
        <w:rPr>
          <w:sz w:val="28"/>
          <w:szCs w:val="28"/>
        </w:rPr>
        <w:t xml:space="preserve"> 201</w:t>
      </w:r>
      <w:r>
        <w:rPr>
          <w:sz w:val="28"/>
          <w:szCs w:val="28"/>
        </w:rPr>
        <w:t>6</w:t>
      </w:r>
      <w:r w:rsidRPr="00191576">
        <w:rPr>
          <w:sz w:val="28"/>
          <w:szCs w:val="28"/>
        </w:rPr>
        <w:t xml:space="preserve"> года</w:t>
      </w:r>
      <w:r w:rsidRPr="00191576">
        <w:rPr>
          <w:b/>
          <w:sz w:val="32"/>
          <w:szCs w:val="32"/>
        </w:rPr>
        <w:t xml:space="preserve"> </w:t>
      </w:r>
      <w:r w:rsidRPr="00191576">
        <w:rPr>
          <w:sz w:val="28"/>
          <w:szCs w:val="28"/>
        </w:rPr>
        <w:t>№</w:t>
      </w:r>
      <w:r>
        <w:rPr>
          <w:sz w:val="28"/>
          <w:szCs w:val="28"/>
        </w:rPr>
        <w:t xml:space="preserve"> 99  </w:t>
      </w:r>
    </w:p>
    <w:p w:rsidR="00FC3C6F" w:rsidRDefault="00FC3C6F" w:rsidP="00FC3C6F">
      <w:pPr>
        <w:jc w:val="center"/>
        <w:rPr>
          <w:b/>
          <w:sz w:val="28"/>
          <w:szCs w:val="28"/>
        </w:rPr>
      </w:pPr>
      <w:r>
        <w:rPr>
          <w:sz w:val="28"/>
          <w:szCs w:val="28"/>
        </w:rPr>
        <w:t>п</w:t>
      </w:r>
      <w:r w:rsidRPr="004804A4">
        <w:rPr>
          <w:sz w:val="28"/>
          <w:szCs w:val="28"/>
        </w:rPr>
        <w:t>.</w:t>
      </w:r>
      <w:r>
        <w:rPr>
          <w:sz w:val="28"/>
          <w:szCs w:val="28"/>
        </w:rPr>
        <w:t xml:space="preserve"> </w:t>
      </w:r>
      <w:r w:rsidRPr="004804A4">
        <w:rPr>
          <w:sz w:val="28"/>
          <w:szCs w:val="28"/>
        </w:rPr>
        <w:t>Ильинское</w:t>
      </w:r>
      <w:r>
        <w:rPr>
          <w:b/>
          <w:sz w:val="28"/>
          <w:szCs w:val="28"/>
        </w:rPr>
        <w:t>-</w:t>
      </w:r>
      <w:r w:rsidRPr="004804A4">
        <w:rPr>
          <w:sz w:val="28"/>
          <w:szCs w:val="28"/>
        </w:rPr>
        <w:t>Хованское</w:t>
      </w:r>
    </w:p>
    <w:p w:rsidR="00FC3C6F" w:rsidRPr="004804A4" w:rsidRDefault="00FC3C6F" w:rsidP="00FC3C6F">
      <w:pPr>
        <w:jc w:val="center"/>
        <w:rPr>
          <w:b/>
          <w:sz w:val="28"/>
          <w:szCs w:val="28"/>
        </w:rPr>
      </w:pPr>
      <w:r w:rsidRPr="004804A4">
        <w:rPr>
          <w:b/>
          <w:sz w:val="28"/>
          <w:szCs w:val="28"/>
        </w:rPr>
        <w:t xml:space="preserve"> </w:t>
      </w:r>
    </w:p>
    <w:p w:rsidR="00FC3C6F" w:rsidRDefault="00FC3C6F" w:rsidP="00FC3C6F">
      <w:pPr>
        <w:jc w:val="center"/>
        <w:rPr>
          <w:b/>
          <w:sz w:val="28"/>
          <w:szCs w:val="28"/>
        </w:rPr>
      </w:pPr>
      <w:r w:rsidRPr="007D0672">
        <w:rPr>
          <w:b/>
          <w:sz w:val="28"/>
          <w:szCs w:val="28"/>
        </w:rPr>
        <w:t>О</w:t>
      </w:r>
      <w:r>
        <w:rPr>
          <w:b/>
          <w:sz w:val="28"/>
          <w:szCs w:val="28"/>
        </w:rPr>
        <w:t xml:space="preserve"> согласовании необходимости осуществления заимствований</w:t>
      </w:r>
    </w:p>
    <w:p w:rsidR="00FC3C6F" w:rsidRDefault="00FC3C6F" w:rsidP="00FC3C6F">
      <w:pPr>
        <w:jc w:val="center"/>
        <w:rPr>
          <w:b/>
          <w:sz w:val="28"/>
          <w:szCs w:val="28"/>
        </w:rPr>
      </w:pPr>
      <w:r>
        <w:rPr>
          <w:b/>
          <w:sz w:val="28"/>
          <w:szCs w:val="28"/>
        </w:rPr>
        <w:t>на покрытие временных кассовых разрывов</w:t>
      </w:r>
    </w:p>
    <w:p w:rsidR="00FC3C6F" w:rsidRDefault="00FC3C6F" w:rsidP="00FC3C6F">
      <w:pPr>
        <w:jc w:val="center"/>
        <w:rPr>
          <w:b/>
          <w:sz w:val="28"/>
          <w:szCs w:val="28"/>
        </w:rPr>
      </w:pPr>
    </w:p>
    <w:p w:rsidR="00FC3C6F" w:rsidRDefault="00FC3C6F" w:rsidP="00FC3C6F">
      <w:pPr>
        <w:jc w:val="center"/>
        <w:rPr>
          <w:b/>
          <w:sz w:val="28"/>
          <w:szCs w:val="28"/>
        </w:rPr>
      </w:pPr>
    </w:p>
    <w:p w:rsidR="00FC3C6F" w:rsidRDefault="00FC3C6F" w:rsidP="00FC3C6F">
      <w:pPr>
        <w:jc w:val="both"/>
        <w:rPr>
          <w:sz w:val="28"/>
          <w:szCs w:val="28"/>
        </w:rPr>
      </w:pPr>
      <w:r w:rsidRPr="00B2140D">
        <w:rPr>
          <w:sz w:val="28"/>
          <w:szCs w:val="28"/>
        </w:rPr>
        <w:t xml:space="preserve">        </w:t>
      </w:r>
      <w:r>
        <w:rPr>
          <w:sz w:val="28"/>
          <w:szCs w:val="28"/>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заслушав и обсудив информацию заместителя главы администрации, начальника финансового отдела Ильинского муниципального района Шелеменцева А.В. по вопросу недостаточности собственных бюджетных средств в связи с образованием временных кассовых разрывов, Совет Ильинского муниципального района </w:t>
      </w:r>
      <w:r w:rsidRPr="00E924DB">
        <w:rPr>
          <w:b/>
          <w:sz w:val="28"/>
          <w:szCs w:val="28"/>
        </w:rPr>
        <w:t>р е ш и л :</w:t>
      </w:r>
    </w:p>
    <w:p w:rsidR="00FC3C6F" w:rsidRDefault="00FC3C6F" w:rsidP="00FC3C6F">
      <w:pPr>
        <w:jc w:val="both"/>
        <w:rPr>
          <w:sz w:val="28"/>
          <w:szCs w:val="28"/>
        </w:rPr>
      </w:pPr>
    </w:p>
    <w:p w:rsidR="00FC3C6F" w:rsidRDefault="00FC3C6F" w:rsidP="00FC3C6F">
      <w:pPr>
        <w:ind w:firstLine="708"/>
        <w:jc w:val="both"/>
        <w:rPr>
          <w:sz w:val="28"/>
          <w:szCs w:val="28"/>
        </w:rPr>
      </w:pPr>
      <w:r>
        <w:rPr>
          <w:sz w:val="28"/>
          <w:szCs w:val="28"/>
        </w:rPr>
        <w:t>1. Разрешить администрации Ильинского муниципального района осуществлять долговые обязательства в 2016 году в форме:</w:t>
      </w:r>
    </w:p>
    <w:p w:rsidR="00FC3C6F" w:rsidRDefault="00FC3C6F" w:rsidP="00FC3C6F">
      <w:pPr>
        <w:jc w:val="both"/>
        <w:rPr>
          <w:sz w:val="28"/>
          <w:szCs w:val="28"/>
        </w:rPr>
      </w:pPr>
      <w:r>
        <w:rPr>
          <w:sz w:val="28"/>
          <w:szCs w:val="28"/>
        </w:rPr>
        <w:t xml:space="preserve">     </w:t>
      </w:r>
      <w:r>
        <w:rPr>
          <w:sz w:val="28"/>
          <w:szCs w:val="28"/>
        </w:rPr>
        <w:tab/>
        <w:t>- кредитных соглашений, договоров на право получения бюджетного кредита под образовавшийся временный кассовый разрыв при исполнении бюджета муниципального района.</w:t>
      </w:r>
    </w:p>
    <w:p w:rsidR="00FC3C6F" w:rsidRDefault="00FC3C6F" w:rsidP="00FC3C6F">
      <w:pPr>
        <w:jc w:val="both"/>
        <w:rPr>
          <w:sz w:val="28"/>
          <w:szCs w:val="28"/>
        </w:rPr>
      </w:pPr>
    </w:p>
    <w:p w:rsidR="00FC3C6F" w:rsidRDefault="00FC3C6F" w:rsidP="00FC3C6F">
      <w:pPr>
        <w:ind w:firstLine="708"/>
        <w:jc w:val="both"/>
        <w:rPr>
          <w:sz w:val="28"/>
          <w:szCs w:val="28"/>
        </w:rPr>
      </w:pPr>
      <w:r>
        <w:rPr>
          <w:sz w:val="28"/>
          <w:szCs w:val="28"/>
        </w:rPr>
        <w:t>2. Контроль за выполнением данного решения возложить на постоянную комиссию по социально-экономическому мониторингу, оперативным бюджетным корректировкам и обеспечению исполнения муниципального бюджета.</w:t>
      </w:r>
    </w:p>
    <w:p w:rsidR="00FC3C6F" w:rsidRDefault="00FC3C6F" w:rsidP="00FC3C6F">
      <w:pPr>
        <w:jc w:val="center"/>
        <w:rPr>
          <w:sz w:val="28"/>
          <w:szCs w:val="28"/>
        </w:rPr>
      </w:pPr>
    </w:p>
    <w:p w:rsidR="00FC3C6F" w:rsidRDefault="00FC3C6F" w:rsidP="00FC3C6F">
      <w:pPr>
        <w:jc w:val="center"/>
        <w:rPr>
          <w:sz w:val="28"/>
          <w:szCs w:val="28"/>
        </w:rPr>
      </w:pPr>
    </w:p>
    <w:p w:rsidR="00FC3C6F" w:rsidRPr="007D0672" w:rsidRDefault="00FC3C6F" w:rsidP="00FC3C6F">
      <w:pPr>
        <w:jc w:val="center"/>
        <w:rPr>
          <w:b/>
          <w:sz w:val="28"/>
          <w:szCs w:val="28"/>
        </w:rPr>
      </w:pPr>
    </w:p>
    <w:p w:rsidR="00FC3C6F" w:rsidRDefault="00FC3C6F" w:rsidP="00FC3C6F">
      <w:pPr>
        <w:jc w:val="both"/>
        <w:rPr>
          <w:b/>
          <w:sz w:val="28"/>
          <w:szCs w:val="28"/>
        </w:rPr>
      </w:pPr>
      <w:r>
        <w:rPr>
          <w:b/>
          <w:sz w:val="28"/>
          <w:szCs w:val="28"/>
        </w:rPr>
        <w:t>Глава Ильинского</w:t>
      </w:r>
    </w:p>
    <w:p w:rsidR="00FC3C6F" w:rsidRDefault="00FC3C6F" w:rsidP="00FC3C6F">
      <w:pPr>
        <w:jc w:val="both"/>
        <w:rPr>
          <w:b/>
          <w:sz w:val="28"/>
          <w:szCs w:val="28"/>
        </w:rPr>
      </w:pPr>
      <w:r>
        <w:rPr>
          <w:b/>
          <w:sz w:val="28"/>
          <w:szCs w:val="28"/>
        </w:rPr>
        <w:t>муниципального района:                                                           А.Ю. Кондратьев</w:t>
      </w:r>
    </w:p>
    <w:p w:rsidR="00FC3C6F" w:rsidRDefault="00FC3C6F" w:rsidP="00FC3C6F">
      <w:pPr>
        <w:jc w:val="both"/>
        <w:rPr>
          <w:b/>
          <w:sz w:val="28"/>
          <w:szCs w:val="28"/>
        </w:rPr>
      </w:pPr>
    </w:p>
    <w:p w:rsidR="00FC3C6F" w:rsidRDefault="00FC3C6F" w:rsidP="00FC3C6F">
      <w:pPr>
        <w:jc w:val="both"/>
        <w:rPr>
          <w:b/>
          <w:sz w:val="28"/>
          <w:szCs w:val="28"/>
        </w:rPr>
      </w:pPr>
      <w:r>
        <w:rPr>
          <w:b/>
          <w:sz w:val="28"/>
          <w:szCs w:val="28"/>
        </w:rPr>
        <w:t xml:space="preserve">Председатель Совета </w:t>
      </w:r>
    </w:p>
    <w:p w:rsidR="00FC3C6F" w:rsidRDefault="00FC3C6F" w:rsidP="00FC3C6F">
      <w:pPr>
        <w:jc w:val="both"/>
        <w:rPr>
          <w:b/>
          <w:sz w:val="28"/>
          <w:szCs w:val="28"/>
        </w:rPr>
      </w:pPr>
      <w:r>
        <w:rPr>
          <w:b/>
          <w:sz w:val="28"/>
          <w:szCs w:val="28"/>
        </w:rPr>
        <w:t>Ильинского муниципального района:                                          Н.В. Кадилова</w:t>
      </w:r>
    </w:p>
    <w:p w:rsidR="00FC3C6F" w:rsidRDefault="00FC3C6F" w:rsidP="00FC3C6F">
      <w:pPr>
        <w:jc w:val="right"/>
      </w:pPr>
    </w:p>
    <w:p w:rsidR="00ED0859" w:rsidRDefault="00ED0859" w:rsidP="00FC3C6F">
      <w:pPr>
        <w:jc w:val="right"/>
      </w:pPr>
    </w:p>
    <w:p w:rsidR="00FC3C6F" w:rsidRDefault="00FC3C6F" w:rsidP="00FC3C6F">
      <w:pPr>
        <w:jc w:val="right"/>
      </w:pPr>
    </w:p>
    <w:p w:rsidR="00FC3C6F" w:rsidRDefault="00FC3C6F" w:rsidP="00FC3C6F">
      <w:pPr>
        <w:jc w:val="right"/>
      </w:pPr>
      <w:r>
        <w:lastRenderedPageBreak/>
        <w:t>Утверждено</w:t>
      </w:r>
    </w:p>
    <w:p w:rsidR="00FC3C6F" w:rsidRDefault="00FC3C6F" w:rsidP="00FC3C6F">
      <w:pPr>
        <w:jc w:val="right"/>
      </w:pPr>
      <w:r>
        <w:t xml:space="preserve">Решением Совета Ильинского </w:t>
      </w:r>
    </w:p>
    <w:p w:rsidR="00FC3C6F" w:rsidRDefault="00FC3C6F" w:rsidP="00FC3C6F">
      <w:pPr>
        <w:jc w:val="right"/>
      </w:pPr>
      <w:r>
        <w:t>муниципального района</w:t>
      </w:r>
    </w:p>
    <w:p w:rsidR="00FC3C6F" w:rsidRDefault="00FC3C6F" w:rsidP="00FC3C6F">
      <w:pPr>
        <w:jc w:val="right"/>
      </w:pPr>
      <w:r>
        <w:t>от 08.09.2016г № 99</w:t>
      </w:r>
    </w:p>
    <w:p w:rsidR="00FC3C6F" w:rsidRDefault="00FC3C6F" w:rsidP="00FC3C6F">
      <w:pPr>
        <w:jc w:val="center"/>
        <w:rPr>
          <w:b/>
          <w:sz w:val="28"/>
          <w:szCs w:val="28"/>
        </w:rPr>
      </w:pPr>
    </w:p>
    <w:p w:rsidR="00FC3C6F" w:rsidRDefault="00FC3C6F" w:rsidP="00FC3C6F">
      <w:pPr>
        <w:jc w:val="center"/>
        <w:rPr>
          <w:b/>
          <w:sz w:val="28"/>
          <w:szCs w:val="28"/>
        </w:rPr>
      </w:pPr>
      <w:r w:rsidRPr="0037365E">
        <w:rPr>
          <w:b/>
          <w:sz w:val="28"/>
          <w:szCs w:val="28"/>
        </w:rPr>
        <w:t>По</w:t>
      </w:r>
      <w:r>
        <w:rPr>
          <w:b/>
          <w:sz w:val="28"/>
          <w:szCs w:val="28"/>
        </w:rPr>
        <w:t>рядок использования кредитных средств:</w:t>
      </w:r>
    </w:p>
    <w:p w:rsidR="00FC3C6F" w:rsidRDefault="00FC3C6F" w:rsidP="00FC3C6F">
      <w:pPr>
        <w:rPr>
          <w:b/>
          <w:sz w:val="28"/>
          <w:szCs w:val="28"/>
        </w:rPr>
      </w:pPr>
    </w:p>
    <w:p w:rsidR="00FC3C6F" w:rsidRDefault="00FC3C6F" w:rsidP="00FC3C6F">
      <w:pPr>
        <w:jc w:val="both"/>
        <w:rPr>
          <w:sz w:val="28"/>
          <w:szCs w:val="28"/>
        </w:rPr>
      </w:pPr>
      <w:r>
        <w:rPr>
          <w:b/>
          <w:sz w:val="28"/>
          <w:szCs w:val="28"/>
        </w:rPr>
        <w:t xml:space="preserve">     </w:t>
      </w:r>
      <w:r w:rsidRPr="00142A75">
        <w:rPr>
          <w:sz w:val="28"/>
          <w:szCs w:val="28"/>
        </w:rPr>
        <w:t xml:space="preserve">1. Расходы по оплате </w:t>
      </w:r>
      <w:r>
        <w:rPr>
          <w:sz w:val="28"/>
          <w:szCs w:val="28"/>
        </w:rPr>
        <w:t xml:space="preserve">договоров за теплоэнергию </w:t>
      </w:r>
    </w:p>
    <w:p w:rsidR="00FC3C6F" w:rsidRDefault="00FC3C6F" w:rsidP="00FC3C6F">
      <w:pPr>
        <w:jc w:val="both"/>
        <w:rPr>
          <w:sz w:val="28"/>
          <w:szCs w:val="28"/>
        </w:rPr>
      </w:pPr>
      <w:r>
        <w:rPr>
          <w:sz w:val="28"/>
          <w:szCs w:val="28"/>
        </w:rPr>
        <w:t xml:space="preserve">     за октябрь- декабрь 2016 года                                                  2400000 рублей</w:t>
      </w:r>
    </w:p>
    <w:p w:rsidR="00FC3C6F" w:rsidRDefault="00FC3C6F" w:rsidP="00FC3C6F">
      <w:pPr>
        <w:jc w:val="both"/>
        <w:rPr>
          <w:sz w:val="28"/>
          <w:szCs w:val="28"/>
        </w:rPr>
      </w:pPr>
    </w:p>
    <w:p w:rsidR="00FC3C6F" w:rsidRDefault="00FC3C6F" w:rsidP="00FC3C6F">
      <w:pPr>
        <w:jc w:val="both"/>
        <w:rPr>
          <w:sz w:val="28"/>
          <w:szCs w:val="28"/>
        </w:rPr>
      </w:pPr>
      <w:r>
        <w:rPr>
          <w:sz w:val="28"/>
          <w:szCs w:val="28"/>
        </w:rPr>
        <w:t xml:space="preserve">     2. Расходы на питание учащихся 1-4 классов</w:t>
      </w:r>
    </w:p>
    <w:p w:rsidR="00FC3C6F" w:rsidRDefault="00FC3C6F" w:rsidP="00FC3C6F">
      <w:pPr>
        <w:jc w:val="both"/>
        <w:rPr>
          <w:sz w:val="28"/>
          <w:szCs w:val="28"/>
        </w:rPr>
      </w:pPr>
      <w:r>
        <w:rPr>
          <w:sz w:val="28"/>
          <w:szCs w:val="28"/>
        </w:rPr>
        <w:t xml:space="preserve">      за октябрь-декабрь 2016г                                                           300000 рублей</w:t>
      </w:r>
    </w:p>
    <w:p w:rsidR="00FC3C6F" w:rsidRDefault="00FC3C6F" w:rsidP="00FC3C6F">
      <w:pPr>
        <w:jc w:val="both"/>
        <w:rPr>
          <w:sz w:val="28"/>
          <w:szCs w:val="28"/>
        </w:rPr>
      </w:pPr>
    </w:p>
    <w:p w:rsidR="00FC3C6F" w:rsidRDefault="00FC3C6F" w:rsidP="00FC3C6F">
      <w:pPr>
        <w:jc w:val="both"/>
        <w:rPr>
          <w:sz w:val="28"/>
          <w:szCs w:val="28"/>
        </w:rPr>
      </w:pPr>
      <w:r>
        <w:rPr>
          <w:sz w:val="28"/>
          <w:szCs w:val="28"/>
        </w:rPr>
        <w:t xml:space="preserve">     3. Расходы на приобретение учебников </w:t>
      </w:r>
    </w:p>
    <w:p w:rsidR="00FC3C6F" w:rsidRDefault="00FC3C6F" w:rsidP="00FC3C6F">
      <w:pPr>
        <w:jc w:val="both"/>
        <w:rPr>
          <w:sz w:val="28"/>
          <w:szCs w:val="28"/>
        </w:rPr>
      </w:pPr>
      <w:r>
        <w:rPr>
          <w:sz w:val="28"/>
          <w:szCs w:val="28"/>
        </w:rPr>
        <w:t xml:space="preserve">      для учащихся школ                                                                     300000 рублей</w:t>
      </w:r>
    </w:p>
    <w:p w:rsidR="00FC3C6F" w:rsidRDefault="00FC3C6F" w:rsidP="00FC3C6F">
      <w:pPr>
        <w:jc w:val="both"/>
        <w:rPr>
          <w:sz w:val="28"/>
          <w:szCs w:val="28"/>
        </w:rPr>
      </w:pPr>
    </w:p>
    <w:p w:rsidR="00FC3C6F" w:rsidRDefault="00FC3C6F" w:rsidP="00FC3C6F">
      <w:pPr>
        <w:pBdr>
          <w:bottom w:val="single" w:sz="12" w:space="1" w:color="auto"/>
        </w:pBdr>
        <w:jc w:val="both"/>
        <w:rPr>
          <w:sz w:val="28"/>
          <w:szCs w:val="28"/>
        </w:rPr>
      </w:pPr>
    </w:p>
    <w:p w:rsidR="00FC3C6F" w:rsidRDefault="00FC3C6F" w:rsidP="00FC3C6F">
      <w:pPr>
        <w:jc w:val="right"/>
        <w:rPr>
          <w:sz w:val="28"/>
          <w:szCs w:val="28"/>
        </w:rPr>
      </w:pPr>
    </w:p>
    <w:p w:rsidR="00FC3C6F" w:rsidRDefault="00FC3C6F" w:rsidP="00FC3C6F">
      <w:pPr>
        <w:jc w:val="center"/>
        <w:rPr>
          <w:sz w:val="28"/>
          <w:szCs w:val="28"/>
        </w:rPr>
      </w:pPr>
      <w:r>
        <w:rPr>
          <w:sz w:val="28"/>
          <w:szCs w:val="28"/>
        </w:rPr>
        <w:t xml:space="preserve">                                                           ИТОГО:    3000000 (три миллиона) рублей </w:t>
      </w:r>
    </w:p>
    <w:p w:rsidR="00FC3C6F" w:rsidRDefault="00FC3C6F" w:rsidP="00FC3C6F">
      <w:pPr>
        <w:jc w:val="center"/>
        <w:rPr>
          <w:sz w:val="28"/>
          <w:szCs w:val="28"/>
        </w:rPr>
      </w:pPr>
    </w:p>
    <w:p w:rsidR="00FC3C6F" w:rsidRDefault="00FC3C6F" w:rsidP="00FC3C6F">
      <w:pPr>
        <w:jc w:val="both"/>
        <w:rPr>
          <w:sz w:val="28"/>
          <w:szCs w:val="28"/>
        </w:rPr>
      </w:pPr>
    </w:p>
    <w:p w:rsidR="00FC3C6F" w:rsidRDefault="00FC3C6F" w:rsidP="00FC3C6F">
      <w:pPr>
        <w:jc w:val="both"/>
        <w:rPr>
          <w:sz w:val="28"/>
          <w:szCs w:val="28"/>
        </w:rPr>
      </w:pPr>
    </w:p>
    <w:p w:rsidR="00FC3C6F" w:rsidRDefault="00FC3C6F" w:rsidP="00FC3C6F">
      <w:pPr>
        <w:jc w:val="both"/>
        <w:rPr>
          <w:sz w:val="28"/>
          <w:szCs w:val="28"/>
        </w:rPr>
      </w:pPr>
    </w:p>
    <w:p w:rsidR="00FC3C6F" w:rsidRDefault="00FC3C6F" w:rsidP="00FC3C6F">
      <w:pPr>
        <w:jc w:val="both"/>
        <w:rPr>
          <w:sz w:val="28"/>
          <w:szCs w:val="28"/>
        </w:rPr>
      </w:pPr>
    </w:p>
    <w:p w:rsidR="00FC3C6F" w:rsidRDefault="00FC3C6F" w:rsidP="00FC3C6F">
      <w:pPr>
        <w:jc w:val="both"/>
        <w:rPr>
          <w:sz w:val="28"/>
          <w:szCs w:val="28"/>
        </w:rPr>
      </w:pPr>
    </w:p>
    <w:p w:rsidR="00FC3C6F" w:rsidRPr="00142A75" w:rsidRDefault="00FC3C6F" w:rsidP="00FC3C6F">
      <w:pPr>
        <w:jc w:val="both"/>
        <w:rPr>
          <w:sz w:val="28"/>
          <w:szCs w:val="28"/>
        </w:rPr>
      </w:pPr>
      <w:r>
        <w:rPr>
          <w:sz w:val="28"/>
          <w:szCs w:val="28"/>
        </w:rPr>
        <w:t xml:space="preserve">                             </w:t>
      </w:r>
    </w:p>
    <w:p w:rsidR="00FC3C6F" w:rsidRDefault="00FC3C6F" w:rsidP="00FC3C6F">
      <w:pPr>
        <w:jc w:val="center"/>
        <w:rPr>
          <w:b/>
          <w:sz w:val="28"/>
          <w:szCs w:val="28"/>
        </w:rPr>
      </w:pPr>
    </w:p>
    <w:p w:rsidR="00FC3C6F" w:rsidRDefault="00FC3C6F" w:rsidP="00FC3C6F">
      <w:pPr>
        <w:jc w:val="center"/>
        <w:rPr>
          <w:b/>
          <w:sz w:val="28"/>
          <w:szCs w:val="28"/>
        </w:rPr>
      </w:pPr>
    </w:p>
    <w:p w:rsidR="00FC3C6F" w:rsidRDefault="00FC3C6F" w:rsidP="00FC3C6F">
      <w:pPr>
        <w:jc w:val="center"/>
        <w:rPr>
          <w:b/>
          <w:sz w:val="28"/>
          <w:szCs w:val="28"/>
        </w:rPr>
      </w:pPr>
    </w:p>
    <w:p w:rsidR="00FC3C6F" w:rsidRPr="0037365E" w:rsidRDefault="00FC3C6F" w:rsidP="00FC3C6F">
      <w:pPr>
        <w:jc w:val="center"/>
        <w:rPr>
          <w:b/>
          <w:sz w:val="28"/>
          <w:szCs w:val="28"/>
        </w:rPr>
      </w:pPr>
    </w:p>
    <w:p w:rsidR="00FC3C6F" w:rsidRDefault="00FC3C6F" w:rsidP="00FC3C6F">
      <w:pPr>
        <w:jc w:val="right"/>
      </w:pPr>
      <w:r>
        <w:t xml:space="preserve"> </w:t>
      </w:r>
    </w:p>
    <w:p w:rsidR="00FC3C6F" w:rsidRDefault="00FC3C6F" w:rsidP="00FC3C6F">
      <w:pPr>
        <w:jc w:val="center"/>
        <w:rPr>
          <w:sz w:val="28"/>
          <w:szCs w:val="28"/>
        </w:rPr>
      </w:pPr>
    </w:p>
    <w:p w:rsidR="00FC3C6F" w:rsidRDefault="00FC3C6F"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Default="00ED0859" w:rsidP="00FC3C6F">
      <w:pPr>
        <w:jc w:val="center"/>
        <w:rPr>
          <w:sz w:val="28"/>
          <w:szCs w:val="28"/>
        </w:rPr>
      </w:pPr>
    </w:p>
    <w:p w:rsidR="00ED0859" w:rsidRPr="00B2140D" w:rsidRDefault="00ED0859" w:rsidP="00FC3C6F">
      <w:pPr>
        <w:jc w:val="center"/>
        <w:rPr>
          <w:sz w:val="28"/>
          <w:szCs w:val="28"/>
        </w:rPr>
      </w:pPr>
    </w:p>
    <w:p w:rsidR="00FC3C6F" w:rsidRDefault="00FC3C6F" w:rsidP="00FC3C6F">
      <w:pPr>
        <w:pStyle w:val="ConsPlusTitle"/>
        <w:jc w:val="center"/>
        <w:outlineLvl w:val="0"/>
        <w:rPr>
          <w:sz w:val="28"/>
          <w:szCs w:val="28"/>
        </w:rPr>
      </w:pPr>
    </w:p>
    <w:p w:rsidR="00FC3C6F" w:rsidRDefault="00FC3C6F" w:rsidP="00FC3C6F">
      <w:pPr>
        <w:pStyle w:val="ConsPlusTitle"/>
        <w:jc w:val="center"/>
        <w:outlineLvl w:val="0"/>
        <w:rPr>
          <w:sz w:val="28"/>
          <w:szCs w:val="28"/>
        </w:rPr>
      </w:pPr>
      <w:r>
        <w:rPr>
          <w:sz w:val="28"/>
          <w:szCs w:val="28"/>
        </w:rPr>
        <w:lastRenderedPageBreak/>
        <w:t>Российская Федерация</w:t>
      </w:r>
    </w:p>
    <w:p w:rsidR="00FC3C6F" w:rsidRDefault="00FC3C6F" w:rsidP="00FC3C6F">
      <w:pPr>
        <w:pStyle w:val="ConsPlusTitle"/>
        <w:jc w:val="center"/>
        <w:outlineLvl w:val="0"/>
        <w:rPr>
          <w:sz w:val="28"/>
          <w:szCs w:val="28"/>
        </w:rPr>
      </w:pPr>
      <w:r>
        <w:rPr>
          <w:sz w:val="28"/>
          <w:szCs w:val="28"/>
        </w:rPr>
        <w:t>Ивановская область</w:t>
      </w:r>
    </w:p>
    <w:p w:rsidR="00FC3C6F" w:rsidRDefault="00FC3C6F" w:rsidP="00FC3C6F">
      <w:pPr>
        <w:pStyle w:val="ConsPlusTitle"/>
        <w:jc w:val="center"/>
        <w:rPr>
          <w:sz w:val="28"/>
          <w:szCs w:val="28"/>
        </w:rPr>
      </w:pPr>
      <w:r>
        <w:rPr>
          <w:sz w:val="28"/>
          <w:szCs w:val="28"/>
        </w:rPr>
        <w:t>СОВЕТ ИЛЬИНСКОГО МУНИЦИПАЛЬНОГО РАЙОНА</w:t>
      </w:r>
    </w:p>
    <w:p w:rsidR="00FC3C6F" w:rsidRDefault="00FC3C6F" w:rsidP="00FC3C6F">
      <w:pPr>
        <w:pStyle w:val="ConsPlusTitle"/>
        <w:jc w:val="center"/>
        <w:rPr>
          <w:sz w:val="28"/>
          <w:szCs w:val="28"/>
        </w:rPr>
      </w:pPr>
    </w:p>
    <w:p w:rsidR="00FC3C6F" w:rsidRDefault="00FC3C6F" w:rsidP="00FC3C6F">
      <w:pPr>
        <w:pStyle w:val="ConsPlusTitle"/>
        <w:jc w:val="center"/>
        <w:rPr>
          <w:sz w:val="28"/>
          <w:szCs w:val="28"/>
        </w:rPr>
      </w:pPr>
      <w:r>
        <w:rPr>
          <w:sz w:val="28"/>
          <w:szCs w:val="28"/>
        </w:rPr>
        <w:t>РЕШЕНИЕ</w:t>
      </w:r>
    </w:p>
    <w:p w:rsidR="00FC3C6F" w:rsidRDefault="00FC3C6F" w:rsidP="00FC3C6F">
      <w:pPr>
        <w:pStyle w:val="ConsPlusTitle"/>
        <w:jc w:val="center"/>
        <w:rPr>
          <w:sz w:val="28"/>
          <w:szCs w:val="28"/>
        </w:rPr>
      </w:pPr>
    </w:p>
    <w:p w:rsidR="00FC3C6F" w:rsidRDefault="00FC3C6F" w:rsidP="00FC3C6F">
      <w:pPr>
        <w:pStyle w:val="ConsPlusTitle"/>
        <w:jc w:val="center"/>
        <w:rPr>
          <w:b w:val="0"/>
          <w:sz w:val="28"/>
          <w:szCs w:val="28"/>
        </w:rPr>
      </w:pPr>
      <w:r>
        <w:rPr>
          <w:b w:val="0"/>
          <w:sz w:val="28"/>
          <w:szCs w:val="28"/>
        </w:rPr>
        <w:t>от 08 сентября 2016 г. № 100</w:t>
      </w:r>
    </w:p>
    <w:p w:rsidR="00FC3C6F" w:rsidRDefault="00FC3C6F" w:rsidP="00FC3C6F">
      <w:pPr>
        <w:pStyle w:val="ConsPlusTitle"/>
        <w:jc w:val="center"/>
        <w:rPr>
          <w:b w:val="0"/>
          <w:sz w:val="28"/>
          <w:szCs w:val="28"/>
        </w:rPr>
      </w:pPr>
      <w:r>
        <w:rPr>
          <w:b w:val="0"/>
          <w:sz w:val="28"/>
          <w:szCs w:val="28"/>
        </w:rPr>
        <w:t>п. Ильинское-Хованское</w:t>
      </w:r>
    </w:p>
    <w:p w:rsidR="00FC3C6F" w:rsidRDefault="00FC3C6F" w:rsidP="00FC3C6F">
      <w:pPr>
        <w:pStyle w:val="ConsPlusTitle"/>
        <w:jc w:val="center"/>
        <w:rPr>
          <w:sz w:val="28"/>
          <w:szCs w:val="28"/>
        </w:rPr>
      </w:pPr>
    </w:p>
    <w:p w:rsidR="00FC3C6F" w:rsidRDefault="00FC3C6F" w:rsidP="00FC3C6F">
      <w:pPr>
        <w:pStyle w:val="ConsPlusTitle"/>
        <w:jc w:val="center"/>
        <w:rPr>
          <w:sz w:val="28"/>
          <w:szCs w:val="28"/>
        </w:rPr>
      </w:pPr>
      <w:r>
        <w:rPr>
          <w:sz w:val="28"/>
          <w:szCs w:val="28"/>
        </w:rPr>
        <w:t>Об утверждении положения по регулированию муниципального долга</w:t>
      </w:r>
    </w:p>
    <w:p w:rsidR="00FC3C6F" w:rsidRDefault="00FC3C6F" w:rsidP="00FC3C6F">
      <w:pPr>
        <w:pStyle w:val="ConsPlusTitle"/>
        <w:jc w:val="center"/>
        <w:rPr>
          <w:sz w:val="28"/>
          <w:szCs w:val="28"/>
        </w:rPr>
      </w:pPr>
      <w:r>
        <w:rPr>
          <w:sz w:val="28"/>
          <w:szCs w:val="28"/>
        </w:rPr>
        <w:t xml:space="preserve">Ильинского муниципального района </w:t>
      </w:r>
    </w:p>
    <w:p w:rsidR="00FC3C6F" w:rsidRDefault="00FC3C6F" w:rsidP="00FC3C6F">
      <w:pPr>
        <w:pStyle w:val="ConsPlusNormal"/>
        <w:jc w:val="center"/>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Российской Федерации "Об общих принципах организации местного самоуправления в РФ" от 06.10.2003 N 131-ФЗ, Уставом Ильинского муниципального района и в целях регулирования правовых отношений, связанных с управлением муниципальным долгом муниципального района, осуществлением муниципальных внутренних заимствований и предоставлением муниципальных гарантий муниципального района, Совет Ильинского муниципального района  </w:t>
      </w:r>
      <w:r>
        <w:rPr>
          <w:rFonts w:ascii="Times New Roman" w:hAnsi="Times New Roman" w:cs="Times New Roman"/>
          <w:b/>
          <w:sz w:val="28"/>
          <w:szCs w:val="28"/>
        </w:rPr>
        <w:t>р е ш и л</w:t>
      </w:r>
      <w:r>
        <w:rPr>
          <w:rFonts w:ascii="Times New Roman" w:hAnsi="Times New Roman" w:cs="Times New Roman"/>
          <w:sz w:val="28"/>
          <w:szCs w:val="28"/>
        </w:rPr>
        <w:t>:</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по регулированию муниципального долга Ильинского муниципального района (прилагается).</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официального опубликования.</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ED0859">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Глава Ильинского </w:t>
      </w:r>
    </w:p>
    <w:p w:rsidR="00FC3C6F" w:rsidRDefault="00FC3C6F" w:rsidP="00ED0859">
      <w:pPr>
        <w:pStyle w:val="ConsPlusNormal"/>
        <w:ind w:firstLine="0"/>
        <w:rPr>
          <w:rFonts w:ascii="Times New Roman" w:hAnsi="Times New Roman" w:cs="Times New Roman"/>
          <w:b/>
          <w:sz w:val="28"/>
          <w:szCs w:val="28"/>
        </w:rPr>
      </w:pPr>
      <w:r>
        <w:rPr>
          <w:rFonts w:ascii="Times New Roman" w:hAnsi="Times New Roman" w:cs="Times New Roman"/>
          <w:b/>
          <w:sz w:val="28"/>
          <w:szCs w:val="28"/>
        </w:rPr>
        <w:t>муниципального района:                                                           А.Ю. Кондратьев</w:t>
      </w:r>
    </w:p>
    <w:p w:rsidR="00FC3C6F" w:rsidRDefault="00FC3C6F" w:rsidP="00FC3C6F">
      <w:pPr>
        <w:pStyle w:val="ConsPlusNormal"/>
        <w:rPr>
          <w:rFonts w:ascii="Times New Roman" w:hAnsi="Times New Roman" w:cs="Times New Roman"/>
          <w:b/>
          <w:sz w:val="28"/>
          <w:szCs w:val="28"/>
        </w:rPr>
      </w:pPr>
    </w:p>
    <w:p w:rsidR="00FC3C6F" w:rsidRDefault="00FC3C6F" w:rsidP="00ED0859">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Председатель Совета </w:t>
      </w:r>
    </w:p>
    <w:p w:rsidR="00FC3C6F" w:rsidRDefault="00FC3C6F" w:rsidP="00ED0859">
      <w:pPr>
        <w:pStyle w:val="ConsPlusNormal"/>
        <w:ind w:firstLine="0"/>
        <w:rPr>
          <w:rFonts w:ascii="Times New Roman" w:hAnsi="Times New Roman" w:cs="Times New Roman"/>
          <w:b/>
          <w:sz w:val="28"/>
          <w:szCs w:val="28"/>
        </w:rPr>
      </w:pPr>
      <w:r>
        <w:rPr>
          <w:rFonts w:ascii="Times New Roman" w:hAnsi="Times New Roman" w:cs="Times New Roman"/>
          <w:b/>
          <w:sz w:val="28"/>
          <w:szCs w:val="28"/>
        </w:rPr>
        <w:t>Ильинского муниципального района:                                          Н.В. Кадилова</w:t>
      </w:r>
    </w:p>
    <w:p w:rsidR="00FC3C6F" w:rsidRDefault="00FC3C6F" w:rsidP="00FC3C6F">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p>
    <w:p w:rsidR="00FC3C6F" w:rsidRDefault="00FC3C6F" w:rsidP="00FC3C6F">
      <w:pPr>
        <w:pStyle w:val="ConsPlusNormal"/>
        <w:jc w:val="right"/>
        <w:rPr>
          <w:rFonts w:ascii="Times New Roman" w:hAnsi="Times New Roman" w:cs="Times New Roman"/>
          <w:b/>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FC3C6F" w:rsidRDefault="00FC3C6F" w:rsidP="00FC3C6F">
      <w:pPr>
        <w:pStyle w:val="ConsPlusNormal"/>
        <w:jc w:val="right"/>
        <w:rPr>
          <w:rFonts w:ascii="Times New Roman" w:hAnsi="Times New Roman" w:cs="Times New Roman"/>
          <w:sz w:val="28"/>
          <w:szCs w:val="28"/>
        </w:rPr>
      </w:pPr>
    </w:p>
    <w:p w:rsidR="00ED0859" w:rsidRDefault="00ED0859" w:rsidP="00FC3C6F">
      <w:pPr>
        <w:pStyle w:val="ConsPlusNormal"/>
        <w:jc w:val="right"/>
        <w:rPr>
          <w:rFonts w:ascii="Times New Roman" w:hAnsi="Times New Roman" w:cs="Times New Roman"/>
          <w:sz w:val="28"/>
          <w:szCs w:val="28"/>
        </w:rPr>
      </w:pPr>
    </w:p>
    <w:p w:rsidR="00FC3C6F" w:rsidRDefault="00FC3C6F" w:rsidP="00FC3C6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FC3C6F" w:rsidRDefault="00FC3C6F" w:rsidP="00FC3C6F">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w:t>
      </w:r>
    </w:p>
    <w:p w:rsidR="00FC3C6F" w:rsidRDefault="00FC3C6F" w:rsidP="00FC3C6F">
      <w:pPr>
        <w:pStyle w:val="ConsPlusNormal"/>
        <w:jc w:val="right"/>
        <w:rPr>
          <w:rFonts w:ascii="Times New Roman" w:hAnsi="Times New Roman" w:cs="Times New Roman"/>
          <w:sz w:val="24"/>
          <w:szCs w:val="24"/>
        </w:rPr>
      </w:pPr>
      <w:r>
        <w:rPr>
          <w:rFonts w:ascii="Times New Roman" w:hAnsi="Times New Roman" w:cs="Times New Roman"/>
          <w:sz w:val="24"/>
          <w:szCs w:val="24"/>
        </w:rPr>
        <w:t>Ильинского муниципального района</w:t>
      </w:r>
    </w:p>
    <w:p w:rsidR="00FC3C6F" w:rsidRDefault="00FC3C6F" w:rsidP="00FC3C6F">
      <w:pPr>
        <w:pStyle w:val="ConsPlusNormal"/>
        <w:jc w:val="right"/>
        <w:rPr>
          <w:rFonts w:ascii="Times New Roman" w:hAnsi="Times New Roman" w:cs="Times New Roman"/>
          <w:sz w:val="28"/>
          <w:szCs w:val="28"/>
        </w:rPr>
      </w:pPr>
      <w:r>
        <w:rPr>
          <w:rFonts w:ascii="Times New Roman" w:hAnsi="Times New Roman" w:cs="Times New Roman"/>
          <w:sz w:val="24"/>
          <w:szCs w:val="24"/>
        </w:rPr>
        <w:t>от 08.09.2016г. №100</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Title"/>
        <w:jc w:val="center"/>
        <w:rPr>
          <w:sz w:val="28"/>
          <w:szCs w:val="28"/>
        </w:rPr>
      </w:pPr>
      <w:bookmarkStart w:id="17" w:name="Par38"/>
      <w:bookmarkEnd w:id="17"/>
      <w:r>
        <w:rPr>
          <w:sz w:val="28"/>
          <w:szCs w:val="28"/>
        </w:rPr>
        <w:t>Положение</w:t>
      </w:r>
    </w:p>
    <w:p w:rsidR="00FC3C6F" w:rsidRDefault="00FC3C6F" w:rsidP="00FC3C6F">
      <w:pPr>
        <w:pStyle w:val="ConsPlusTitle"/>
        <w:jc w:val="center"/>
        <w:rPr>
          <w:sz w:val="28"/>
          <w:szCs w:val="28"/>
        </w:rPr>
      </w:pPr>
      <w:r>
        <w:rPr>
          <w:sz w:val="28"/>
          <w:szCs w:val="28"/>
        </w:rPr>
        <w:t>по регулированию муниципального долга</w:t>
      </w:r>
    </w:p>
    <w:p w:rsidR="00FC3C6F" w:rsidRDefault="00FC3C6F" w:rsidP="00FC3C6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Ильинского муниципального района</w:t>
      </w:r>
    </w:p>
    <w:p w:rsidR="00FC3C6F" w:rsidRDefault="00FC3C6F" w:rsidP="00FC3C6F">
      <w:pPr>
        <w:pStyle w:val="ConsPlusNormal"/>
        <w:jc w:val="center"/>
        <w:outlineLvl w:val="1"/>
        <w:rPr>
          <w:rFonts w:ascii="Times New Roman" w:hAnsi="Times New Roman" w:cs="Times New Roman"/>
          <w:b/>
          <w:sz w:val="28"/>
          <w:szCs w:val="28"/>
        </w:rPr>
      </w:pPr>
    </w:p>
    <w:p w:rsidR="00FC3C6F" w:rsidRDefault="00FC3C6F" w:rsidP="00FC3C6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FC3C6F" w:rsidRDefault="00FC3C6F" w:rsidP="00FC3C6F">
      <w:pPr>
        <w:pStyle w:val="ConsPlusNormal"/>
        <w:jc w:val="center"/>
        <w:rPr>
          <w:rFonts w:ascii="Times New Roman" w:hAnsi="Times New Roman" w:cs="Times New Roman"/>
          <w:sz w:val="28"/>
          <w:szCs w:val="28"/>
        </w:rPr>
      </w:pPr>
    </w:p>
    <w:p w:rsidR="00FC3C6F" w:rsidRDefault="00FC3C6F" w:rsidP="00FC3C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настоящем Положении используются следующие основные понятия:</w:t>
      </w:r>
    </w:p>
    <w:p w:rsidR="00FC3C6F" w:rsidRDefault="00FC3C6F" w:rsidP="00FC3C6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муниципальный долг Ильинского муниципального района - обязательства, возникающие из муниципальных внутренних заимствований муниципального района (далее - муниципальные заимствования), муниципальных гарантий муниципального района по обязательствам третьих лиц (далее - муниципальные гарантии), другие обязательства в соответствии с видами долговых обязательств, установленными Бюджетным кодексом Российской Федерации, принятые на себя Ильинским муниципальным районом (далее - муниципальный долг);</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 муниципальным долгом - деятельность администрации Ильинского муниципального района в лице финансового отдела Ильинского муниципального района по осуществлению комплекса мероприятий по финансово-долговому прогнозированию, финансово-долговому планированию, проведению финансово-долговых операций, финансовому учету и контролю состояния муниципального долга, связанная с возникновением и прекращением долговых обязательств муниципального района (далее - долговые обязательства) и направленная на финансирование дефицита бюджета муниципального района, уменьшение муниципального долга и объемов расходов на его обслуживание;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муниципальные заимствования - выпуск муниципальных ценных бумаг от имени Ильинского муниципального района, привлечение кредитов от других бюджетов бюджетной системы Российской Федерации, кредитных организаций, по которым возникают долговые обязательства, выраженные в валюте Российской Федерации;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долговая нагрузка бюджета муниципального района - прогнозный, плановый или фактический показатель, определяемый как соотношение размера муниципального долга и объема годовых доходов бюджета муниципального района без учета объема безвозмездных поступлений (далее - долговая нагрузка).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отдел Ильинского муниципального района осуществляет управление, координацию, функциональное регулирование в сфере бюджетной </w:t>
      </w:r>
      <w:r>
        <w:rPr>
          <w:rFonts w:ascii="Times New Roman" w:hAnsi="Times New Roman" w:cs="Times New Roman"/>
          <w:sz w:val="28"/>
          <w:szCs w:val="28"/>
        </w:rPr>
        <w:lastRenderedPageBreak/>
        <w:t>политики в муниципальном районе (далее – финансовый отдел):</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финансово-долговое прогнозирование - разработка финансовым отделом документов о показателях долговой нагрузки и объемов расходов бюджета муниципального района на обслуживание муниципального долга;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финансово-долговое планирование - деятельность финансового отдела по разработке проектов программы муниципальных заимствований и программы муниципальных гарантий, принятие решений о размерах предполагаемых муниципальных заимствований в целях финансирования дефицита бюджета муниципального района и погашения долговых обязательств, видах муниципальных заимствований и структуре муниципального долга на очередной финансовый год и плановый период;</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планирование долговых обязательств - расчет расходов бюджета муниципального района на погашение и обслуживание долговых обязательств, расчет объема и определение видов вновь принимаемых долговых обязательств, расчет расходов на погашение и обслуживание вновь принимаемых долговых обязательств, расчет бюджетных ассигнований на возможное исполнение долговых обязательств, выплаты по которым имеют условный график их обслуживания и погашения;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финансово-долговые операции - действия финансового отдела, направленные на изменение размера и структуры муниципального долга;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финансовый учет и контроль состояния муниципального долга - действия финансового отдела, направленные на обеспечение учета и регистрации долговых обязательств, своевременность осуществления действий, связанных с финансово-долговым прогнозированием, финансово-долговым планированием, обслуживанием муниципального долга, совершением финансово-долговых операций.</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 Управление муниципальным долгом</w:t>
      </w:r>
    </w:p>
    <w:p w:rsidR="00FC3C6F" w:rsidRDefault="00FC3C6F" w:rsidP="00FC3C6F">
      <w:pPr>
        <w:pStyle w:val="ConsPlusNormal"/>
        <w:jc w:val="center"/>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 имени Ильинского муниципального района управление муниципальным долгом осуществляет администрация Ильинского муниципального района в лице финансового отдела.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Управление муниципальным долгом включает в себя: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финансово-долговое прогнозирование;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финансово-долговое планирование;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планирование долговых обязательств;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совершение финансово-долговых операций;</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определение методов управления муниципальным долгом;</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осуществление единой политики формирования структуры муниципальных заимствований;</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осуществление иных полномочий в соответствии с законодательством Российской Федерации, Ивановской области,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Управление муниципальным долгом осуществляется с учетом ограничений, установленных Бюджетным кодексом Российской Федерации, по предельному объему муниципального долга и расходов на его обслуживание, основывается на федеральном законодательстве, законодательстве Ивановской области и Ильинского муниципального района, а также муниципальных программах муниципального района, утвержденных администрацией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Принципами управления муниципальным долгом являются: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соответствие параметров муниципального долга (видов долговых обязательств, сроков их погашения, предельного объема муниципального долга, расходов на его обслуживание) ограничениям, установленным Бюджетным кодексом Российской Федерации и решением Совета Ильинского муниципального района о бюджете Ильинского муниципального района на очередной финансовый год и плановый период;</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полнота и своевременность исполнения долговых обязательств;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прозрачность управления муниципальным долгом и обеспечение доступности информации о нем.</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Задачами управления муниципальным долгом являются: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привлечение муниципальных заимствований и погашение долговых обязательств при условии сохранения их объема в пределах объема муниципального долга, установленного решением Совета Ильинского муниципального района о бюджете муниципального района на очередной финансовый год и плановый период;</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обеспечение исполнения долговых обязательств в полном объеме;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минимальной стоимости обслуживания муниципального долга;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формирование эффективной структуры долговых обязательств;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учет долговых обязательств;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формирование отчетности о долговых обязательствах.</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III. Долговые обязательства</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Объем привлечения и погашения муниципальных заимствований, условия обслуживания долговых обязательств, объем возможного предоставления и исполнения обязательств по муниципальным гарантиям определяются финансовым отделом на основе прогнозов основных характеристик бюджета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Источники финансирования дефицита бюджета муниципального района, программы муниципальных заимствований и муниципальных гарантий утверждаются решением Совета Ильинского муниципального района о бюджете муниципального района на очередной финансовый год и плановый период.</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IV. Муниципальные заимствования</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 имени Ильинского муниципального района муниципальные заимствования осуществляет администрация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Администрация Ильинского муниципального района реализует полномочия в сфере муниципальных заимствований в соответствии с общим порядком и принципами осуществления муниципальных заимствований Ильинского муниципального района, установленными Бюджетным кодексом Российской Федерации, настоящим Положением, муниципальными программами муниципального района, решением Совета Ильинского муниципального района о бюджете муниципального района на очередной финансовый год и плановый период.</w:t>
      </w:r>
    </w:p>
    <w:p w:rsidR="00FC3C6F" w:rsidRDefault="00FC3C6F" w:rsidP="00FC3C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Планирование муниципальных заимствований на очередной финансовый год и плановый период осуществляется финансовым отделом с учетом требований, установленных Бюджетным кодексом Российской Федерации.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планировании муниципальных заимствований на очередной финансовый год и плановый период учитываются: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расчетный объем муниципальных заимствований, который планируется на основании прогнозных данных по доходам и расходам бюджета муниципального района, планируемого сальдо по источникам внутреннего финансирования дефицита бюджета муниципального района на очередной финансовый год и плановый период, имеющихся долговых обязательств;</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объем муниципальных заимствований, привлеченный в предшествующих и текущем финансовых году, и который подлежит погашению в очередном финансовом году и плановом периоде.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Выбор видов муниципальных заимствований осуществляется с учетом предельного объема муниципальных заимствований и на основе аналитической информации о процентных ставках, условиях погашения муниципальных заимствований (включая возможность досрочного погашения), стоимости конкретного вида муниципального заимствования, величине рисков, связанных с конкретным видом заимствования.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Муниципальные заимствования осуществляются в соответствии с программой муниципальных заимствований на очередной финансовый год и плановый период.</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Муниципальные заимствования осуществляются при условии: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утверждения Советом Ильинского муниципального района решения о бюджете Ильинского муниципального района на текущий финансовый год и плановый период, размера дефицита бюджета муниципального района, предельного объема муниципального долга, верхнего предела муниципального долга, предельного объема расходов на обслуживание муниципального долга с учетом ограничений, установленных Бюджетным кодексом Российской </w:t>
      </w:r>
      <w:r>
        <w:rPr>
          <w:rFonts w:ascii="Times New Roman" w:hAnsi="Times New Roman" w:cs="Times New Roman"/>
          <w:sz w:val="28"/>
          <w:szCs w:val="28"/>
        </w:rPr>
        <w:lastRenderedPageBreak/>
        <w:t>Федерации;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отсутствия нарушений при исполнении бюджета муниципального района в отношении предельных объемов муниципального долга и расходов на его обслуживание;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вступления в силу кредитных договоров, соглашений, договоров о реструктуризации обязательств, документов о регистрации муниципальных ценных бумаг.</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Привлечение кредитов от кредитных организаций осуществляется в соответствии с требованиями законодательства Российской Федерации, регулирующего отношения по осуществлению закупок товаров, работ и услуг для обеспечения государственных и муниципальных нужд.</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Привлечение бюджетных кредитов из областного бюджета осуществляется в порядке и на условиях, установленных законом об областном бюджете на текущий финансовый год и принимаемыми в соответствии с ним нормативными правовыми актами Правительства Ивановской области.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процессе исполнения бюджета муниципального района допускается внесение изменений в программу муниципальных заимствований в случае изменения видов, сроков муниципальных заимствований, а также уточнения их объемов в связи с изменениями основных характеристик бюджета муниципального района, источников внутреннего финансирования дефицита бюджета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Администратором источников внутреннего финансирования дефицита бюджета - "Получение и погашение кредитов от кредитных организаций бюджетом муниципального района", "Получение и погашение бюджетных кредитов от других бюджетов бюджетом муниципального района" - является финансовый отдел.</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 Муниципальные гарантии</w:t>
      </w:r>
    </w:p>
    <w:p w:rsidR="00FC3C6F" w:rsidRDefault="00FC3C6F" w:rsidP="00FC3C6F">
      <w:pPr>
        <w:pStyle w:val="ConsPlusNormal"/>
        <w:jc w:val="center"/>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 имени Ильинского муниципального района муниципальные гарантии предоставляет администрация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Срок предоставления муниципальной гарантии не может превышать трех лет.</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Муниципальная гарантия предоставляется для обеспечения надлежащего исполнения принципалом его основного обязательства перед бенефициаром при условии субсидиарной ответственности гаранта по обеспеченному им обязательству принципала.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Муниципальная гарантия предоставляется с правом регрессного требования гаранта к принципалу.</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Муниципальная гарантия должна содержать условия ее отзыва.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Муниципальная гарантия в обеспечение исполнения обязательств юридического лица предоставляется при наличии обеспечения исполнения принципалом его возможных будущих обязательств по возмещению гаранту в </w:t>
      </w:r>
      <w:r>
        <w:rPr>
          <w:rFonts w:ascii="Times New Roman" w:hAnsi="Times New Roman" w:cs="Times New Roman"/>
          <w:sz w:val="28"/>
          <w:szCs w:val="28"/>
        </w:rPr>
        <w:lastRenderedPageBreak/>
        <w:t>порядке регресса сумм, уплаченных гарантом во исполнение (частичное исполнение) обязательств по муниципальной гарантии.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Обеспечением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является залог имущества.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Договор залога имущества заключается принципалом с гарантом одновременно с договором гаранта и принципала о предоставлении муниципальной гарантии.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Муниципальная гарантия не предоставляется:</w:t>
      </w:r>
    </w:p>
    <w:p w:rsidR="00FC3C6F" w:rsidRDefault="00FC3C6F" w:rsidP="00FC3C6F">
      <w:pPr>
        <w:pStyle w:val="ConsPlusNormal"/>
        <w:ind w:firstLine="540"/>
        <w:jc w:val="both"/>
        <w:rPr>
          <w:rFonts w:ascii="Times New Roman" w:hAnsi="Times New Roman" w:cs="Times New Roman"/>
          <w:sz w:val="28"/>
          <w:szCs w:val="28"/>
        </w:rPr>
      </w:pPr>
      <w:bookmarkStart w:id="18" w:name="Par115"/>
      <w:bookmarkEnd w:id="18"/>
      <w:r>
        <w:rPr>
          <w:rFonts w:ascii="Times New Roman" w:hAnsi="Times New Roman" w:cs="Times New Roman"/>
          <w:sz w:val="28"/>
          <w:szCs w:val="28"/>
        </w:rPr>
        <w:t>а) физическим лицам, в том числе индивидуальным предпринимателям;</w:t>
      </w:r>
    </w:p>
    <w:p w:rsidR="00FC3C6F" w:rsidRDefault="00FC3C6F" w:rsidP="00FC3C6F">
      <w:pPr>
        <w:pStyle w:val="ConsPlusNormal"/>
        <w:ind w:firstLine="540"/>
        <w:jc w:val="both"/>
        <w:rPr>
          <w:rFonts w:ascii="Times New Roman" w:hAnsi="Times New Roman" w:cs="Times New Roman"/>
          <w:sz w:val="28"/>
          <w:szCs w:val="28"/>
        </w:rPr>
      </w:pPr>
      <w:bookmarkStart w:id="19" w:name="Par116"/>
      <w:bookmarkEnd w:id="19"/>
      <w:r>
        <w:rPr>
          <w:rFonts w:ascii="Times New Roman" w:hAnsi="Times New Roman" w:cs="Times New Roman"/>
          <w:sz w:val="28"/>
          <w:szCs w:val="28"/>
        </w:rPr>
        <w:t>б) юридическим лицам, имеющим просроченную задолженность по денежным обязательствам перед муниципальным районом, по обязательным платежам в бюджетную систему Российской Федерации; находящимся в стадии реорганизации, ликвидации или банкротства; на имущество которых обращено взыскание в порядке, установленном законодательством; ограниченным в соответствии с законодательством, в том числе учредительными документами, в осуществлении вида деятельности, в связи с которым возникло (возникнет в будущем) обязательство, в целях обеспечения которого юридическое лицо обратилось за предоставлением муниципальной гарантии; имеющим неурегулированные обязательства по муниципальным гарантиям, ранее предоставленным Ильинским муниципальным районом;</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обеспечение исполнения обязательств, по которым невозможно установить бенефициара в момент предоставления муниципальной гарантии или бенефициарами является неопределенный круг лиц.</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Планирование предоставления муниципальных гарантий на очередной финансовый год и плановый период осуществляется в порядке, утвержденном администрацией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 Порядок предоставления муниципальной гарантии</w:t>
      </w:r>
    </w:p>
    <w:p w:rsidR="00FC3C6F" w:rsidRDefault="00FC3C6F" w:rsidP="00FC3C6F">
      <w:pPr>
        <w:pStyle w:val="ConsPlusNormal"/>
        <w:ind w:firstLine="540"/>
        <w:jc w:val="both"/>
        <w:rPr>
          <w:rFonts w:ascii="Times New Roman" w:hAnsi="Times New Roman" w:cs="Times New Roman"/>
          <w:sz w:val="28"/>
          <w:szCs w:val="28"/>
        </w:rPr>
      </w:pP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Претендент на получение муниципальной гарантии (далее - заявитель) направляет в администрацию Ильинского муниципального района письменное заявление о предоставлении муниципальной гарантии (далее - заявление) с указанием цели получения муниципальной гарантии, обязательства заявителя, которое предполагается обеспечить муниципальной гарантией, суммы муниципальной гарантии, срока действия муниципальной гарантии.</w:t>
      </w:r>
    </w:p>
    <w:p w:rsidR="00FC3C6F" w:rsidRDefault="00FC3C6F" w:rsidP="00FC3C6F">
      <w:pPr>
        <w:pStyle w:val="ConsPlusNormal"/>
        <w:ind w:firstLine="540"/>
        <w:jc w:val="both"/>
        <w:rPr>
          <w:rFonts w:ascii="Times New Roman" w:hAnsi="Times New Roman" w:cs="Times New Roman"/>
          <w:sz w:val="28"/>
          <w:szCs w:val="28"/>
        </w:rPr>
      </w:pPr>
      <w:bookmarkStart w:id="20" w:name="Par123"/>
      <w:bookmarkEnd w:id="20"/>
      <w:r>
        <w:rPr>
          <w:rFonts w:ascii="Times New Roman" w:hAnsi="Times New Roman" w:cs="Times New Roman"/>
          <w:sz w:val="28"/>
          <w:szCs w:val="28"/>
        </w:rPr>
        <w:t>2. К заявлению прилагаются документы в соответствии с перечнем, утвержденным администрацией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Финансовый отдел проводит проверку представленных в администрацию Ильинского муниципального района заявления и приложенных к нему документов на соответствие требованиям, установленным законодательством, и в установленном им порядке проводит анализ </w:t>
      </w:r>
      <w:r>
        <w:rPr>
          <w:rFonts w:ascii="Times New Roman" w:hAnsi="Times New Roman" w:cs="Times New Roman"/>
          <w:sz w:val="28"/>
          <w:szCs w:val="28"/>
        </w:rPr>
        <w:lastRenderedPageBreak/>
        <w:t>финансового состояния заявителя.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Порядок рассмотрения заявления утверждается администрацией Ильинского муниципального района.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Заявление с приложенными к нему документами возвращается заявителю без рассмотрения в случаях:</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если с заявлением обратились лица, указанные в подпунктах а, б пункта 9 раздела "Муниципальные гарантии";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заявитель представил о себе неполные или недостоверные сведения в документах, представляемых согласно пункту 2 настоящего раздела;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 представил документы согласно пункту 2 настоящего раздела не в полном объеме;</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заявитель представил документы согласно пункту 2 настоящего раздела, не соответствующие требованиям, установленным законодательством.</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Администрация Ильинского муниципального района предоставляет муниципальную гарантию при наличии заключений финансового отдела:</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 положительном финансовом состоянии заявителя;</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 возможности принятия имущества в залог в целях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FC3C6F" w:rsidRDefault="00FC3C6F" w:rsidP="00FC3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Муниципальная гарантия передается принципалу по акту приема-передачи, подписанному сторонами.</w:t>
      </w:r>
    </w:p>
    <w:p w:rsidR="00FC3C6F" w:rsidRDefault="00FC3C6F" w:rsidP="00FC3C6F">
      <w:pPr>
        <w:pStyle w:val="ConsPlusNormal"/>
        <w:jc w:val="both"/>
        <w:rPr>
          <w:rFonts w:ascii="Times New Roman" w:hAnsi="Times New Roman" w:cs="Times New Roman"/>
          <w:sz w:val="28"/>
          <w:szCs w:val="28"/>
        </w:rPr>
      </w:pPr>
    </w:p>
    <w:p w:rsidR="00FC3C6F" w:rsidRDefault="00FC3C6F" w:rsidP="00FC3C6F">
      <w:pPr>
        <w:pStyle w:val="ConsPlusNormal"/>
        <w:jc w:val="both"/>
        <w:rPr>
          <w:rFonts w:ascii="Times New Roman" w:hAnsi="Times New Roman" w:cs="Times New Roman"/>
          <w:sz w:val="28"/>
          <w:szCs w:val="28"/>
        </w:rPr>
      </w:pPr>
    </w:p>
    <w:p w:rsidR="00300BCC" w:rsidRDefault="00300BCC" w:rsidP="00FC3C6F">
      <w:pPr>
        <w:pStyle w:val="ConsPlusNormal"/>
        <w:jc w:val="both"/>
        <w:rPr>
          <w:rFonts w:ascii="Times New Roman" w:hAnsi="Times New Roman" w:cs="Times New Roman"/>
          <w:sz w:val="28"/>
          <w:szCs w:val="28"/>
        </w:rPr>
      </w:pPr>
    </w:p>
    <w:p w:rsidR="00300BCC" w:rsidRDefault="00300BCC"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ED0859" w:rsidRDefault="00ED0859" w:rsidP="00FC3C6F">
      <w:pPr>
        <w:pStyle w:val="ConsPlusNormal"/>
        <w:jc w:val="both"/>
        <w:rPr>
          <w:rFonts w:ascii="Times New Roman" w:hAnsi="Times New Roman" w:cs="Times New Roman"/>
          <w:sz w:val="28"/>
          <w:szCs w:val="28"/>
        </w:rPr>
      </w:pPr>
    </w:p>
    <w:p w:rsidR="00300BCC" w:rsidRDefault="00300BCC" w:rsidP="00300BCC">
      <w:pPr>
        <w:pStyle w:val="ab"/>
        <w:jc w:val="right"/>
        <w:rPr>
          <w:b/>
          <w:sz w:val="32"/>
          <w:szCs w:val="32"/>
        </w:rPr>
      </w:pPr>
    </w:p>
    <w:p w:rsidR="00300BCC" w:rsidRPr="00177870" w:rsidRDefault="00300BCC" w:rsidP="00300BCC">
      <w:pPr>
        <w:pStyle w:val="ConsPlusTitle"/>
        <w:widowControl/>
        <w:jc w:val="center"/>
        <w:rPr>
          <w:sz w:val="28"/>
          <w:szCs w:val="28"/>
        </w:rPr>
      </w:pPr>
      <w:r w:rsidRPr="00177870">
        <w:rPr>
          <w:sz w:val="28"/>
          <w:szCs w:val="28"/>
        </w:rPr>
        <w:t>Российская Федерация</w:t>
      </w:r>
    </w:p>
    <w:p w:rsidR="00300BCC" w:rsidRPr="00177870" w:rsidRDefault="00300BCC" w:rsidP="00300BCC">
      <w:pPr>
        <w:pStyle w:val="ConsPlusTitle"/>
        <w:widowControl/>
        <w:jc w:val="center"/>
        <w:rPr>
          <w:sz w:val="28"/>
          <w:szCs w:val="28"/>
        </w:rPr>
      </w:pPr>
      <w:r w:rsidRPr="00177870">
        <w:rPr>
          <w:sz w:val="28"/>
          <w:szCs w:val="28"/>
        </w:rPr>
        <w:t>Ивановская область</w:t>
      </w:r>
    </w:p>
    <w:p w:rsidR="00300BCC" w:rsidRPr="00177870" w:rsidRDefault="00300BCC" w:rsidP="00300BCC">
      <w:pPr>
        <w:pStyle w:val="ConsPlusTitle"/>
        <w:widowControl/>
        <w:jc w:val="center"/>
        <w:rPr>
          <w:sz w:val="28"/>
          <w:szCs w:val="28"/>
        </w:rPr>
      </w:pPr>
      <w:r w:rsidRPr="00177870">
        <w:rPr>
          <w:sz w:val="28"/>
          <w:szCs w:val="28"/>
        </w:rPr>
        <w:t>СОВЕТ ИЛЬИНСКОГО МУНИЦИПАЛЬНОГО РАЙОНА</w:t>
      </w:r>
    </w:p>
    <w:p w:rsidR="00300BCC" w:rsidRPr="00177870" w:rsidRDefault="00300BCC" w:rsidP="00300BCC">
      <w:pPr>
        <w:pStyle w:val="ConsPlusTitle"/>
        <w:widowControl/>
        <w:jc w:val="center"/>
        <w:rPr>
          <w:sz w:val="28"/>
          <w:szCs w:val="28"/>
        </w:rPr>
      </w:pPr>
    </w:p>
    <w:p w:rsidR="00300BCC" w:rsidRPr="00177870" w:rsidRDefault="00300BCC" w:rsidP="00300BCC">
      <w:pPr>
        <w:pStyle w:val="ConsPlusTitle"/>
        <w:widowControl/>
        <w:jc w:val="center"/>
        <w:rPr>
          <w:sz w:val="28"/>
          <w:szCs w:val="28"/>
        </w:rPr>
      </w:pPr>
      <w:r w:rsidRPr="00177870">
        <w:rPr>
          <w:sz w:val="28"/>
          <w:szCs w:val="28"/>
        </w:rPr>
        <w:t xml:space="preserve">РЕШЕНИЕ </w:t>
      </w:r>
    </w:p>
    <w:p w:rsidR="00300BCC" w:rsidRPr="00ED0859" w:rsidRDefault="00300BCC" w:rsidP="00300BCC">
      <w:pPr>
        <w:jc w:val="center"/>
        <w:rPr>
          <w:b/>
          <w:sz w:val="28"/>
          <w:szCs w:val="28"/>
        </w:rPr>
      </w:pPr>
    </w:p>
    <w:p w:rsidR="00300BCC" w:rsidRDefault="00300BCC" w:rsidP="00300BCC">
      <w:pPr>
        <w:jc w:val="center"/>
        <w:rPr>
          <w:sz w:val="28"/>
          <w:szCs w:val="28"/>
        </w:rPr>
      </w:pPr>
      <w:r>
        <w:rPr>
          <w:sz w:val="28"/>
          <w:szCs w:val="28"/>
        </w:rPr>
        <w:t>о</w:t>
      </w:r>
      <w:r w:rsidRPr="00191576">
        <w:rPr>
          <w:sz w:val="28"/>
          <w:szCs w:val="28"/>
        </w:rPr>
        <w:t>т</w:t>
      </w:r>
      <w:r>
        <w:rPr>
          <w:sz w:val="28"/>
          <w:szCs w:val="28"/>
        </w:rPr>
        <w:t xml:space="preserve"> 08 сентября</w:t>
      </w:r>
      <w:r w:rsidRPr="00191576">
        <w:rPr>
          <w:sz w:val="28"/>
          <w:szCs w:val="28"/>
        </w:rPr>
        <w:t xml:space="preserve"> 201</w:t>
      </w:r>
      <w:r>
        <w:rPr>
          <w:sz w:val="28"/>
          <w:szCs w:val="28"/>
        </w:rPr>
        <w:t>6</w:t>
      </w:r>
      <w:r w:rsidRPr="00191576">
        <w:rPr>
          <w:sz w:val="28"/>
          <w:szCs w:val="28"/>
        </w:rPr>
        <w:t xml:space="preserve"> года</w:t>
      </w:r>
      <w:r w:rsidRPr="00191576">
        <w:rPr>
          <w:b/>
          <w:sz w:val="32"/>
          <w:szCs w:val="32"/>
        </w:rPr>
        <w:t xml:space="preserve"> </w:t>
      </w:r>
      <w:r w:rsidR="00ED0859" w:rsidRPr="00191576">
        <w:rPr>
          <w:sz w:val="28"/>
          <w:szCs w:val="28"/>
        </w:rPr>
        <w:t>№</w:t>
      </w:r>
      <w:r w:rsidR="00ED0859">
        <w:rPr>
          <w:sz w:val="28"/>
          <w:szCs w:val="28"/>
        </w:rPr>
        <w:t xml:space="preserve"> 101</w:t>
      </w:r>
      <w:r>
        <w:rPr>
          <w:sz w:val="28"/>
          <w:szCs w:val="28"/>
        </w:rPr>
        <w:t xml:space="preserve">  </w:t>
      </w:r>
    </w:p>
    <w:p w:rsidR="00300BCC" w:rsidRDefault="00300BCC" w:rsidP="00300BCC">
      <w:pPr>
        <w:jc w:val="center"/>
        <w:rPr>
          <w:b/>
          <w:sz w:val="28"/>
          <w:szCs w:val="28"/>
        </w:rPr>
      </w:pPr>
      <w:r w:rsidRPr="004804A4">
        <w:rPr>
          <w:sz w:val="28"/>
          <w:szCs w:val="28"/>
        </w:rPr>
        <w:t>пос.</w:t>
      </w:r>
      <w:r>
        <w:rPr>
          <w:sz w:val="28"/>
          <w:szCs w:val="28"/>
        </w:rPr>
        <w:t xml:space="preserve"> </w:t>
      </w:r>
      <w:r w:rsidRPr="004804A4">
        <w:rPr>
          <w:sz w:val="28"/>
          <w:szCs w:val="28"/>
        </w:rPr>
        <w:t>Ильинское</w:t>
      </w:r>
      <w:r>
        <w:rPr>
          <w:b/>
          <w:sz w:val="28"/>
          <w:szCs w:val="28"/>
        </w:rPr>
        <w:t>-</w:t>
      </w:r>
      <w:r w:rsidRPr="004804A4">
        <w:rPr>
          <w:sz w:val="28"/>
          <w:szCs w:val="28"/>
        </w:rPr>
        <w:t>Хованское</w:t>
      </w:r>
    </w:p>
    <w:p w:rsidR="00300BCC" w:rsidRPr="004804A4" w:rsidRDefault="00300BCC" w:rsidP="00300BCC">
      <w:pPr>
        <w:jc w:val="center"/>
        <w:rPr>
          <w:b/>
          <w:sz w:val="28"/>
          <w:szCs w:val="28"/>
        </w:rPr>
      </w:pPr>
      <w:r w:rsidRPr="004804A4">
        <w:rPr>
          <w:b/>
          <w:sz w:val="28"/>
          <w:szCs w:val="28"/>
        </w:rPr>
        <w:t xml:space="preserve"> </w:t>
      </w:r>
    </w:p>
    <w:p w:rsidR="00300BCC" w:rsidRDefault="00300BCC" w:rsidP="00300BCC">
      <w:pPr>
        <w:jc w:val="center"/>
        <w:rPr>
          <w:b/>
        </w:rPr>
      </w:pPr>
      <w:r w:rsidRPr="007D0672">
        <w:rPr>
          <w:b/>
          <w:sz w:val="28"/>
          <w:szCs w:val="28"/>
        </w:rPr>
        <w:t xml:space="preserve">О </w:t>
      </w:r>
      <w:r>
        <w:rPr>
          <w:b/>
          <w:sz w:val="28"/>
          <w:szCs w:val="28"/>
        </w:rPr>
        <w:t>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p w:rsidR="00300BCC" w:rsidRDefault="00300BCC" w:rsidP="00ED0859">
      <w:pPr>
        <w:rPr>
          <w:b/>
        </w:rPr>
      </w:pPr>
      <w:r>
        <w:rPr>
          <w:b/>
        </w:rPr>
        <w:t xml:space="preserve">         </w:t>
      </w:r>
    </w:p>
    <w:p w:rsidR="00300BCC" w:rsidRDefault="00300BCC" w:rsidP="00300BCC">
      <w:pPr>
        <w:jc w:val="both"/>
        <w:rPr>
          <w:b/>
          <w:sz w:val="28"/>
          <w:szCs w:val="28"/>
        </w:rPr>
      </w:pPr>
      <w:r>
        <w:rPr>
          <w:sz w:val="28"/>
          <w:szCs w:val="28"/>
        </w:rPr>
        <w:t xml:space="preserve"> </w:t>
      </w:r>
      <w:r w:rsidRPr="007559C8">
        <w:rPr>
          <w:sz w:val="28"/>
          <w:szCs w:val="28"/>
        </w:rPr>
        <w:t xml:space="preserve">       </w:t>
      </w:r>
      <w:r>
        <w:rPr>
          <w:sz w:val="28"/>
          <w:szCs w:val="28"/>
        </w:rPr>
        <w:t xml:space="preserve">   </w:t>
      </w:r>
      <w:r w:rsidRPr="00CD4DA6">
        <w:rPr>
          <w:sz w:val="28"/>
          <w:szCs w:val="28"/>
        </w:rPr>
        <w:t>Руководствуясь</w:t>
      </w:r>
      <w:r>
        <w:rPr>
          <w:sz w:val="28"/>
          <w:szCs w:val="28"/>
        </w:rPr>
        <w:t xml:space="preserve">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 Совет Ильинского муниципального района </w:t>
      </w:r>
      <w:r>
        <w:rPr>
          <w:b/>
          <w:sz w:val="28"/>
          <w:szCs w:val="28"/>
        </w:rPr>
        <w:t>р е ш и л:</w:t>
      </w:r>
    </w:p>
    <w:p w:rsidR="00300BCC" w:rsidRDefault="00300BCC" w:rsidP="00300BCC">
      <w:pPr>
        <w:rPr>
          <w:b/>
          <w:sz w:val="28"/>
          <w:szCs w:val="28"/>
        </w:rPr>
      </w:pPr>
      <w:r>
        <w:rPr>
          <w:b/>
          <w:sz w:val="28"/>
          <w:szCs w:val="28"/>
        </w:rPr>
        <w:t xml:space="preserve">           </w:t>
      </w:r>
    </w:p>
    <w:p w:rsidR="00300BCC" w:rsidRPr="00D11FE2" w:rsidRDefault="00300BCC" w:rsidP="00300BCC">
      <w:pPr>
        <w:jc w:val="both"/>
        <w:rPr>
          <w:b/>
          <w:sz w:val="28"/>
          <w:szCs w:val="28"/>
        </w:rPr>
      </w:pPr>
      <w:r>
        <w:rPr>
          <w:b/>
          <w:sz w:val="28"/>
          <w:szCs w:val="28"/>
        </w:rPr>
        <w:t xml:space="preserve">         1. </w:t>
      </w:r>
      <w:r w:rsidRPr="00DE66D0">
        <w:rPr>
          <w:sz w:val="28"/>
          <w:szCs w:val="28"/>
        </w:rPr>
        <w:t>Внести</w:t>
      </w:r>
      <w:r>
        <w:rPr>
          <w:sz w:val="28"/>
          <w:szCs w:val="28"/>
        </w:rPr>
        <w:t xml:space="preserve"> в решение Совета Ильинского муниципального района от 24.12.2015 года № 62 «О бюджете Ильинского муниципального района на 2016 год и на плановый период 2017 и 2018 годов» следующие изменения:</w:t>
      </w:r>
      <w:r>
        <w:rPr>
          <w:b/>
          <w:sz w:val="28"/>
          <w:szCs w:val="28"/>
        </w:rPr>
        <w:t xml:space="preserve"> </w:t>
      </w:r>
      <w:r w:rsidRPr="00605562">
        <w:rPr>
          <w:b/>
          <w:sz w:val="28"/>
          <w:szCs w:val="28"/>
        </w:rPr>
        <w:t xml:space="preserve">         </w:t>
      </w:r>
    </w:p>
    <w:p w:rsidR="00300BCC" w:rsidRDefault="00300BCC" w:rsidP="00300BCC">
      <w:pPr>
        <w:jc w:val="both"/>
        <w:rPr>
          <w:sz w:val="28"/>
          <w:szCs w:val="28"/>
        </w:rPr>
      </w:pPr>
      <w:r>
        <w:rPr>
          <w:sz w:val="28"/>
          <w:szCs w:val="28"/>
        </w:rPr>
        <w:t xml:space="preserve">         </w:t>
      </w:r>
      <w:r w:rsidRPr="00CD4DA6">
        <w:rPr>
          <w:b/>
          <w:sz w:val="28"/>
          <w:szCs w:val="28"/>
        </w:rPr>
        <w:t>1</w:t>
      </w:r>
      <w:r>
        <w:rPr>
          <w:sz w:val="28"/>
          <w:szCs w:val="28"/>
        </w:rPr>
        <w:t>) пункт 1статьи 1изложить в следующей редакции:</w:t>
      </w:r>
    </w:p>
    <w:p w:rsidR="00300BCC" w:rsidRDefault="00300BCC" w:rsidP="00300BCC">
      <w:pPr>
        <w:jc w:val="both"/>
        <w:rPr>
          <w:sz w:val="28"/>
          <w:szCs w:val="28"/>
        </w:rPr>
      </w:pPr>
      <w:r>
        <w:rPr>
          <w:sz w:val="28"/>
          <w:szCs w:val="28"/>
        </w:rPr>
        <w:t xml:space="preserve">         «1. На 2016 год:</w:t>
      </w:r>
    </w:p>
    <w:p w:rsidR="00300BCC" w:rsidRDefault="00300BCC" w:rsidP="00300BCC">
      <w:pPr>
        <w:jc w:val="both"/>
        <w:rPr>
          <w:sz w:val="28"/>
          <w:szCs w:val="28"/>
        </w:rPr>
      </w:pPr>
      <w:r>
        <w:rPr>
          <w:sz w:val="28"/>
          <w:szCs w:val="28"/>
        </w:rPr>
        <w:t xml:space="preserve">         1) общий объем доходов бюджета в сумме 104954800,73 руб.;</w:t>
      </w:r>
    </w:p>
    <w:p w:rsidR="00300BCC" w:rsidRDefault="00300BCC" w:rsidP="00300BCC">
      <w:pPr>
        <w:jc w:val="both"/>
        <w:rPr>
          <w:sz w:val="28"/>
          <w:szCs w:val="28"/>
        </w:rPr>
      </w:pPr>
      <w:r>
        <w:rPr>
          <w:sz w:val="28"/>
          <w:szCs w:val="28"/>
        </w:rPr>
        <w:t xml:space="preserve">         2) общий объем расходов бюджета в сумме 105638985,26 руб.;</w:t>
      </w:r>
    </w:p>
    <w:p w:rsidR="00300BCC" w:rsidRDefault="00300BCC" w:rsidP="00300BCC">
      <w:pPr>
        <w:jc w:val="both"/>
        <w:rPr>
          <w:sz w:val="28"/>
          <w:szCs w:val="28"/>
        </w:rPr>
      </w:pPr>
      <w:r>
        <w:rPr>
          <w:sz w:val="28"/>
          <w:szCs w:val="28"/>
        </w:rPr>
        <w:t xml:space="preserve">         3) дефицит в сумме 684184,53 руб.;</w:t>
      </w:r>
    </w:p>
    <w:p w:rsidR="00300BCC" w:rsidRPr="00292B86" w:rsidRDefault="00300BCC" w:rsidP="00300BCC">
      <w:pPr>
        <w:jc w:val="both"/>
        <w:rPr>
          <w:sz w:val="28"/>
          <w:szCs w:val="28"/>
        </w:rPr>
      </w:pPr>
      <w:r>
        <w:rPr>
          <w:sz w:val="28"/>
          <w:szCs w:val="28"/>
        </w:rPr>
        <w:t xml:space="preserve">         </w:t>
      </w:r>
      <w:r w:rsidRPr="002B63E2">
        <w:rPr>
          <w:b/>
          <w:sz w:val="28"/>
          <w:szCs w:val="28"/>
        </w:rPr>
        <w:t>2)</w:t>
      </w:r>
      <w:r>
        <w:rPr>
          <w:b/>
          <w:sz w:val="28"/>
          <w:szCs w:val="28"/>
        </w:rPr>
        <w:t xml:space="preserve"> </w:t>
      </w:r>
      <w:r w:rsidRPr="00292B86">
        <w:rPr>
          <w:sz w:val="28"/>
          <w:szCs w:val="28"/>
        </w:rPr>
        <w:t>в статье 3 в подпункте 1 части 2:</w:t>
      </w:r>
    </w:p>
    <w:p w:rsidR="00300BCC" w:rsidRPr="00292B86" w:rsidRDefault="00300BCC" w:rsidP="00300BCC">
      <w:pPr>
        <w:jc w:val="both"/>
        <w:rPr>
          <w:sz w:val="28"/>
          <w:szCs w:val="28"/>
        </w:rPr>
      </w:pPr>
      <w:r w:rsidRPr="00292B86">
        <w:rPr>
          <w:sz w:val="28"/>
          <w:szCs w:val="28"/>
        </w:rPr>
        <w:t xml:space="preserve">         «1) из областного бюджета: </w:t>
      </w:r>
    </w:p>
    <w:p w:rsidR="00300BCC" w:rsidRDefault="00300BCC" w:rsidP="00300BCC">
      <w:pPr>
        <w:jc w:val="both"/>
        <w:rPr>
          <w:sz w:val="28"/>
          <w:szCs w:val="28"/>
        </w:rPr>
      </w:pPr>
      <w:r>
        <w:rPr>
          <w:sz w:val="28"/>
          <w:szCs w:val="28"/>
        </w:rPr>
        <w:t xml:space="preserve">          а) на 2016 год цифры «83067552,75» заменить цифрами «84550246,26».                </w:t>
      </w:r>
    </w:p>
    <w:p w:rsidR="00300BCC" w:rsidRPr="00500E3A" w:rsidRDefault="00300BCC" w:rsidP="00300BCC">
      <w:pPr>
        <w:jc w:val="both"/>
        <w:rPr>
          <w:b/>
          <w:sz w:val="28"/>
          <w:szCs w:val="28"/>
        </w:rPr>
      </w:pPr>
      <w:r>
        <w:rPr>
          <w:b/>
          <w:sz w:val="28"/>
          <w:szCs w:val="28"/>
        </w:rPr>
        <w:t xml:space="preserve">         3) </w:t>
      </w:r>
      <w:r>
        <w:rPr>
          <w:sz w:val="28"/>
          <w:szCs w:val="28"/>
        </w:rPr>
        <w:t xml:space="preserve">в статьях 3, 4, 5, 6 и 7 приложения 2, 3, 4, 5, 6 и 7 изложить в новой редакции.   </w:t>
      </w:r>
      <w:r>
        <w:rPr>
          <w:b/>
          <w:sz w:val="28"/>
          <w:szCs w:val="28"/>
        </w:rPr>
        <w:t xml:space="preserve">    </w:t>
      </w:r>
      <w:r w:rsidRPr="00500E3A">
        <w:rPr>
          <w:b/>
          <w:sz w:val="28"/>
          <w:szCs w:val="28"/>
        </w:rPr>
        <w:t xml:space="preserve">          </w:t>
      </w:r>
    </w:p>
    <w:p w:rsidR="00300BCC" w:rsidRDefault="00300BCC" w:rsidP="00300BCC">
      <w:pPr>
        <w:jc w:val="both"/>
        <w:rPr>
          <w:sz w:val="28"/>
          <w:szCs w:val="28"/>
        </w:rPr>
      </w:pPr>
      <w:r>
        <w:rPr>
          <w:sz w:val="28"/>
          <w:szCs w:val="28"/>
        </w:rPr>
        <w:t xml:space="preserve">               </w:t>
      </w:r>
      <w:r>
        <w:rPr>
          <w:b/>
          <w:sz w:val="28"/>
          <w:szCs w:val="28"/>
        </w:rPr>
        <w:t xml:space="preserve">  </w:t>
      </w:r>
      <w:r>
        <w:rPr>
          <w:sz w:val="28"/>
          <w:szCs w:val="28"/>
        </w:rPr>
        <w:t xml:space="preserve">         </w:t>
      </w:r>
    </w:p>
    <w:p w:rsidR="00300BCC" w:rsidRDefault="00300BCC" w:rsidP="00300BCC">
      <w:pPr>
        <w:jc w:val="both"/>
        <w:rPr>
          <w:sz w:val="28"/>
          <w:szCs w:val="28"/>
        </w:rPr>
      </w:pPr>
      <w:r w:rsidRPr="00557DD7">
        <w:rPr>
          <w:b/>
          <w:sz w:val="28"/>
          <w:szCs w:val="28"/>
        </w:rPr>
        <w:t xml:space="preserve">         2.</w:t>
      </w:r>
      <w:r>
        <w:rPr>
          <w:sz w:val="28"/>
          <w:szCs w:val="28"/>
        </w:rPr>
        <w:t xml:space="preserve"> Настоящее решение вступает в силу после его официального опубликования.</w:t>
      </w:r>
    </w:p>
    <w:p w:rsidR="00300BCC" w:rsidRDefault="00300BCC" w:rsidP="00300BCC">
      <w:pPr>
        <w:jc w:val="both"/>
        <w:rPr>
          <w:sz w:val="28"/>
          <w:szCs w:val="28"/>
        </w:rPr>
      </w:pPr>
    </w:p>
    <w:p w:rsidR="00ED0859" w:rsidRDefault="00ED0859" w:rsidP="00300BCC">
      <w:pPr>
        <w:jc w:val="both"/>
        <w:rPr>
          <w:sz w:val="28"/>
          <w:szCs w:val="28"/>
        </w:rPr>
      </w:pPr>
    </w:p>
    <w:p w:rsidR="00ED0859" w:rsidRDefault="00ED0859" w:rsidP="00300BCC">
      <w:pPr>
        <w:jc w:val="both"/>
        <w:rPr>
          <w:sz w:val="28"/>
          <w:szCs w:val="28"/>
        </w:rPr>
      </w:pPr>
    </w:p>
    <w:p w:rsidR="00300BCC" w:rsidRDefault="00300BCC" w:rsidP="00300BCC">
      <w:pPr>
        <w:jc w:val="both"/>
        <w:rPr>
          <w:b/>
          <w:sz w:val="28"/>
          <w:szCs w:val="28"/>
        </w:rPr>
      </w:pPr>
      <w:r>
        <w:rPr>
          <w:b/>
          <w:sz w:val="28"/>
          <w:szCs w:val="28"/>
        </w:rPr>
        <w:lastRenderedPageBreak/>
        <w:t>Глава Ильинского</w:t>
      </w:r>
    </w:p>
    <w:p w:rsidR="00300BCC" w:rsidRDefault="00300BCC" w:rsidP="00300BCC">
      <w:pPr>
        <w:jc w:val="both"/>
        <w:rPr>
          <w:b/>
          <w:sz w:val="28"/>
          <w:szCs w:val="28"/>
        </w:rPr>
      </w:pPr>
      <w:r>
        <w:rPr>
          <w:b/>
          <w:sz w:val="28"/>
          <w:szCs w:val="28"/>
        </w:rPr>
        <w:t>муниципального района:                                               А.Ю.Кондратьев</w:t>
      </w:r>
    </w:p>
    <w:p w:rsidR="00300BCC" w:rsidRDefault="00300BCC" w:rsidP="00300BCC">
      <w:pPr>
        <w:jc w:val="both"/>
        <w:rPr>
          <w:b/>
          <w:sz w:val="28"/>
          <w:szCs w:val="28"/>
        </w:rPr>
      </w:pPr>
    </w:p>
    <w:p w:rsidR="00300BCC" w:rsidRDefault="00300BCC" w:rsidP="00300BCC">
      <w:pPr>
        <w:jc w:val="both"/>
        <w:rPr>
          <w:b/>
          <w:sz w:val="28"/>
          <w:szCs w:val="28"/>
        </w:rPr>
      </w:pPr>
      <w:r>
        <w:rPr>
          <w:b/>
          <w:sz w:val="28"/>
          <w:szCs w:val="28"/>
        </w:rPr>
        <w:t>Председатель Совета Ильинского</w:t>
      </w:r>
    </w:p>
    <w:p w:rsidR="00300BCC" w:rsidRDefault="00300BCC" w:rsidP="00300BCC">
      <w:pPr>
        <w:jc w:val="both"/>
        <w:rPr>
          <w:b/>
          <w:sz w:val="28"/>
          <w:szCs w:val="28"/>
        </w:rPr>
      </w:pPr>
      <w:r>
        <w:rPr>
          <w:b/>
          <w:sz w:val="28"/>
          <w:szCs w:val="28"/>
        </w:rPr>
        <w:t>муниципального района:                                               Н.В. Кадилова</w:t>
      </w:r>
    </w:p>
    <w:p w:rsidR="00300BCC" w:rsidRDefault="00300BCC" w:rsidP="00300BCC">
      <w:pPr>
        <w:jc w:val="both"/>
        <w:rPr>
          <w:sz w:val="28"/>
          <w:szCs w:val="28"/>
        </w:rPr>
        <w:sectPr w:rsidR="00300BCC" w:rsidSect="00300BCC">
          <w:pgSz w:w="11906" w:h="16838"/>
          <w:pgMar w:top="1134" w:right="567" w:bottom="567" w:left="1701" w:header="709" w:footer="709" w:gutter="0"/>
          <w:cols w:space="708"/>
          <w:docGrid w:linePitch="360"/>
        </w:sectPr>
      </w:pPr>
    </w:p>
    <w:p w:rsidR="00300BCC" w:rsidRDefault="00300BCC" w:rsidP="00521B1D">
      <w:pPr>
        <w:jc w:val="right"/>
        <w:rPr>
          <w:sz w:val="22"/>
          <w:szCs w:val="22"/>
        </w:rPr>
      </w:pPr>
      <w:r>
        <w:rPr>
          <w:sz w:val="28"/>
          <w:szCs w:val="28"/>
        </w:rPr>
        <w:lastRenderedPageBreak/>
        <w:t xml:space="preserve">                                                                   </w:t>
      </w:r>
      <w:r w:rsidR="00521B1D">
        <w:rPr>
          <w:sz w:val="28"/>
          <w:szCs w:val="28"/>
        </w:rPr>
        <w:t xml:space="preserve">                              </w:t>
      </w:r>
      <w:r w:rsidRPr="00AA4EB6">
        <w:rPr>
          <w:sz w:val="22"/>
          <w:szCs w:val="22"/>
        </w:rPr>
        <w:t xml:space="preserve">Приложение 2 </w:t>
      </w:r>
    </w:p>
    <w:p w:rsidR="00300BCC" w:rsidRDefault="00300BCC" w:rsidP="00ED0859">
      <w:pPr>
        <w:jc w:val="right"/>
        <w:rPr>
          <w:sz w:val="22"/>
          <w:szCs w:val="22"/>
        </w:rPr>
      </w:pPr>
      <w:r>
        <w:rPr>
          <w:sz w:val="22"/>
          <w:szCs w:val="22"/>
        </w:rPr>
        <w:t xml:space="preserve">                                                                                                                                                         к р</w:t>
      </w:r>
      <w:r w:rsidRPr="00AA4EB6">
        <w:rPr>
          <w:sz w:val="22"/>
          <w:szCs w:val="22"/>
        </w:rPr>
        <w:t>ешению</w:t>
      </w:r>
      <w:r>
        <w:rPr>
          <w:sz w:val="22"/>
          <w:szCs w:val="22"/>
        </w:rPr>
        <w:t xml:space="preserve"> </w:t>
      </w:r>
      <w:r w:rsidRPr="00AA4EB6">
        <w:rPr>
          <w:sz w:val="22"/>
          <w:szCs w:val="22"/>
        </w:rPr>
        <w:t xml:space="preserve">Совета Ильинского муниципального района   </w:t>
      </w:r>
    </w:p>
    <w:p w:rsidR="00300BCC" w:rsidRPr="00AA4EB6" w:rsidRDefault="00300BCC" w:rsidP="00ED0859">
      <w:pPr>
        <w:jc w:val="right"/>
        <w:rPr>
          <w:sz w:val="22"/>
          <w:szCs w:val="22"/>
        </w:rPr>
      </w:pPr>
      <w:r>
        <w:rPr>
          <w:sz w:val="22"/>
          <w:szCs w:val="22"/>
        </w:rPr>
        <w:t xml:space="preserve">                                                                                                                                              «О бюджете Ильинского муниципального района</w:t>
      </w:r>
      <w:r w:rsidRPr="00AA4EB6">
        <w:rPr>
          <w:sz w:val="22"/>
          <w:szCs w:val="22"/>
        </w:rPr>
        <w:t xml:space="preserve">                                                                                                                                                     </w:t>
      </w:r>
    </w:p>
    <w:p w:rsidR="00300BCC" w:rsidRDefault="00300BCC" w:rsidP="00ED0859">
      <w:pPr>
        <w:jc w:val="right"/>
        <w:rPr>
          <w:sz w:val="22"/>
          <w:szCs w:val="22"/>
        </w:rPr>
      </w:pPr>
      <w:r w:rsidRPr="00AA4EB6">
        <w:rPr>
          <w:sz w:val="22"/>
          <w:szCs w:val="22"/>
        </w:rPr>
        <w:t xml:space="preserve">                                                                                                                                     </w:t>
      </w:r>
      <w:r>
        <w:rPr>
          <w:sz w:val="22"/>
          <w:szCs w:val="22"/>
        </w:rPr>
        <w:t xml:space="preserve">                     </w:t>
      </w:r>
      <w:r w:rsidRPr="00AA4EB6">
        <w:rPr>
          <w:sz w:val="22"/>
          <w:szCs w:val="22"/>
        </w:rPr>
        <w:t xml:space="preserve"> на 201</w:t>
      </w:r>
      <w:r>
        <w:rPr>
          <w:sz w:val="22"/>
          <w:szCs w:val="22"/>
        </w:rPr>
        <w:t>6</w:t>
      </w:r>
      <w:r w:rsidRPr="00AA4EB6">
        <w:rPr>
          <w:sz w:val="22"/>
          <w:szCs w:val="22"/>
        </w:rPr>
        <w:t xml:space="preserve"> год и на плановый период</w:t>
      </w:r>
      <w:r>
        <w:rPr>
          <w:sz w:val="22"/>
          <w:szCs w:val="22"/>
        </w:rPr>
        <w:t xml:space="preserve"> </w:t>
      </w:r>
      <w:r w:rsidRPr="00AA4EB6">
        <w:rPr>
          <w:sz w:val="22"/>
          <w:szCs w:val="22"/>
        </w:rPr>
        <w:t>201</w:t>
      </w:r>
      <w:r>
        <w:rPr>
          <w:sz w:val="22"/>
          <w:szCs w:val="22"/>
        </w:rPr>
        <w:t>7</w:t>
      </w:r>
      <w:r w:rsidRPr="00AA4EB6">
        <w:rPr>
          <w:sz w:val="22"/>
          <w:szCs w:val="22"/>
        </w:rPr>
        <w:t xml:space="preserve"> и 201</w:t>
      </w:r>
      <w:r>
        <w:rPr>
          <w:sz w:val="22"/>
          <w:szCs w:val="22"/>
        </w:rPr>
        <w:t>8</w:t>
      </w:r>
      <w:r w:rsidRPr="00AA4EB6">
        <w:rPr>
          <w:sz w:val="22"/>
          <w:szCs w:val="22"/>
        </w:rPr>
        <w:t xml:space="preserve"> годов»</w:t>
      </w:r>
      <w:r>
        <w:rPr>
          <w:sz w:val="22"/>
          <w:szCs w:val="22"/>
        </w:rPr>
        <w:t xml:space="preserve"> </w:t>
      </w:r>
    </w:p>
    <w:p w:rsidR="00300BCC" w:rsidRPr="00AA4EB6" w:rsidRDefault="00300BCC" w:rsidP="00ED0859">
      <w:pPr>
        <w:jc w:val="right"/>
        <w:rPr>
          <w:sz w:val="22"/>
          <w:szCs w:val="22"/>
        </w:rPr>
      </w:pPr>
      <w:r>
        <w:rPr>
          <w:sz w:val="22"/>
          <w:szCs w:val="22"/>
        </w:rPr>
        <w:t xml:space="preserve"> от 24.12.2015 </w:t>
      </w:r>
      <w:r w:rsidR="00ED0859">
        <w:rPr>
          <w:sz w:val="22"/>
          <w:szCs w:val="22"/>
        </w:rPr>
        <w:t>года №</w:t>
      </w:r>
      <w:r>
        <w:rPr>
          <w:sz w:val="22"/>
          <w:szCs w:val="22"/>
        </w:rPr>
        <w:t xml:space="preserve"> 62  </w:t>
      </w:r>
      <w:r w:rsidRPr="00AA4EB6">
        <w:rPr>
          <w:sz w:val="22"/>
          <w:szCs w:val="22"/>
        </w:rPr>
        <w:t xml:space="preserve"> </w:t>
      </w:r>
    </w:p>
    <w:p w:rsidR="00300BCC" w:rsidRDefault="00300BCC" w:rsidP="00300BCC">
      <w:pPr>
        <w:jc w:val="both"/>
        <w:rPr>
          <w:sz w:val="28"/>
          <w:szCs w:val="28"/>
        </w:rPr>
      </w:pPr>
    </w:p>
    <w:p w:rsidR="00300BCC" w:rsidRDefault="00300BCC" w:rsidP="00ED0859">
      <w:pPr>
        <w:jc w:val="center"/>
        <w:rPr>
          <w:b/>
          <w:sz w:val="28"/>
          <w:szCs w:val="28"/>
        </w:rPr>
      </w:pPr>
      <w:r>
        <w:rPr>
          <w:b/>
          <w:sz w:val="28"/>
          <w:szCs w:val="28"/>
        </w:rPr>
        <w:t>Доходы бюджета Ильинского муниципального района по кодам классификации</w:t>
      </w:r>
    </w:p>
    <w:p w:rsidR="00300BCC" w:rsidRDefault="00300BCC" w:rsidP="00300BCC">
      <w:pPr>
        <w:jc w:val="center"/>
        <w:rPr>
          <w:b/>
          <w:sz w:val="28"/>
          <w:szCs w:val="28"/>
        </w:rPr>
      </w:pPr>
      <w:r>
        <w:rPr>
          <w:b/>
          <w:sz w:val="28"/>
          <w:szCs w:val="28"/>
        </w:rPr>
        <w:t xml:space="preserve"> доходов бюджетов на 2016 год и на плановый период 2017 и 2018 годов</w:t>
      </w:r>
    </w:p>
    <w:p w:rsidR="00300BCC" w:rsidRDefault="00300BCC" w:rsidP="00300BCC">
      <w:pPr>
        <w:jc w:val="center"/>
        <w:rPr>
          <w:sz w:val="20"/>
          <w:szCs w:val="20"/>
        </w:rPr>
      </w:pPr>
    </w:p>
    <w:p w:rsidR="00300BCC" w:rsidRPr="00967617" w:rsidRDefault="00300BCC" w:rsidP="00300BCC">
      <w:pPr>
        <w:jc w:val="center"/>
        <w:rPr>
          <w:b/>
          <w:sz w:val="20"/>
          <w:szCs w:val="20"/>
        </w:rPr>
      </w:pPr>
      <w:r w:rsidRPr="00967617">
        <w:rPr>
          <w:b/>
          <w:sz w:val="20"/>
          <w:szCs w:val="20"/>
        </w:rPr>
        <w:t xml:space="preserve">В редакции решения Совета Ильинского муниципального района </w:t>
      </w:r>
      <w:r w:rsidR="00ED0859" w:rsidRPr="00967617">
        <w:rPr>
          <w:b/>
          <w:sz w:val="20"/>
          <w:szCs w:val="20"/>
        </w:rPr>
        <w:t>№ 101 от</w:t>
      </w:r>
      <w:r w:rsidRPr="00967617">
        <w:rPr>
          <w:b/>
          <w:sz w:val="20"/>
          <w:szCs w:val="20"/>
        </w:rPr>
        <w:t xml:space="preserve"> </w:t>
      </w:r>
      <w:r>
        <w:rPr>
          <w:b/>
          <w:sz w:val="20"/>
          <w:szCs w:val="20"/>
        </w:rPr>
        <w:t>08</w:t>
      </w:r>
      <w:r w:rsidRPr="00967617">
        <w:rPr>
          <w:b/>
          <w:sz w:val="20"/>
          <w:szCs w:val="20"/>
        </w:rPr>
        <w:t>.0</w:t>
      </w:r>
      <w:r>
        <w:rPr>
          <w:b/>
          <w:sz w:val="20"/>
          <w:szCs w:val="20"/>
        </w:rPr>
        <w:t>9</w:t>
      </w:r>
      <w:r w:rsidRPr="00967617">
        <w:rPr>
          <w:b/>
          <w:sz w:val="20"/>
          <w:szCs w:val="20"/>
        </w:rPr>
        <w:t>.2016г.</w:t>
      </w:r>
    </w:p>
    <w:p w:rsidR="00300BCC" w:rsidRPr="00967617" w:rsidRDefault="00300BCC" w:rsidP="00300BCC">
      <w:pPr>
        <w:jc w:val="center"/>
        <w:rPr>
          <w:b/>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68"/>
        <w:gridCol w:w="1596"/>
        <w:gridCol w:w="1771"/>
        <w:gridCol w:w="1701"/>
      </w:tblGrid>
      <w:tr w:rsidR="00300BCC" w:rsidRPr="004855B2" w:rsidTr="00ED0859">
        <w:tc>
          <w:tcPr>
            <w:tcW w:w="3227" w:type="dxa"/>
            <w:vMerge w:val="restart"/>
          </w:tcPr>
          <w:p w:rsidR="00300BCC" w:rsidRPr="004855B2" w:rsidRDefault="00300BCC" w:rsidP="00300BCC">
            <w:pPr>
              <w:jc w:val="center"/>
              <w:rPr>
                <w:b/>
              </w:rPr>
            </w:pPr>
            <w:r w:rsidRPr="004855B2">
              <w:rPr>
                <w:b/>
              </w:rPr>
              <w:t>Код классификации доходов бюджетов Российской Федерации</w:t>
            </w:r>
          </w:p>
        </w:tc>
        <w:tc>
          <w:tcPr>
            <w:tcW w:w="6868" w:type="dxa"/>
            <w:vMerge w:val="restart"/>
          </w:tcPr>
          <w:p w:rsidR="00300BCC" w:rsidRPr="004855B2" w:rsidRDefault="00300BCC" w:rsidP="00300BCC">
            <w:pPr>
              <w:jc w:val="center"/>
              <w:rPr>
                <w:b/>
              </w:rPr>
            </w:pPr>
            <w:r w:rsidRPr="004855B2">
              <w:rPr>
                <w:b/>
              </w:rPr>
              <w:t>Наименование доходов</w:t>
            </w:r>
          </w:p>
        </w:tc>
        <w:tc>
          <w:tcPr>
            <w:tcW w:w="5068" w:type="dxa"/>
            <w:gridSpan w:val="3"/>
          </w:tcPr>
          <w:p w:rsidR="00300BCC" w:rsidRPr="004855B2" w:rsidRDefault="00300BCC" w:rsidP="00300BCC">
            <w:pPr>
              <w:jc w:val="center"/>
              <w:rPr>
                <w:b/>
              </w:rPr>
            </w:pPr>
            <w:r w:rsidRPr="004855B2">
              <w:rPr>
                <w:b/>
              </w:rPr>
              <w:t>Сумма (руб.)</w:t>
            </w:r>
          </w:p>
        </w:tc>
      </w:tr>
      <w:tr w:rsidR="00300BCC" w:rsidRPr="004855B2" w:rsidTr="00ED0859">
        <w:tc>
          <w:tcPr>
            <w:tcW w:w="3227" w:type="dxa"/>
            <w:vMerge/>
          </w:tcPr>
          <w:p w:rsidR="00300BCC" w:rsidRPr="004855B2" w:rsidRDefault="00300BCC" w:rsidP="00300BCC">
            <w:pPr>
              <w:jc w:val="center"/>
            </w:pPr>
          </w:p>
        </w:tc>
        <w:tc>
          <w:tcPr>
            <w:tcW w:w="6868" w:type="dxa"/>
            <w:vMerge/>
          </w:tcPr>
          <w:p w:rsidR="00300BCC" w:rsidRPr="004855B2" w:rsidRDefault="00300BCC" w:rsidP="00300BCC">
            <w:pPr>
              <w:jc w:val="center"/>
            </w:pPr>
          </w:p>
        </w:tc>
        <w:tc>
          <w:tcPr>
            <w:tcW w:w="1596" w:type="dxa"/>
          </w:tcPr>
          <w:p w:rsidR="00300BCC" w:rsidRPr="004855B2" w:rsidRDefault="00300BCC" w:rsidP="00300BCC">
            <w:pPr>
              <w:jc w:val="center"/>
              <w:rPr>
                <w:b/>
              </w:rPr>
            </w:pPr>
            <w:r w:rsidRPr="004855B2">
              <w:rPr>
                <w:b/>
              </w:rPr>
              <w:t>2016 год</w:t>
            </w:r>
          </w:p>
        </w:tc>
        <w:tc>
          <w:tcPr>
            <w:tcW w:w="1771" w:type="dxa"/>
          </w:tcPr>
          <w:p w:rsidR="00300BCC" w:rsidRPr="004855B2" w:rsidRDefault="00300BCC" w:rsidP="00300BCC">
            <w:pPr>
              <w:jc w:val="center"/>
              <w:rPr>
                <w:b/>
              </w:rPr>
            </w:pPr>
            <w:r w:rsidRPr="004855B2">
              <w:rPr>
                <w:b/>
              </w:rPr>
              <w:t>2017 год</w:t>
            </w:r>
          </w:p>
        </w:tc>
        <w:tc>
          <w:tcPr>
            <w:tcW w:w="1701" w:type="dxa"/>
          </w:tcPr>
          <w:p w:rsidR="00300BCC" w:rsidRPr="004855B2" w:rsidRDefault="00300BCC" w:rsidP="00300BCC">
            <w:pPr>
              <w:jc w:val="center"/>
              <w:rPr>
                <w:b/>
              </w:rPr>
            </w:pPr>
            <w:r w:rsidRPr="004855B2">
              <w:rPr>
                <w:b/>
              </w:rPr>
              <w:t>2018 год</w:t>
            </w:r>
          </w:p>
        </w:tc>
      </w:tr>
      <w:tr w:rsidR="00300BCC" w:rsidRPr="004855B2" w:rsidTr="00ED0859">
        <w:tc>
          <w:tcPr>
            <w:tcW w:w="3227" w:type="dxa"/>
          </w:tcPr>
          <w:p w:rsidR="00300BCC" w:rsidRPr="004855B2" w:rsidRDefault="00300BCC" w:rsidP="00300BCC">
            <w:pPr>
              <w:jc w:val="center"/>
              <w:rPr>
                <w:b/>
              </w:rPr>
            </w:pPr>
            <w:r w:rsidRPr="004855B2">
              <w:rPr>
                <w:b/>
              </w:rPr>
              <w:t>000 1 00 00000 00 0000 000</w:t>
            </w:r>
          </w:p>
        </w:tc>
        <w:tc>
          <w:tcPr>
            <w:tcW w:w="6868" w:type="dxa"/>
          </w:tcPr>
          <w:p w:rsidR="00300BCC" w:rsidRPr="004855B2" w:rsidRDefault="00300BCC" w:rsidP="00300BCC">
            <w:pPr>
              <w:jc w:val="center"/>
              <w:rPr>
                <w:b/>
              </w:rPr>
            </w:pPr>
            <w:r w:rsidRPr="004855B2">
              <w:rPr>
                <w:b/>
              </w:rPr>
              <w:t>НАЛОГОВЫЕ И НЕНАЛОГОВЫЕ ДОХОДЫ</w:t>
            </w:r>
          </w:p>
        </w:tc>
        <w:tc>
          <w:tcPr>
            <w:tcW w:w="1596" w:type="dxa"/>
          </w:tcPr>
          <w:p w:rsidR="00300BCC" w:rsidRPr="004855B2" w:rsidRDefault="00300BCC" w:rsidP="00300BCC">
            <w:pPr>
              <w:jc w:val="center"/>
              <w:rPr>
                <w:b/>
              </w:rPr>
            </w:pPr>
            <w:r w:rsidRPr="004855B2">
              <w:rPr>
                <w:b/>
              </w:rPr>
              <w:t>20523500</w:t>
            </w:r>
          </w:p>
        </w:tc>
        <w:tc>
          <w:tcPr>
            <w:tcW w:w="1771" w:type="dxa"/>
          </w:tcPr>
          <w:p w:rsidR="00300BCC" w:rsidRPr="004855B2" w:rsidRDefault="00300BCC" w:rsidP="00300BCC">
            <w:pPr>
              <w:jc w:val="center"/>
              <w:rPr>
                <w:b/>
              </w:rPr>
            </w:pPr>
            <w:r w:rsidRPr="004855B2">
              <w:rPr>
                <w:b/>
              </w:rPr>
              <w:t>18125800</w:t>
            </w:r>
          </w:p>
        </w:tc>
        <w:tc>
          <w:tcPr>
            <w:tcW w:w="1701" w:type="dxa"/>
          </w:tcPr>
          <w:p w:rsidR="00300BCC" w:rsidRPr="004855B2" w:rsidRDefault="00300BCC" w:rsidP="00300BCC">
            <w:pPr>
              <w:jc w:val="center"/>
              <w:rPr>
                <w:b/>
              </w:rPr>
            </w:pPr>
            <w:r w:rsidRPr="004855B2">
              <w:rPr>
                <w:b/>
              </w:rPr>
              <w:t>18325800</w:t>
            </w:r>
          </w:p>
        </w:tc>
      </w:tr>
      <w:tr w:rsidR="00300BCC" w:rsidRPr="004855B2" w:rsidTr="00ED0859">
        <w:tc>
          <w:tcPr>
            <w:tcW w:w="3227" w:type="dxa"/>
          </w:tcPr>
          <w:p w:rsidR="00300BCC" w:rsidRPr="004855B2" w:rsidRDefault="00300BCC" w:rsidP="00300BCC">
            <w:pPr>
              <w:jc w:val="center"/>
              <w:rPr>
                <w:b/>
              </w:rPr>
            </w:pPr>
            <w:r w:rsidRPr="004855B2">
              <w:rPr>
                <w:b/>
              </w:rPr>
              <w:t>000 1 01 00000 00 0000 000</w:t>
            </w:r>
          </w:p>
        </w:tc>
        <w:tc>
          <w:tcPr>
            <w:tcW w:w="6868" w:type="dxa"/>
          </w:tcPr>
          <w:p w:rsidR="00300BCC" w:rsidRPr="004855B2" w:rsidRDefault="00300BCC" w:rsidP="00300BCC">
            <w:pPr>
              <w:jc w:val="center"/>
              <w:rPr>
                <w:b/>
              </w:rPr>
            </w:pPr>
            <w:r w:rsidRPr="004855B2">
              <w:rPr>
                <w:b/>
              </w:rPr>
              <w:t>НАЛОГИ НА ПРИБЫЛЬ, ДОХОДЫ</w:t>
            </w:r>
          </w:p>
        </w:tc>
        <w:tc>
          <w:tcPr>
            <w:tcW w:w="1596" w:type="dxa"/>
          </w:tcPr>
          <w:p w:rsidR="00300BCC" w:rsidRPr="004855B2" w:rsidRDefault="00300BCC" w:rsidP="00300BCC">
            <w:pPr>
              <w:jc w:val="center"/>
              <w:rPr>
                <w:b/>
              </w:rPr>
            </w:pPr>
            <w:r w:rsidRPr="004855B2">
              <w:rPr>
                <w:b/>
              </w:rPr>
              <w:t>11263500</w:t>
            </w:r>
          </w:p>
        </w:tc>
        <w:tc>
          <w:tcPr>
            <w:tcW w:w="1771" w:type="dxa"/>
          </w:tcPr>
          <w:p w:rsidR="00300BCC" w:rsidRPr="004855B2" w:rsidRDefault="00300BCC" w:rsidP="00300BCC">
            <w:pPr>
              <w:jc w:val="center"/>
              <w:rPr>
                <w:b/>
              </w:rPr>
            </w:pPr>
            <w:r w:rsidRPr="004855B2">
              <w:rPr>
                <w:b/>
              </w:rPr>
              <w:t>9825800</w:t>
            </w:r>
          </w:p>
        </w:tc>
        <w:tc>
          <w:tcPr>
            <w:tcW w:w="1701" w:type="dxa"/>
          </w:tcPr>
          <w:p w:rsidR="00300BCC" w:rsidRPr="004855B2" w:rsidRDefault="00300BCC" w:rsidP="00300BCC">
            <w:pPr>
              <w:jc w:val="center"/>
              <w:rPr>
                <w:b/>
              </w:rPr>
            </w:pPr>
            <w:r w:rsidRPr="004855B2">
              <w:rPr>
                <w:b/>
              </w:rPr>
              <w:t>9925800</w:t>
            </w:r>
          </w:p>
        </w:tc>
      </w:tr>
      <w:tr w:rsidR="00300BCC" w:rsidRPr="004855B2" w:rsidTr="00ED0859">
        <w:tc>
          <w:tcPr>
            <w:tcW w:w="3227" w:type="dxa"/>
          </w:tcPr>
          <w:p w:rsidR="00300BCC" w:rsidRPr="004855B2" w:rsidRDefault="00300BCC" w:rsidP="00300BCC">
            <w:pPr>
              <w:jc w:val="center"/>
            </w:pPr>
            <w:r w:rsidRPr="004855B2">
              <w:t>000 1 01 02000 01 0000 110</w:t>
            </w:r>
          </w:p>
        </w:tc>
        <w:tc>
          <w:tcPr>
            <w:tcW w:w="6868" w:type="dxa"/>
          </w:tcPr>
          <w:p w:rsidR="00300BCC" w:rsidRPr="004855B2" w:rsidRDefault="00300BCC" w:rsidP="00300BCC">
            <w:pPr>
              <w:jc w:val="center"/>
            </w:pPr>
            <w:r w:rsidRPr="004855B2">
              <w:t>Налог на доходы физических лиц</w:t>
            </w:r>
          </w:p>
        </w:tc>
        <w:tc>
          <w:tcPr>
            <w:tcW w:w="1596" w:type="dxa"/>
          </w:tcPr>
          <w:p w:rsidR="00300BCC" w:rsidRPr="004855B2" w:rsidRDefault="00300BCC" w:rsidP="00300BCC">
            <w:pPr>
              <w:jc w:val="center"/>
              <w:rPr>
                <w:b/>
              </w:rPr>
            </w:pPr>
            <w:r w:rsidRPr="004855B2">
              <w:rPr>
                <w:b/>
              </w:rPr>
              <w:t>11263500</w:t>
            </w:r>
          </w:p>
        </w:tc>
        <w:tc>
          <w:tcPr>
            <w:tcW w:w="1771" w:type="dxa"/>
          </w:tcPr>
          <w:p w:rsidR="00300BCC" w:rsidRPr="004855B2" w:rsidRDefault="00300BCC" w:rsidP="00300BCC">
            <w:pPr>
              <w:jc w:val="center"/>
              <w:rPr>
                <w:b/>
              </w:rPr>
            </w:pPr>
            <w:r w:rsidRPr="004855B2">
              <w:rPr>
                <w:b/>
              </w:rPr>
              <w:t>9825800</w:t>
            </w:r>
          </w:p>
        </w:tc>
        <w:tc>
          <w:tcPr>
            <w:tcW w:w="1701" w:type="dxa"/>
          </w:tcPr>
          <w:p w:rsidR="00300BCC" w:rsidRPr="004855B2" w:rsidRDefault="00300BCC" w:rsidP="00300BCC">
            <w:pPr>
              <w:jc w:val="center"/>
              <w:rPr>
                <w:b/>
              </w:rPr>
            </w:pPr>
            <w:r w:rsidRPr="004855B2">
              <w:rPr>
                <w:b/>
              </w:rPr>
              <w:t>9925800</w:t>
            </w:r>
          </w:p>
        </w:tc>
      </w:tr>
      <w:tr w:rsidR="00300BCC" w:rsidRPr="004855B2" w:rsidTr="00ED0859">
        <w:tc>
          <w:tcPr>
            <w:tcW w:w="3227" w:type="dxa"/>
          </w:tcPr>
          <w:p w:rsidR="00300BCC" w:rsidRPr="004855B2" w:rsidRDefault="00300BCC" w:rsidP="00300BCC">
            <w:pPr>
              <w:jc w:val="center"/>
            </w:pPr>
            <w:r w:rsidRPr="004855B2">
              <w:t>182 1 01 02010 01 0000 110</w:t>
            </w:r>
          </w:p>
        </w:tc>
        <w:tc>
          <w:tcPr>
            <w:tcW w:w="6868" w:type="dxa"/>
          </w:tcPr>
          <w:p w:rsidR="00300BCC" w:rsidRPr="004855B2" w:rsidRDefault="00300BCC" w:rsidP="00300BCC">
            <w:pPr>
              <w:jc w:val="center"/>
            </w:pPr>
            <w:r w:rsidRPr="004855B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tcPr>
          <w:p w:rsidR="00300BCC" w:rsidRPr="004855B2" w:rsidRDefault="00300BCC" w:rsidP="00300BCC">
            <w:pPr>
              <w:jc w:val="center"/>
            </w:pPr>
            <w:r w:rsidRPr="004855B2">
              <w:t>10263500</w:t>
            </w:r>
          </w:p>
        </w:tc>
        <w:tc>
          <w:tcPr>
            <w:tcW w:w="1771" w:type="dxa"/>
          </w:tcPr>
          <w:p w:rsidR="00300BCC" w:rsidRPr="004855B2" w:rsidRDefault="00300BCC" w:rsidP="00300BCC">
            <w:pPr>
              <w:jc w:val="center"/>
            </w:pPr>
            <w:r w:rsidRPr="004855B2">
              <w:t>9275800</w:t>
            </w:r>
          </w:p>
        </w:tc>
        <w:tc>
          <w:tcPr>
            <w:tcW w:w="1701" w:type="dxa"/>
          </w:tcPr>
          <w:p w:rsidR="00300BCC" w:rsidRPr="004855B2" w:rsidRDefault="00300BCC" w:rsidP="00300BCC">
            <w:pPr>
              <w:jc w:val="center"/>
            </w:pPr>
            <w:r w:rsidRPr="004855B2">
              <w:t>9375800</w:t>
            </w:r>
          </w:p>
        </w:tc>
      </w:tr>
      <w:tr w:rsidR="00300BCC" w:rsidRPr="004855B2" w:rsidTr="00ED0859">
        <w:tc>
          <w:tcPr>
            <w:tcW w:w="3227" w:type="dxa"/>
          </w:tcPr>
          <w:p w:rsidR="00300BCC" w:rsidRPr="004855B2" w:rsidRDefault="00300BCC" w:rsidP="00300BCC">
            <w:pPr>
              <w:jc w:val="center"/>
            </w:pPr>
            <w:r w:rsidRPr="004855B2">
              <w:t>182 1 01 02020 01 0000 110</w:t>
            </w:r>
          </w:p>
        </w:tc>
        <w:tc>
          <w:tcPr>
            <w:tcW w:w="6868" w:type="dxa"/>
          </w:tcPr>
          <w:p w:rsidR="00300BCC" w:rsidRPr="004855B2" w:rsidRDefault="00300BCC" w:rsidP="00300BCC">
            <w:pPr>
              <w:jc w:val="center"/>
            </w:pPr>
            <w:r w:rsidRPr="004855B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6" w:type="dxa"/>
          </w:tcPr>
          <w:p w:rsidR="00300BCC" w:rsidRPr="004855B2" w:rsidRDefault="00300BCC" w:rsidP="00300BCC">
            <w:pPr>
              <w:jc w:val="center"/>
            </w:pPr>
            <w:r w:rsidRPr="004855B2">
              <w:t>200000</w:t>
            </w:r>
          </w:p>
        </w:tc>
        <w:tc>
          <w:tcPr>
            <w:tcW w:w="1771" w:type="dxa"/>
          </w:tcPr>
          <w:p w:rsidR="00300BCC" w:rsidRPr="004855B2" w:rsidRDefault="00300BCC" w:rsidP="00300BCC">
            <w:pPr>
              <w:jc w:val="center"/>
            </w:pPr>
            <w:r w:rsidRPr="004855B2">
              <w:t>250000</w:t>
            </w:r>
          </w:p>
        </w:tc>
        <w:tc>
          <w:tcPr>
            <w:tcW w:w="1701" w:type="dxa"/>
          </w:tcPr>
          <w:p w:rsidR="00300BCC" w:rsidRPr="004855B2" w:rsidRDefault="00300BCC" w:rsidP="00300BCC">
            <w:pPr>
              <w:jc w:val="center"/>
            </w:pPr>
            <w:r w:rsidRPr="004855B2">
              <w:t>250000</w:t>
            </w:r>
          </w:p>
        </w:tc>
      </w:tr>
      <w:tr w:rsidR="00300BCC" w:rsidRPr="004855B2" w:rsidTr="00ED0859">
        <w:tc>
          <w:tcPr>
            <w:tcW w:w="3227" w:type="dxa"/>
          </w:tcPr>
          <w:p w:rsidR="00300BCC" w:rsidRPr="004855B2" w:rsidRDefault="00300BCC" w:rsidP="00300BCC">
            <w:pPr>
              <w:jc w:val="center"/>
            </w:pPr>
            <w:r w:rsidRPr="004855B2">
              <w:t>182 1 01 02030 01 0000 110</w:t>
            </w:r>
          </w:p>
        </w:tc>
        <w:tc>
          <w:tcPr>
            <w:tcW w:w="6868" w:type="dxa"/>
          </w:tcPr>
          <w:p w:rsidR="00300BCC" w:rsidRPr="004855B2" w:rsidRDefault="00300BCC" w:rsidP="00300BCC">
            <w:pPr>
              <w:jc w:val="center"/>
            </w:pPr>
            <w:r w:rsidRPr="004855B2">
              <w:t xml:space="preserve">Налог на доходы физических лиц с доходов, полученных </w:t>
            </w:r>
            <w:r w:rsidRPr="004855B2">
              <w:lastRenderedPageBreak/>
              <w:t>физическими лицами в соответствии со статьей 228 Налогового кодекса Российской Федерации</w:t>
            </w:r>
          </w:p>
        </w:tc>
        <w:tc>
          <w:tcPr>
            <w:tcW w:w="1596" w:type="dxa"/>
          </w:tcPr>
          <w:p w:rsidR="00300BCC" w:rsidRPr="004855B2" w:rsidRDefault="00300BCC" w:rsidP="00300BCC">
            <w:pPr>
              <w:jc w:val="center"/>
            </w:pPr>
            <w:r w:rsidRPr="004855B2">
              <w:lastRenderedPageBreak/>
              <w:t>300000</w:t>
            </w:r>
          </w:p>
        </w:tc>
        <w:tc>
          <w:tcPr>
            <w:tcW w:w="1771" w:type="dxa"/>
          </w:tcPr>
          <w:p w:rsidR="00300BCC" w:rsidRPr="004855B2" w:rsidRDefault="00300BCC" w:rsidP="00300BCC">
            <w:pPr>
              <w:jc w:val="center"/>
            </w:pPr>
            <w:r w:rsidRPr="004855B2">
              <w:t>100000</w:t>
            </w:r>
          </w:p>
        </w:tc>
        <w:tc>
          <w:tcPr>
            <w:tcW w:w="1701" w:type="dxa"/>
          </w:tcPr>
          <w:p w:rsidR="00300BCC" w:rsidRPr="004855B2" w:rsidRDefault="00300BCC" w:rsidP="00300BCC">
            <w:pPr>
              <w:jc w:val="center"/>
            </w:pPr>
            <w:r w:rsidRPr="004855B2">
              <w:t>100000</w:t>
            </w:r>
          </w:p>
        </w:tc>
      </w:tr>
      <w:tr w:rsidR="00300BCC" w:rsidRPr="004855B2" w:rsidTr="00ED0859">
        <w:tc>
          <w:tcPr>
            <w:tcW w:w="3227" w:type="dxa"/>
          </w:tcPr>
          <w:p w:rsidR="00300BCC" w:rsidRPr="004855B2" w:rsidRDefault="00300BCC" w:rsidP="00300BCC">
            <w:pPr>
              <w:jc w:val="center"/>
            </w:pPr>
            <w:r w:rsidRPr="004855B2">
              <w:lastRenderedPageBreak/>
              <w:t>182 1 01 02040 01 0000 110</w:t>
            </w:r>
          </w:p>
        </w:tc>
        <w:tc>
          <w:tcPr>
            <w:tcW w:w="6868" w:type="dxa"/>
          </w:tcPr>
          <w:p w:rsidR="00300BCC" w:rsidRPr="004855B2" w:rsidRDefault="00300BCC" w:rsidP="00300BCC">
            <w:pPr>
              <w:jc w:val="center"/>
            </w:pPr>
            <w:r w:rsidRPr="004855B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96" w:type="dxa"/>
          </w:tcPr>
          <w:p w:rsidR="00300BCC" w:rsidRPr="004855B2" w:rsidRDefault="00300BCC" w:rsidP="00300BCC">
            <w:pPr>
              <w:jc w:val="center"/>
            </w:pPr>
            <w:r w:rsidRPr="004855B2">
              <w:t>500000</w:t>
            </w:r>
          </w:p>
        </w:tc>
        <w:tc>
          <w:tcPr>
            <w:tcW w:w="1771" w:type="dxa"/>
          </w:tcPr>
          <w:p w:rsidR="00300BCC" w:rsidRPr="004855B2" w:rsidRDefault="00300BCC" w:rsidP="00300BCC">
            <w:pPr>
              <w:jc w:val="center"/>
            </w:pPr>
            <w:r w:rsidRPr="004855B2">
              <w:t>200000</w:t>
            </w:r>
          </w:p>
        </w:tc>
        <w:tc>
          <w:tcPr>
            <w:tcW w:w="1701" w:type="dxa"/>
          </w:tcPr>
          <w:p w:rsidR="00300BCC" w:rsidRPr="004855B2" w:rsidRDefault="00300BCC" w:rsidP="00300BCC">
            <w:pPr>
              <w:jc w:val="center"/>
            </w:pPr>
            <w:r w:rsidRPr="004855B2">
              <w:t>200000</w:t>
            </w:r>
          </w:p>
        </w:tc>
      </w:tr>
      <w:tr w:rsidR="00300BCC" w:rsidRPr="004855B2" w:rsidTr="00ED0859">
        <w:tc>
          <w:tcPr>
            <w:tcW w:w="3227" w:type="dxa"/>
          </w:tcPr>
          <w:p w:rsidR="00300BCC" w:rsidRPr="004855B2" w:rsidRDefault="00300BCC" w:rsidP="00300BCC">
            <w:pPr>
              <w:jc w:val="center"/>
              <w:rPr>
                <w:b/>
              </w:rPr>
            </w:pPr>
            <w:r w:rsidRPr="004855B2">
              <w:rPr>
                <w:b/>
              </w:rPr>
              <w:t>000 1 03 00000 00 0000 000</w:t>
            </w:r>
          </w:p>
        </w:tc>
        <w:tc>
          <w:tcPr>
            <w:tcW w:w="6868" w:type="dxa"/>
          </w:tcPr>
          <w:p w:rsidR="00300BCC" w:rsidRPr="004855B2" w:rsidRDefault="00300BCC" w:rsidP="00300BCC">
            <w:pPr>
              <w:jc w:val="center"/>
              <w:rPr>
                <w:b/>
              </w:rPr>
            </w:pPr>
            <w:r w:rsidRPr="004855B2">
              <w:rPr>
                <w:b/>
              </w:rPr>
              <w:t>НАЛОГИ НА ТОВАРЫ (РАБОТЫ, УСЛУГИ), РЕАЛИЗУЕМЫЕ НА ТЕРРИТОРИИ РОССИЙСКОЙ ФЕДЕРАЦИИ</w:t>
            </w:r>
          </w:p>
        </w:tc>
        <w:tc>
          <w:tcPr>
            <w:tcW w:w="1596" w:type="dxa"/>
          </w:tcPr>
          <w:p w:rsidR="00300BCC" w:rsidRPr="004855B2" w:rsidRDefault="00300BCC" w:rsidP="00300BCC">
            <w:pPr>
              <w:jc w:val="center"/>
              <w:rPr>
                <w:b/>
              </w:rPr>
            </w:pPr>
            <w:r w:rsidRPr="004855B2">
              <w:rPr>
                <w:b/>
              </w:rPr>
              <w:t>1500000</w:t>
            </w:r>
          </w:p>
        </w:tc>
        <w:tc>
          <w:tcPr>
            <w:tcW w:w="1771" w:type="dxa"/>
          </w:tcPr>
          <w:p w:rsidR="00300BCC" w:rsidRPr="004855B2" w:rsidRDefault="00300BCC" w:rsidP="00300BCC">
            <w:pPr>
              <w:jc w:val="center"/>
              <w:rPr>
                <w:b/>
              </w:rPr>
            </w:pPr>
            <w:r w:rsidRPr="004855B2">
              <w:rPr>
                <w:b/>
              </w:rPr>
              <w:t>1598000</w:t>
            </w:r>
          </w:p>
        </w:tc>
        <w:tc>
          <w:tcPr>
            <w:tcW w:w="1701" w:type="dxa"/>
          </w:tcPr>
          <w:p w:rsidR="00300BCC" w:rsidRPr="004855B2" w:rsidRDefault="00300BCC" w:rsidP="00300BCC">
            <w:pPr>
              <w:jc w:val="center"/>
              <w:rPr>
                <w:b/>
              </w:rPr>
            </w:pPr>
            <w:r w:rsidRPr="004855B2">
              <w:rPr>
                <w:b/>
              </w:rPr>
              <w:t>1598000</w:t>
            </w:r>
          </w:p>
        </w:tc>
      </w:tr>
      <w:tr w:rsidR="00300BCC" w:rsidRPr="004855B2" w:rsidTr="00ED0859">
        <w:tc>
          <w:tcPr>
            <w:tcW w:w="3227" w:type="dxa"/>
          </w:tcPr>
          <w:p w:rsidR="00300BCC" w:rsidRPr="004855B2" w:rsidRDefault="00300BCC" w:rsidP="00300BCC">
            <w:pPr>
              <w:jc w:val="center"/>
            </w:pPr>
            <w:r w:rsidRPr="004855B2">
              <w:t>000 1 03 02000 01 0000 110</w:t>
            </w:r>
          </w:p>
        </w:tc>
        <w:tc>
          <w:tcPr>
            <w:tcW w:w="6868" w:type="dxa"/>
          </w:tcPr>
          <w:p w:rsidR="00300BCC" w:rsidRPr="004855B2" w:rsidRDefault="00300BCC" w:rsidP="00300BCC">
            <w:pPr>
              <w:jc w:val="center"/>
            </w:pPr>
            <w:r w:rsidRPr="004855B2">
              <w:t>Акцизы по подакцизным товарам (продукции), производимым на территории российской Федерации</w:t>
            </w:r>
          </w:p>
        </w:tc>
        <w:tc>
          <w:tcPr>
            <w:tcW w:w="1596" w:type="dxa"/>
          </w:tcPr>
          <w:p w:rsidR="00300BCC" w:rsidRPr="004855B2" w:rsidRDefault="00300BCC" w:rsidP="00300BCC">
            <w:pPr>
              <w:jc w:val="center"/>
              <w:rPr>
                <w:b/>
              </w:rPr>
            </w:pPr>
            <w:r w:rsidRPr="004855B2">
              <w:rPr>
                <w:b/>
              </w:rPr>
              <w:t>1500000</w:t>
            </w:r>
          </w:p>
        </w:tc>
        <w:tc>
          <w:tcPr>
            <w:tcW w:w="1771" w:type="dxa"/>
          </w:tcPr>
          <w:p w:rsidR="00300BCC" w:rsidRPr="004855B2" w:rsidRDefault="00300BCC" w:rsidP="00300BCC">
            <w:pPr>
              <w:jc w:val="center"/>
              <w:rPr>
                <w:b/>
              </w:rPr>
            </w:pPr>
            <w:r w:rsidRPr="004855B2">
              <w:rPr>
                <w:b/>
              </w:rPr>
              <w:t>1598000</w:t>
            </w:r>
          </w:p>
        </w:tc>
        <w:tc>
          <w:tcPr>
            <w:tcW w:w="1701" w:type="dxa"/>
          </w:tcPr>
          <w:p w:rsidR="00300BCC" w:rsidRPr="004855B2" w:rsidRDefault="00300BCC" w:rsidP="00300BCC">
            <w:pPr>
              <w:jc w:val="center"/>
              <w:rPr>
                <w:b/>
              </w:rPr>
            </w:pPr>
            <w:r w:rsidRPr="004855B2">
              <w:rPr>
                <w:b/>
              </w:rPr>
              <w:t>1598000</w:t>
            </w:r>
          </w:p>
        </w:tc>
      </w:tr>
      <w:tr w:rsidR="00300BCC" w:rsidRPr="004855B2" w:rsidTr="00ED0859">
        <w:tc>
          <w:tcPr>
            <w:tcW w:w="3227" w:type="dxa"/>
          </w:tcPr>
          <w:p w:rsidR="00300BCC" w:rsidRPr="004855B2" w:rsidRDefault="00300BCC" w:rsidP="00300BCC">
            <w:pPr>
              <w:jc w:val="center"/>
            </w:pPr>
            <w:r w:rsidRPr="004855B2">
              <w:t>100 1 03 02230 01 0000 110</w:t>
            </w:r>
          </w:p>
        </w:tc>
        <w:tc>
          <w:tcPr>
            <w:tcW w:w="6868" w:type="dxa"/>
          </w:tcPr>
          <w:p w:rsidR="00300BCC" w:rsidRPr="004855B2" w:rsidRDefault="00300BCC" w:rsidP="00300BCC">
            <w:pPr>
              <w:jc w:val="center"/>
            </w:pPr>
            <w:r w:rsidRPr="004855B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0BCC" w:rsidRPr="004855B2" w:rsidRDefault="00300BCC" w:rsidP="00300BCC">
            <w:pPr>
              <w:jc w:val="center"/>
            </w:pPr>
            <w:r w:rsidRPr="004855B2">
              <w:t>510000</w:t>
            </w:r>
          </w:p>
        </w:tc>
        <w:tc>
          <w:tcPr>
            <w:tcW w:w="1771" w:type="dxa"/>
          </w:tcPr>
          <w:p w:rsidR="00300BCC" w:rsidRPr="004855B2" w:rsidRDefault="00300BCC" w:rsidP="00300BCC">
            <w:pPr>
              <w:jc w:val="center"/>
            </w:pPr>
            <w:r w:rsidRPr="004855B2">
              <w:t>600000</w:t>
            </w:r>
          </w:p>
        </w:tc>
        <w:tc>
          <w:tcPr>
            <w:tcW w:w="1701" w:type="dxa"/>
          </w:tcPr>
          <w:p w:rsidR="00300BCC" w:rsidRPr="004855B2" w:rsidRDefault="00300BCC" w:rsidP="00300BCC">
            <w:pPr>
              <w:jc w:val="center"/>
            </w:pPr>
            <w:r w:rsidRPr="004855B2">
              <w:t>600000</w:t>
            </w:r>
          </w:p>
        </w:tc>
      </w:tr>
      <w:tr w:rsidR="00300BCC" w:rsidRPr="004855B2" w:rsidTr="00ED0859">
        <w:tc>
          <w:tcPr>
            <w:tcW w:w="3227" w:type="dxa"/>
          </w:tcPr>
          <w:p w:rsidR="00300BCC" w:rsidRPr="004855B2" w:rsidRDefault="00300BCC" w:rsidP="00300BCC">
            <w:pPr>
              <w:jc w:val="center"/>
            </w:pPr>
            <w:r w:rsidRPr="004855B2">
              <w:t>100 1 03 02240 01 0000 110</w:t>
            </w:r>
          </w:p>
        </w:tc>
        <w:tc>
          <w:tcPr>
            <w:tcW w:w="6868" w:type="dxa"/>
          </w:tcPr>
          <w:p w:rsidR="00300BCC" w:rsidRPr="004855B2" w:rsidRDefault="00300BCC" w:rsidP="00300BCC">
            <w:pPr>
              <w:jc w:val="center"/>
            </w:pPr>
            <w:r w:rsidRPr="004855B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0BCC" w:rsidRPr="004855B2" w:rsidRDefault="00300BCC" w:rsidP="00300BCC">
            <w:pPr>
              <w:jc w:val="center"/>
            </w:pPr>
            <w:r w:rsidRPr="004855B2">
              <w:t>12000</w:t>
            </w:r>
          </w:p>
        </w:tc>
        <w:tc>
          <w:tcPr>
            <w:tcW w:w="1771" w:type="dxa"/>
          </w:tcPr>
          <w:p w:rsidR="00300BCC" w:rsidRPr="004855B2" w:rsidRDefault="00300BCC" w:rsidP="00300BCC">
            <w:pPr>
              <w:jc w:val="center"/>
            </w:pPr>
            <w:r w:rsidRPr="004855B2">
              <w:t>12000</w:t>
            </w:r>
          </w:p>
        </w:tc>
        <w:tc>
          <w:tcPr>
            <w:tcW w:w="1701" w:type="dxa"/>
          </w:tcPr>
          <w:p w:rsidR="00300BCC" w:rsidRPr="004855B2" w:rsidRDefault="00300BCC" w:rsidP="00300BCC">
            <w:pPr>
              <w:jc w:val="center"/>
            </w:pPr>
            <w:r w:rsidRPr="004855B2">
              <w:t>12000</w:t>
            </w:r>
          </w:p>
        </w:tc>
      </w:tr>
      <w:tr w:rsidR="00300BCC" w:rsidRPr="004855B2" w:rsidTr="00ED0859">
        <w:tc>
          <w:tcPr>
            <w:tcW w:w="3227" w:type="dxa"/>
          </w:tcPr>
          <w:p w:rsidR="00300BCC" w:rsidRPr="004855B2" w:rsidRDefault="00300BCC" w:rsidP="00300BCC">
            <w:pPr>
              <w:jc w:val="center"/>
            </w:pPr>
            <w:r w:rsidRPr="004855B2">
              <w:t>100 1 03 02250 01 0000 110</w:t>
            </w:r>
          </w:p>
        </w:tc>
        <w:tc>
          <w:tcPr>
            <w:tcW w:w="6868" w:type="dxa"/>
          </w:tcPr>
          <w:p w:rsidR="00300BCC" w:rsidRPr="004855B2" w:rsidRDefault="00300BCC" w:rsidP="00300BCC">
            <w:pPr>
              <w:jc w:val="center"/>
            </w:pPr>
            <w:r w:rsidRPr="004855B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0BCC" w:rsidRPr="004855B2" w:rsidRDefault="00300BCC" w:rsidP="00300BCC">
            <w:pPr>
              <w:jc w:val="center"/>
            </w:pPr>
            <w:r w:rsidRPr="004855B2">
              <w:t>978000</w:t>
            </w:r>
          </w:p>
        </w:tc>
        <w:tc>
          <w:tcPr>
            <w:tcW w:w="1771" w:type="dxa"/>
          </w:tcPr>
          <w:p w:rsidR="00300BCC" w:rsidRPr="004855B2" w:rsidRDefault="00300BCC" w:rsidP="00300BCC">
            <w:pPr>
              <w:jc w:val="center"/>
            </w:pPr>
            <w:r w:rsidRPr="004855B2">
              <w:t>986000</w:t>
            </w:r>
          </w:p>
        </w:tc>
        <w:tc>
          <w:tcPr>
            <w:tcW w:w="1701" w:type="dxa"/>
          </w:tcPr>
          <w:p w:rsidR="00300BCC" w:rsidRPr="004855B2" w:rsidRDefault="00300BCC" w:rsidP="00300BCC">
            <w:pPr>
              <w:jc w:val="center"/>
            </w:pPr>
            <w:r w:rsidRPr="004855B2">
              <w:t>986000</w:t>
            </w:r>
          </w:p>
        </w:tc>
      </w:tr>
      <w:tr w:rsidR="00300BCC" w:rsidRPr="004855B2" w:rsidTr="00ED0859">
        <w:tc>
          <w:tcPr>
            <w:tcW w:w="3227" w:type="dxa"/>
          </w:tcPr>
          <w:p w:rsidR="00300BCC" w:rsidRPr="004855B2" w:rsidRDefault="00300BCC" w:rsidP="00300BCC">
            <w:pPr>
              <w:jc w:val="center"/>
            </w:pPr>
            <w:r w:rsidRPr="004855B2">
              <w:t>100 1 03 02260 01 0000 110</w:t>
            </w:r>
          </w:p>
        </w:tc>
        <w:tc>
          <w:tcPr>
            <w:tcW w:w="6868" w:type="dxa"/>
          </w:tcPr>
          <w:p w:rsidR="00300BCC" w:rsidRPr="004855B2" w:rsidRDefault="00300BCC" w:rsidP="00300BCC">
            <w:pPr>
              <w:jc w:val="center"/>
            </w:pPr>
            <w:r w:rsidRPr="004855B2">
              <w:t xml:space="preserve">Доходы от уплаты акцизов на прямогонный бензин, </w:t>
            </w:r>
            <w:r w:rsidRPr="004855B2">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0BCC" w:rsidRPr="004855B2" w:rsidRDefault="00300BCC" w:rsidP="00300BCC">
            <w:pPr>
              <w:jc w:val="center"/>
            </w:pPr>
            <w:r w:rsidRPr="004855B2">
              <w:lastRenderedPageBreak/>
              <w:t>-</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rPr>
                <w:b/>
              </w:rPr>
            </w:pPr>
            <w:r w:rsidRPr="004855B2">
              <w:rPr>
                <w:b/>
              </w:rPr>
              <w:lastRenderedPageBreak/>
              <w:t xml:space="preserve">000 1 05 00000 00 0000 000 </w:t>
            </w:r>
          </w:p>
        </w:tc>
        <w:tc>
          <w:tcPr>
            <w:tcW w:w="6868" w:type="dxa"/>
          </w:tcPr>
          <w:p w:rsidR="00300BCC" w:rsidRPr="004855B2" w:rsidRDefault="00300BCC" w:rsidP="00300BCC">
            <w:pPr>
              <w:jc w:val="center"/>
              <w:rPr>
                <w:b/>
              </w:rPr>
            </w:pPr>
            <w:r w:rsidRPr="004855B2">
              <w:rPr>
                <w:b/>
              </w:rPr>
              <w:t>НАЛОГИ НА СОВОКУПНЫЙ ДОХОД</w:t>
            </w:r>
          </w:p>
        </w:tc>
        <w:tc>
          <w:tcPr>
            <w:tcW w:w="1596" w:type="dxa"/>
          </w:tcPr>
          <w:p w:rsidR="00300BCC" w:rsidRPr="004855B2" w:rsidRDefault="00300BCC" w:rsidP="00300BCC">
            <w:pPr>
              <w:jc w:val="center"/>
              <w:rPr>
                <w:b/>
              </w:rPr>
            </w:pPr>
            <w:r w:rsidRPr="004855B2">
              <w:rPr>
                <w:b/>
              </w:rPr>
              <w:t>2200000</w:t>
            </w:r>
          </w:p>
        </w:tc>
        <w:tc>
          <w:tcPr>
            <w:tcW w:w="1771" w:type="dxa"/>
          </w:tcPr>
          <w:p w:rsidR="00300BCC" w:rsidRPr="004855B2" w:rsidRDefault="00300BCC" w:rsidP="00300BCC">
            <w:pPr>
              <w:jc w:val="center"/>
              <w:rPr>
                <w:b/>
              </w:rPr>
            </w:pPr>
            <w:r w:rsidRPr="004855B2">
              <w:rPr>
                <w:b/>
              </w:rPr>
              <w:t>1400000</w:t>
            </w:r>
          </w:p>
        </w:tc>
        <w:tc>
          <w:tcPr>
            <w:tcW w:w="1701" w:type="dxa"/>
          </w:tcPr>
          <w:p w:rsidR="00300BCC" w:rsidRPr="004855B2" w:rsidRDefault="00300BCC" w:rsidP="00300BCC">
            <w:pPr>
              <w:jc w:val="center"/>
              <w:rPr>
                <w:b/>
              </w:rPr>
            </w:pPr>
            <w:r w:rsidRPr="004855B2">
              <w:rPr>
                <w:b/>
              </w:rPr>
              <w:t>1400000</w:t>
            </w:r>
          </w:p>
        </w:tc>
      </w:tr>
      <w:tr w:rsidR="00300BCC" w:rsidRPr="004855B2" w:rsidTr="00ED0859">
        <w:tc>
          <w:tcPr>
            <w:tcW w:w="3227" w:type="dxa"/>
          </w:tcPr>
          <w:p w:rsidR="00300BCC" w:rsidRPr="004855B2" w:rsidRDefault="00300BCC" w:rsidP="00300BCC">
            <w:pPr>
              <w:jc w:val="center"/>
            </w:pPr>
            <w:r w:rsidRPr="004855B2">
              <w:t>000 1 05 02000 02 0000 110</w:t>
            </w:r>
          </w:p>
        </w:tc>
        <w:tc>
          <w:tcPr>
            <w:tcW w:w="6868" w:type="dxa"/>
          </w:tcPr>
          <w:p w:rsidR="00300BCC" w:rsidRPr="004855B2" w:rsidRDefault="00300BCC" w:rsidP="00300BCC">
            <w:pPr>
              <w:jc w:val="center"/>
            </w:pPr>
            <w:r w:rsidRPr="004855B2">
              <w:t>Единый налог на вмененный доход для отдельных видов деятельности</w:t>
            </w:r>
          </w:p>
        </w:tc>
        <w:tc>
          <w:tcPr>
            <w:tcW w:w="1596" w:type="dxa"/>
          </w:tcPr>
          <w:p w:rsidR="00300BCC" w:rsidRPr="004855B2" w:rsidRDefault="00300BCC" w:rsidP="00300BCC">
            <w:pPr>
              <w:jc w:val="center"/>
              <w:rPr>
                <w:b/>
              </w:rPr>
            </w:pPr>
            <w:r w:rsidRPr="004855B2">
              <w:rPr>
                <w:b/>
              </w:rPr>
              <w:t>1700000</w:t>
            </w:r>
          </w:p>
        </w:tc>
        <w:tc>
          <w:tcPr>
            <w:tcW w:w="1771" w:type="dxa"/>
          </w:tcPr>
          <w:p w:rsidR="00300BCC" w:rsidRPr="004855B2" w:rsidRDefault="00300BCC" w:rsidP="00300BCC">
            <w:pPr>
              <w:jc w:val="center"/>
              <w:rPr>
                <w:b/>
              </w:rPr>
            </w:pPr>
            <w:r w:rsidRPr="004855B2">
              <w:rPr>
                <w:b/>
              </w:rPr>
              <w:t>1320000</w:t>
            </w:r>
          </w:p>
        </w:tc>
        <w:tc>
          <w:tcPr>
            <w:tcW w:w="1701" w:type="dxa"/>
          </w:tcPr>
          <w:p w:rsidR="00300BCC" w:rsidRPr="004855B2" w:rsidRDefault="00300BCC" w:rsidP="00300BCC">
            <w:pPr>
              <w:jc w:val="center"/>
              <w:rPr>
                <w:b/>
              </w:rPr>
            </w:pPr>
            <w:r w:rsidRPr="004855B2">
              <w:rPr>
                <w:b/>
              </w:rPr>
              <w:t>1320000</w:t>
            </w:r>
          </w:p>
        </w:tc>
      </w:tr>
      <w:tr w:rsidR="00300BCC" w:rsidRPr="004855B2" w:rsidTr="00ED0859">
        <w:tc>
          <w:tcPr>
            <w:tcW w:w="3227" w:type="dxa"/>
          </w:tcPr>
          <w:p w:rsidR="00300BCC" w:rsidRPr="004855B2" w:rsidRDefault="00300BCC" w:rsidP="00300BCC">
            <w:pPr>
              <w:jc w:val="center"/>
            </w:pPr>
            <w:r w:rsidRPr="004855B2">
              <w:t>182 1 05 02010 02 0000 110</w:t>
            </w:r>
          </w:p>
        </w:tc>
        <w:tc>
          <w:tcPr>
            <w:tcW w:w="6868" w:type="dxa"/>
          </w:tcPr>
          <w:p w:rsidR="00300BCC" w:rsidRPr="004855B2" w:rsidRDefault="00300BCC" w:rsidP="00300BCC">
            <w:pPr>
              <w:jc w:val="center"/>
            </w:pPr>
            <w:r w:rsidRPr="004855B2">
              <w:t>Единый налог на вмененный доход для отдельных видов деятельности</w:t>
            </w:r>
          </w:p>
        </w:tc>
        <w:tc>
          <w:tcPr>
            <w:tcW w:w="1596" w:type="dxa"/>
          </w:tcPr>
          <w:p w:rsidR="00300BCC" w:rsidRPr="004855B2" w:rsidRDefault="00300BCC" w:rsidP="00300BCC">
            <w:pPr>
              <w:jc w:val="center"/>
            </w:pPr>
            <w:r w:rsidRPr="004855B2">
              <w:t>1699400</w:t>
            </w:r>
          </w:p>
        </w:tc>
        <w:tc>
          <w:tcPr>
            <w:tcW w:w="1771" w:type="dxa"/>
          </w:tcPr>
          <w:p w:rsidR="00300BCC" w:rsidRPr="004855B2" w:rsidRDefault="00300BCC" w:rsidP="00300BCC">
            <w:pPr>
              <w:jc w:val="center"/>
            </w:pPr>
            <w:r w:rsidRPr="004855B2">
              <w:t>1316000</w:t>
            </w:r>
          </w:p>
        </w:tc>
        <w:tc>
          <w:tcPr>
            <w:tcW w:w="1701" w:type="dxa"/>
          </w:tcPr>
          <w:p w:rsidR="00300BCC" w:rsidRPr="004855B2" w:rsidRDefault="00300BCC" w:rsidP="00300BCC">
            <w:pPr>
              <w:jc w:val="center"/>
            </w:pPr>
            <w:r w:rsidRPr="004855B2">
              <w:t>1316000</w:t>
            </w:r>
          </w:p>
        </w:tc>
      </w:tr>
      <w:tr w:rsidR="00300BCC" w:rsidRPr="004855B2" w:rsidTr="00ED0859">
        <w:tc>
          <w:tcPr>
            <w:tcW w:w="3227" w:type="dxa"/>
          </w:tcPr>
          <w:p w:rsidR="00300BCC" w:rsidRPr="004855B2" w:rsidRDefault="00300BCC" w:rsidP="00300BCC">
            <w:pPr>
              <w:jc w:val="center"/>
              <w:rPr>
                <w:iCs/>
              </w:rPr>
            </w:pPr>
            <w:r w:rsidRPr="004855B2">
              <w:rPr>
                <w:iCs/>
              </w:rPr>
              <w:t>182 1 05 02020 02 0000 110</w:t>
            </w:r>
          </w:p>
          <w:p w:rsidR="00300BCC" w:rsidRPr="004855B2" w:rsidRDefault="00300BCC" w:rsidP="00300BCC">
            <w:pPr>
              <w:jc w:val="center"/>
            </w:pPr>
          </w:p>
        </w:tc>
        <w:tc>
          <w:tcPr>
            <w:tcW w:w="6868" w:type="dxa"/>
          </w:tcPr>
          <w:p w:rsidR="00300BCC" w:rsidRPr="004855B2" w:rsidRDefault="00300BCC" w:rsidP="00300BCC">
            <w:pPr>
              <w:ind w:firstLineChars="100" w:firstLine="240"/>
              <w:jc w:val="center"/>
            </w:pPr>
            <w:r w:rsidRPr="004855B2">
              <w:rPr>
                <w:iCs/>
              </w:rPr>
              <w:t>Единый налог на вмененный доход для отдельных видов деятельности (за налоговые периоды, истекшие до 1 января 2011 года)</w:t>
            </w:r>
          </w:p>
        </w:tc>
        <w:tc>
          <w:tcPr>
            <w:tcW w:w="1596" w:type="dxa"/>
          </w:tcPr>
          <w:p w:rsidR="00300BCC" w:rsidRPr="004855B2" w:rsidRDefault="00300BCC" w:rsidP="00300BCC">
            <w:pPr>
              <w:jc w:val="center"/>
            </w:pPr>
            <w:r w:rsidRPr="004855B2">
              <w:t>600</w:t>
            </w:r>
          </w:p>
        </w:tc>
        <w:tc>
          <w:tcPr>
            <w:tcW w:w="1771" w:type="dxa"/>
          </w:tcPr>
          <w:p w:rsidR="00300BCC" w:rsidRPr="004855B2" w:rsidRDefault="00300BCC" w:rsidP="00300BCC">
            <w:pPr>
              <w:jc w:val="center"/>
            </w:pPr>
            <w:r w:rsidRPr="004855B2">
              <w:t>4000</w:t>
            </w:r>
          </w:p>
        </w:tc>
        <w:tc>
          <w:tcPr>
            <w:tcW w:w="1701" w:type="dxa"/>
          </w:tcPr>
          <w:p w:rsidR="00300BCC" w:rsidRPr="004855B2" w:rsidRDefault="00300BCC" w:rsidP="00300BCC">
            <w:pPr>
              <w:jc w:val="center"/>
            </w:pPr>
            <w:r w:rsidRPr="004855B2">
              <w:t>4000</w:t>
            </w:r>
          </w:p>
        </w:tc>
      </w:tr>
      <w:tr w:rsidR="00300BCC" w:rsidRPr="004855B2" w:rsidTr="00ED0859">
        <w:tc>
          <w:tcPr>
            <w:tcW w:w="3227" w:type="dxa"/>
          </w:tcPr>
          <w:p w:rsidR="00300BCC" w:rsidRPr="004855B2" w:rsidRDefault="00300BCC" w:rsidP="00300BCC">
            <w:pPr>
              <w:rPr>
                <w:iCs/>
              </w:rPr>
            </w:pPr>
            <w:r w:rsidRPr="004855B2">
              <w:rPr>
                <w:iCs/>
              </w:rPr>
              <w:t>000 1 05 03000 01 0000 110</w:t>
            </w:r>
          </w:p>
          <w:p w:rsidR="00300BCC" w:rsidRPr="004855B2" w:rsidRDefault="00300BCC" w:rsidP="00300BCC">
            <w:pPr>
              <w:jc w:val="center"/>
              <w:rPr>
                <w:iCs/>
              </w:rPr>
            </w:pPr>
          </w:p>
        </w:tc>
        <w:tc>
          <w:tcPr>
            <w:tcW w:w="6868" w:type="dxa"/>
          </w:tcPr>
          <w:p w:rsidR="00300BCC" w:rsidRPr="004855B2" w:rsidRDefault="00300BCC" w:rsidP="00300BCC">
            <w:pPr>
              <w:pStyle w:val="ConsPlusNormal"/>
              <w:jc w:val="center"/>
              <w:rPr>
                <w:rFonts w:ascii="Times New Roman" w:hAnsi="Times New Roman" w:cs="Times New Roman"/>
                <w:b/>
                <w:sz w:val="24"/>
                <w:szCs w:val="24"/>
              </w:rPr>
            </w:pPr>
            <w:r w:rsidRPr="004855B2">
              <w:rPr>
                <w:rFonts w:ascii="Times New Roman" w:hAnsi="Times New Roman" w:cs="Times New Roman"/>
                <w:b/>
                <w:sz w:val="24"/>
                <w:szCs w:val="24"/>
              </w:rPr>
              <w:t>Единый сельскохозяйственный налог</w:t>
            </w:r>
          </w:p>
          <w:p w:rsidR="00300BCC" w:rsidRPr="004855B2" w:rsidRDefault="00300BCC" w:rsidP="00300BCC">
            <w:pPr>
              <w:ind w:firstLineChars="100" w:firstLine="240"/>
              <w:jc w:val="center"/>
              <w:rPr>
                <w:iCs/>
              </w:rPr>
            </w:pPr>
          </w:p>
        </w:tc>
        <w:tc>
          <w:tcPr>
            <w:tcW w:w="1596" w:type="dxa"/>
          </w:tcPr>
          <w:p w:rsidR="00300BCC" w:rsidRPr="004855B2" w:rsidRDefault="00300BCC" w:rsidP="00300BCC">
            <w:pPr>
              <w:jc w:val="center"/>
              <w:rPr>
                <w:b/>
              </w:rPr>
            </w:pPr>
            <w:r w:rsidRPr="004855B2">
              <w:rPr>
                <w:b/>
              </w:rPr>
              <w:t>450000</w:t>
            </w:r>
          </w:p>
        </w:tc>
        <w:tc>
          <w:tcPr>
            <w:tcW w:w="1771" w:type="dxa"/>
          </w:tcPr>
          <w:p w:rsidR="00300BCC" w:rsidRPr="004855B2" w:rsidRDefault="00300BCC" w:rsidP="00300BCC">
            <w:pPr>
              <w:jc w:val="center"/>
              <w:rPr>
                <w:b/>
              </w:rPr>
            </w:pPr>
            <w:r w:rsidRPr="004855B2">
              <w:rPr>
                <w:b/>
              </w:rPr>
              <w:t>66000</w:t>
            </w:r>
          </w:p>
        </w:tc>
        <w:tc>
          <w:tcPr>
            <w:tcW w:w="1701" w:type="dxa"/>
          </w:tcPr>
          <w:p w:rsidR="00300BCC" w:rsidRPr="004855B2" w:rsidRDefault="00300BCC" w:rsidP="00300BCC">
            <w:pPr>
              <w:jc w:val="center"/>
              <w:rPr>
                <w:b/>
              </w:rPr>
            </w:pPr>
            <w:r w:rsidRPr="004855B2">
              <w:rPr>
                <w:b/>
              </w:rPr>
              <w:t>66000</w:t>
            </w:r>
          </w:p>
        </w:tc>
      </w:tr>
      <w:tr w:rsidR="00300BCC" w:rsidRPr="004855B2" w:rsidTr="00ED0859">
        <w:tc>
          <w:tcPr>
            <w:tcW w:w="3227" w:type="dxa"/>
          </w:tcPr>
          <w:p w:rsidR="00300BCC" w:rsidRPr="004855B2" w:rsidRDefault="00300BCC" w:rsidP="00300BCC">
            <w:pPr>
              <w:rPr>
                <w:iCs/>
              </w:rPr>
            </w:pPr>
            <w:r w:rsidRPr="004855B2">
              <w:rPr>
                <w:iCs/>
              </w:rPr>
              <w:t>182 1 05 03010 01 0000 110</w:t>
            </w:r>
          </w:p>
          <w:p w:rsidR="00300BCC" w:rsidRPr="004855B2" w:rsidRDefault="00300BCC" w:rsidP="00300BCC">
            <w:pPr>
              <w:jc w:val="center"/>
              <w:rPr>
                <w:iCs/>
              </w:rPr>
            </w:pPr>
          </w:p>
        </w:tc>
        <w:tc>
          <w:tcPr>
            <w:tcW w:w="6868" w:type="dxa"/>
          </w:tcPr>
          <w:p w:rsidR="00300BCC" w:rsidRPr="004855B2" w:rsidRDefault="00300BCC" w:rsidP="00300BCC">
            <w:pPr>
              <w:pStyle w:val="ConsPlusNormal"/>
              <w:jc w:val="center"/>
              <w:rPr>
                <w:rFonts w:ascii="Times New Roman" w:hAnsi="Times New Roman" w:cs="Times New Roman"/>
                <w:b/>
                <w:sz w:val="24"/>
                <w:szCs w:val="24"/>
              </w:rPr>
            </w:pPr>
            <w:r w:rsidRPr="004855B2">
              <w:rPr>
                <w:rFonts w:ascii="Times New Roman" w:hAnsi="Times New Roman" w:cs="Times New Roman"/>
                <w:b/>
                <w:sz w:val="24"/>
                <w:szCs w:val="24"/>
              </w:rPr>
              <w:t>Единый сельскохозяйственный налог</w:t>
            </w:r>
          </w:p>
          <w:p w:rsidR="00300BCC" w:rsidRPr="004855B2" w:rsidRDefault="00300BCC" w:rsidP="00300BCC">
            <w:pPr>
              <w:ind w:firstLineChars="100" w:firstLine="240"/>
              <w:jc w:val="center"/>
              <w:rPr>
                <w:iCs/>
              </w:rPr>
            </w:pPr>
          </w:p>
        </w:tc>
        <w:tc>
          <w:tcPr>
            <w:tcW w:w="1596" w:type="dxa"/>
          </w:tcPr>
          <w:p w:rsidR="00300BCC" w:rsidRPr="004855B2" w:rsidRDefault="00300BCC" w:rsidP="00300BCC">
            <w:pPr>
              <w:jc w:val="center"/>
            </w:pPr>
            <w:r w:rsidRPr="004855B2">
              <w:t>450000</w:t>
            </w:r>
          </w:p>
        </w:tc>
        <w:tc>
          <w:tcPr>
            <w:tcW w:w="1771" w:type="dxa"/>
          </w:tcPr>
          <w:p w:rsidR="00300BCC" w:rsidRPr="004855B2" w:rsidRDefault="00300BCC" w:rsidP="00300BCC">
            <w:pPr>
              <w:jc w:val="center"/>
            </w:pPr>
            <w:r w:rsidRPr="004855B2">
              <w:t>66000</w:t>
            </w:r>
          </w:p>
        </w:tc>
        <w:tc>
          <w:tcPr>
            <w:tcW w:w="1701" w:type="dxa"/>
          </w:tcPr>
          <w:p w:rsidR="00300BCC" w:rsidRPr="004855B2" w:rsidRDefault="00300BCC" w:rsidP="00300BCC">
            <w:pPr>
              <w:jc w:val="center"/>
            </w:pPr>
            <w:r w:rsidRPr="004855B2">
              <w:t>66000</w:t>
            </w:r>
          </w:p>
        </w:tc>
      </w:tr>
      <w:tr w:rsidR="00300BCC" w:rsidRPr="004855B2" w:rsidTr="00ED0859">
        <w:tc>
          <w:tcPr>
            <w:tcW w:w="3227" w:type="dxa"/>
          </w:tcPr>
          <w:p w:rsidR="00300BCC" w:rsidRPr="004855B2" w:rsidRDefault="00300BCC" w:rsidP="00300BCC">
            <w:pPr>
              <w:rPr>
                <w:iCs/>
              </w:rPr>
            </w:pPr>
            <w:r w:rsidRPr="004855B2">
              <w:rPr>
                <w:iCs/>
              </w:rPr>
              <w:t>000 1 05 04000 02 0000 110</w:t>
            </w:r>
          </w:p>
          <w:p w:rsidR="00300BCC" w:rsidRPr="004855B2" w:rsidRDefault="00300BCC" w:rsidP="00300BCC">
            <w:pPr>
              <w:rPr>
                <w:iCs/>
              </w:rPr>
            </w:pPr>
          </w:p>
        </w:tc>
        <w:tc>
          <w:tcPr>
            <w:tcW w:w="6868" w:type="dxa"/>
          </w:tcPr>
          <w:p w:rsidR="00300BCC" w:rsidRPr="004855B2" w:rsidRDefault="00300BCC" w:rsidP="00300BCC">
            <w:pPr>
              <w:autoSpaceDE w:val="0"/>
              <w:autoSpaceDN w:val="0"/>
              <w:adjustRightInd w:val="0"/>
              <w:jc w:val="both"/>
            </w:pPr>
            <w:r w:rsidRPr="004855B2">
              <w:t>Налог, взимаемый в связи с применением патентной системы налогообложения</w:t>
            </w:r>
          </w:p>
          <w:p w:rsidR="00300BCC" w:rsidRPr="004855B2" w:rsidRDefault="00300BCC" w:rsidP="00300BCC">
            <w:pPr>
              <w:pStyle w:val="ConsPlusNormal"/>
              <w:jc w:val="center"/>
              <w:rPr>
                <w:rFonts w:ascii="Times New Roman" w:hAnsi="Times New Roman" w:cs="Times New Roman"/>
                <w:b/>
                <w:sz w:val="24"/>
                <w:szCs w:val="24"/>
              </w:rPr>
            </w:pPr>
          </w:p>
        </w:tc>
        <w:tc>
          <w:tcPr>
            <w:tcW w:w="1596" w:type="dxa"/>
          </w:tcPr>
          <w:p w:rsidR="00300BCC" w:rsidRPr="004855B2" w:rsidRDefault="00300BCC" w:rsidP="00300BCC">
            <w:pPr>
              <w:jc w:val="center"/>
              <w:rPr>
                <w:b/>
              </w:rPr>
            </w:pPr>
            <w:r w:rsidRPr="004855B2">
              <w:rPr>
                <w:b/>
              </w:rPr>
              <w:t>50000</w:t>
            </w:r>
          </w:p>
        </w:tc>
        <w:tc>
          <w:tcPr>
            <w:tcW w:w="1771" w:type="dxa"/>
          </w:tcPr>
          <w:p w:rsidR="00300BCC" w:rsidRPr="004855B2" w:rsidRDefault="00300BCC" w:rsidP="00300BCC">
            <w:pPr>
              <w:jc w:val="center"/>
              <w:rPr>
                <w:b/>
              </w:rPr>
            </w:pPr>
            <w:r w:rsidRPr="004855B2">
              <w:rPr>
                <w:b/>
              </w:rPr>
              <w:t>14000</w:t>
            </w:r>
          </w:p>
        </w:tc>
        <w:tc>
          <w:tcPr>
            <w:tcW w:w="1701" w:type="dxa"/>
          </w:tcPr>
          <w:p w:rsidR="00300BCC" w:rsidRPr="004855B2" w:rsidRDefault="00300BCC" w:rsidP="00300BCC">
            <w:pPr>
              <w:jc w:val="center"/>
              <w:rPr>
                <w:b/>
              </w:rPr>
            </w:pPr>
            <w:r w:rsidRPr="004855B2">
              <w:rPr>
                <w:b/>
              </w:rPr>
              <w:t>14000</w:t>
            </w:r>
          </w:p>
        </w:tc>
      </w:tr>
      <w:tr w:rsidR="00300BCC" w:rsidRPr="004855B2" w:rsidTr="00ED0859">
        <w:tc>
          <w:tcPr>
            <w:tcW w:w="3227" w:type="dxa"/>
          </w:tcPr>
          <w:p w:rsidR="00300BCC" w:rsidRPr="004855B2" w:rsidRDefault="00300BCC" w:rsidP="00300BCC">
            <w:pPr>
              <w:rPr>
                <w:iCs/>
              </w:rPr>
            </w:pPr>
            <w:r w:rsidRPr="004855B2">
              <w:rPr>
                <w:iCs/>
              </w:rPr>
              <w:t>182 1 05 04020 02 0000 110</w:t>
            </w:r>
          </w:p>
          <w:p w:rsidR="00300BCC" w:rsidRPr="004855B2" w:rsidRDefault="00300BCC" w:rsidP="00300BCC">
            <w:pPr>
              <w:rPr>
                <w:iCs/>
              </w:rPr>
            </w:pPr>
          </w:p>
        </w:tc>
        <w:tc>
          <w:tcPr>
            <w:tcW w:w="6868" w:type="dxa"/>
          </w:tcPr>
          <w:p w:rsidR="00300BCC" w:rsidRPr="00ED0859" w:rsidRDefault="00300BCC" w:rsidP="00ED0859">
            <w:pPr>
              <w:rPr>
                <w:iCs/>
              </w:rPr>
            </w:pPr>
            <w:r w:rsidRPr="004855B2">
              <w:rPr>
                <w:iCs/>
              </w:rPr>
              <w:t>Налог, взимаемый в связи с применением патентной системы налогообложения, зачисляемый в бюджеты муниципальных районов</w:t>
            </w:r>
          </w:p>
        </w:tc>
        <w:tc>
          <w:tcPr>
            <w:tcW w:w="1596" w:type="dxa"/>
          </w:tcPr>
          <w:p w:rsidR="00300BCC" w:rsidRPr="004855B2" w:rsidRDefault="00300BCC" w:rsidP="00300BCC">
            <w:pPr>
              <w:jc w:val="center"/>
            </w:pPr>
            <w:r w:rsidRPr="004855B2">
              <w:t>50000</w:t>
            </w:r>
          </w:p>
        </w:tc>
        <w:tc>
          <w:tcPr>
            <w:tcW w:w="1771" w:type="dxa"/>
          </w:tcPr>
          <w:p w:rsidR="00300BCC" w:rsidRPr="004855B2" w:rsidRDefault="00300BCC" w:rsidP="00300BCC">
            <w:pPr>
              <w:jc w:val="center"/>
            </w:pPr>
            <w:r w:rsidRPr="004855B2">
              <w:t>14000</w:t>
            </w:r>
          </w:p>
        </w:tc>
        <w:tc>
          <w:tcPr>
            <w:tcW w:w="1701" w:type="dxa"/>
          </w:tcPr>
          <w:p w:rsidR="00300BCC" w:rsidRPr="004855B2" w:rsidRDefault="00300BCC" w:rsidP="00300BCC">
            <w:pPr>
              <w:jc w:val="center"/>
            </w:pPr>
            <w:r w:rsidRPr="004855B2">
              <w:t>14000</w:t>
            </w:r>
          </w:p>
        </w:tc>
      </w:tr>
      <w:tr w:rsidR="00300BCC" w:rsidRPr="004855B2" w:rsidTr="00ED0859">
        <w:tc>
          <w:tcPr>
            <w:tcW w:w="3227" w:type="dxa"/>
          </w:tcPr>
          <w:p w:rsidR="00300BCC" w:rsidRPr="004855B2" w:rsidRDefault="00300BCC" w:rsidP="00300BCC">
            <w:pPr>
              <w:jc w:val="center"/>
              <w:rPr>
                <w:b/>
              </w:rPr>
            </w:pPr>
            <w:r w:rsidRPr="004855B2">
              <w:rPr>
                <w:b/>
              </w:rPr>
              <w:t>000 1 07 00000 00 0000 000</w:t>
            </w:r>
          </w:p>
        </w:tc>
        <w:tc>
          <w:tcPr>
            <w:tcW w:w="6868" w:type="dxa"/>
          </w:tcPr>
          <w:p w:rsidR="00300BCC" w:rsidRPr="004855B2" w:rsidRDefault="00300BCC" w:rsidP="00300BCC">
            <w:pPr>
              <w:jc w:val="center"/>
              <w:rPr>
                <w:b/>
              </w:rPr>
            </w:pPr>
            <w:r w:rsidRPr="004855B2">
              <w:rPr>
                <w:b/>
              </w:rPr>
              <w:t>НАЛОГИ, СБОРЫ И РЕГУЛЯРНЫЕ ПЛАТЕЖИ ЗА ПОЛЬЗОВАНИЕ ПРИРОДНЫМИ РЕСУРСАМИ</w:t>
            </w:r>
          </w:p>
        </w:tc>
        <w:tc>
          <w:tcPr>
            <w:tcW w:w="1596" w:type="dxa"/>
          </w:tcPr>
          <w:p w:rsidR="00300BCC" w:rsidRPr="004855B2" w:rsidRDefault="00300BCC" w:rsidP="00300BCC">
            <w:pPr>
              <w:jc w:val="center"/>
              <w:rPr>
                <w:b/>
              </w:rPr>
            </w:pPr>
            <w:r w:rsidRPr="004855B2">
              <w:rPr>
                <w:b/>
              </w:rPr>
              <w:t>700000</w:t>
            </w:r>
          </w:p>
        </w:tc>
        <w:tc>
          <w:tcPr>
            <w:tcW w:w="1771" w:type="dxa"/>
          </w:tcPr>
          <w:p w:rsidR="00300BCC" w:rsidRPr="004855B2" w:rsidRDefault="00300BCC" w:rsidP="00300BCC">
            <w:pPr>
              <w:jc w:val="center"/>
              <w:rPr>
                <w:b/>
              </w:rPr>
            </w:pPr>
            <w:r w:rsidRPr="004855B2">
              <w:rPr>
                <w:b/>
              </w:rPr>
              <w:t>550000</w:t>
            </w:r>
          </w:p>
        </w:tc>
        <w:tc>
          <w:tcPr>
            <w:tcW w:w="1701" w:type="dxa"/>
          </w:tcPr>
          <w:p w:rsidR="00300BCC" w:rsidRPr="004855B2" w:rsidRDefault="00300BCC" w:rsidP="00300BCC">
            <w:pPr>
              <w:jc w:val="center"/>
              <w:rPr>
                <w:b/>
              </w:rPr>
            </w:pPr>
            <w:r w:rsidRPr="004855B2">
              <w:rPr>
                <w:b/>
              </w:rPr>
              <w:t>600000</w:t>
            </w:r>
          </w:p>
        </w:tc>
      </w:tr>
      <w:tr w:rsidR="00300BCC" w:rsidRPr="004855B2" w:rsidTr="00ED0859">
        <w:tc>
          <w:tcPr>
            <w:tcW w:w="3227" w:type="dxa"/>
          </w:tcPr>
          <w:p w:rsidR="00300BCC" w:rsidRPr="004855B2" w:rsidRDefault="00300BCC" w:rsidP="00300BCC">
            <w:pPr>
              <w:jc w:val="center"/>
            </w:pPr>
            <w:r w:rsidRPr="004855B2">
              <w:t>000 1 07 01000 01 0000 110</w:t>
            </w:r>
          </w:p>
        </w:tc>
        <w:tc>
          <w:tcPr>
            <w:tcW w:w="6868" w:type="dxa"/>
          </w:tcPr>
          <w:p w:rsidR="00300BCC" w:rsidRPr="004855B2" w:rsidRDefault="00300BCC" w:rsidP="00300BCC">
            <w:pPr>
              <w:jc w:val="center"/>
            </w:pPr>
            <w:r w:rsidRPr="004855B2">
              <w:t>Налог на добычу полезных ископаемых</w:t>
            </w:r>
          </w:p>
        </w:tc>
        <w:tc>
          <w:tcPr>
            <w:tcW w:w="1596" w:type="dxa"/>
          </w:tcPr>
          <w:p w:rsidR="00300BCC" w:rsidRPr="004855B2" w:rsidRDefault="00300BCC" w:rsidP="00300BCC">
            <w:pPr>
              <w:jc w:val="center"/>
            </w:pPr>
            <w:r w:rsidRPr="004855B2">
              <w:t>700000</w:t>
            </w:r>
          </w:p>
        </w:tc>
        <w:tc>
          <w:tcPr>
            <w:tcW w:w="1771" w:type="dxa"/>
          </w:tcPr>
          <w:p w:rsidR="00300BCC" w:rsidRPr="004855B2" w:rsidRDefault="00300BCC" w:rsidP="00300BCC">
            <w:pPr>
              <w:jc w:val="center"/>
            </w:pPr>
            <w:r w:rsidRPr="004855B2">
              <w:t>550000</w:t>
            </w:r>
          </w:p>
        </w:tc>
        <w:tc>
          <w:tcPr>
            <w:tcW w:w="1701" w:type="dxa"/>
          </w:tcPr>
          <w:p w:rsidR="00300BCC" w:rsidRPr="004855B2" w:rsidRDefault="00300BCC" w:rsidP="00300BCC">
            <w:pPr>
              <w:jc w:val="center"/>
            </w:pPr>
            <w:r w:rsidRPr="004855B2">
              <w:t>600000</w:t>
            </w:r>
          </w:p>
        </w:tc>
      </w:tr>
      <w:tr w:rsidR="00300BCC" w:rsidRPr="004855B2" w:rsidTr="00ED0859">
        <w:tc>
          <w:tcPr>
            <w:tcW w:w="3227" w:type="dxa"/>
          </w:tcPr>
          <w:p w:rsidR="00300BCC" w:rsidRPr="004855B2" w:rsidRDefault="00300BCC" w:rsidP="00300BCC">
            <w:pPr>
              <w:jc w:val="center"/>
            </w:pPr>
            <w:r w:rsidRPr="004855B2">
              <w:t>182 1 07 01020 01 0000 110</w:t>
            </w:r>
          </w:p>
        </w:tc>
        <w:tc>
          <w:tcPr>
            <w:tcW w:w="6868" w:type="dxa"/>
          </w:tcPr>
          <w:p w:rsidR="00300BCC" w:rsidRPr="004855B2" w:rsidRDefault="00300BCC" w:rsidP="00300BCC">
            <w:pPr>
              <w:jc w:val="center"/>
            </w:pPr>
            <w:r w:rsidRPr="004855B2">
              <w:t>Налог на добычу общераспространенных полезных ископаемых</w:t>
            </w:r>
          </w:p>
        </w:tc>
        <w:tc>
          <w:tcPr>
            <w:tcW w:w="1596" w:type="dxa"/>
          </w:tcPr>
          <w:p w:rsidR="00300BCC" w:rsidRPr="004855B2" w:rsidRDefault="00300BCC" w:rsidP="00300BCC">
            <w:pPr>
              <w:jc w:val="center"/>
            </w:pPr>
            <w:r w:rsidRPr="004855B2">
              <w:t>700000</w:t>
            </w:r>
          </w:p>
        </w:tc>
        <w:tc>
          <w:tcPr>
            <w:tcW w:w="1771" w:type="dxa"/>
          </w:tcPr>
          <w:p w:rsidR="00300BCC" w:rsidRPr="004855B2" w:rsidRDefault="00300BCC" w:rsidP="00300BCC">
            <w:pPr>
              <w:jc w:val="center"/>
            </w:pPr>
            <w:r w:rsidRPr="004855B2">
              <w:t>550000</w:t>
            </w:r>
          </w:p>
        </w:tc>
        <w:tc>
          <w:tcPr>
            <w:tcW w:w="1701" w:type="dxa"/>
          </w:tcPr>
          <w:p w:rsidR="00300BCC" w:rsidRPr="004855B2" w:rsidRDefault="00300BCC" w:rsidP="00300BCC">
            <w:pPr>
              <w:jc w:val="center"/>
            </w:pPr>
            <w:r w:rsidRPr="004855B2">
              <w:t>600000</w:t>
            </w:r>
          </w:p>
        </w:tc>
      </w:tr>
      <w:tr w:rsidR="00300BCC" w:rsidRPr="004855B2" w:rsidTr="00ED0859">
        <w:tc>
          <w:tcPr>
            <w:tcW w:w="3227" w:type="dxa"/>
          </w:tcPr>
          <w:p w:rsidR="00300BCC" w:rsidRPr="004855B2" w:rsidRDefault="00300BCC" w:rsidP="00300BCC">
            <w:pPr>
              <w:jc w:val="center"/>
              <w:rPr>
                <w:b/>
              </w:rPr>
            </w:pPr>
            <w:r w:rsidRPr="004855B2">
              <w:rPr>
                <w:b/>
              </w:rPr>
              <w:t>000 1 08 00000 00 0000 000</w:t>
            </w:r>
          </w:p>
        </w:tc>
        <w:tc>
          <w:tcPr>
            <w:tcW w:w="6868" w:type="dxa"/>
          </w:tcPr>
          <w:p w:rsidR="00300BCC" w:rsidRPr="004855B2" w:rsidRDefault="00300BCC" w:rsidP="00300BCC">
            <w:pPr>
              <w:jc w:val="center"/>
              <w:rPr>
                <w:b/>
              </w:rPr>
            </w:pPr>
            <w:r w:rsidRPr="004855B2">
              <w:rPr>
                <w:b/>
              </w:rPr>
              <w:t>ГОСУДАРСТВЕННАЯ ПОШЛИНА</w:t>
            </w:r>
          </w:p>
        </w:tc>
        <w:tc>
          <w:tcPr>
            <w:tcW w:w="1596" w:type="dxa"/>
          </w:tcPr>
          <w:p w:rsidR="00300BCC" w:rsidRPr="004855B2" w:rsidRDefault="00300BCC" w:rsidP="00300BCC">
            <w:pPr>
              <w:jc w:val="center"/>
              <w:rPr>
                <w:b/>
              </w:rPr>
            </w:pPr>
            <w:r w:rsidRPr="004855B2">
              <w:rPr>
                <w:b/>
              </w:rPr>
              <w:t>210000</w:t>
            </w:r>
          </w:p>
        </w:tc>
        <w:tc>
          <w:tcPr>
            <w:tcW w:w="1771" w:type="dxa"/>
          </w:tcPr>
          <w:p w:rsidR="00300BCC" w:rsidRPr="004855B2" w:rsidRDefault="00300BCC" w:rsidP="00300BCC">
            <w:pPr>
              <w:jc w:val="center"/>
              <w:rPr>
                <w:b/>
              </w:rPr>
            </w:pPr>
            <w:r w:rsidRPr="004855B2">
              <w:rPr>
                <w:b/>
              </w:rPr>
              <w:t>200000</w:t>
            </w:r>
          </w:p>
        </w:tc>
        <w:tc>
          <w:tcPr>
            <w:tcW w:w="1701" w:type="dxa"/>
          </w:tcPr>
          <w:p w:rsidR="00300BCC" w:rsidRPr="004855B2" w:rsidRDefault="00300BCC" w:rsidP="00300BCC">
            <w:pPr>
              <w:jc w:val="center"/>
              <w:rPr>
                <w:b/>
              </w:rPr>
            </w:pPr>
            <w:r w:rsidRPr="004855B2">
              <w:rPr>
                <w:b/>
              </w:rPr>
              <w:t>210000</w:t>
            </w:r>
          </w:p>
        </w:tc>
      </w:tr>
      <w:tr w:rsidR="00300BCC" w:rsidRPr="004855B2" w:rsidTr="00ED0859">
        <w:tc>
          <w:tcPr>
            <w:tcW w:w="3227" w:type="dxa"/>
          </w:tcPr>
          <w:p w:rsidR="00300BCC" w:rsidRPr="004855B2" w:rsidRDefault="00300BCC" w:rsidP="00300BCC">
            <w:pPr>
              <w:jc w:val="center"/>
              <w:rPr>
                <w:iCs/>
              </w:rPr>
            </w:pPr>
            <w:r w:rsidRPr="004855B2">
              <w:rPr>
                <w:iCs/>
              </w:rPr>
              <w:t>000 1 08 07150 01 0000 110</w:t>
            </w:r>
          </w:p>
          <w:p w:rsidR="00300BCC" w:rsidRPr="004855B2" w:rsidRDefault="00300BCC" w:rsidP="00300BCC">
            <w:pPr>
              <w:jc w:val="center"/>
              <w:rPr>
                <w:b/>
              </w:rPr>
            </w:pPr>
          </w:p>
        </w:tc>
        <w:tc>
          <w:tcPr>
            <w:tcW w:w="6868" w:type="dxa"/>
          </w:tcPr>
          <w:p w:rsidR="00300BCC" w:rsidRPr="004855B2" w:rsidRDefault="00300BCC" w:rsidP="00300BCC">
            <w:pPr>
              <w:ind w:firstLineChars="100" w:firstLine="240"/>
              <w:jc w:val="center"/>
              <w:rPr>
                <w:b/>
              </w:rPr>
            </w:pPr>
            <w:r w:rsidRPr="004855B2">
              <w:rPr>
                <w:iCs/>
              </w:rPr>
              <w:t>Государственная пошлина за выдачу разрешения на установку рекламной конструкции</w:t>
            </w:r>
          </w:p>
        </w:tc>
        <w:tc>
          <w:tcPr>
            <w:tcW w:w="1596" w:type="dxa"/>
          </w:tcPr>
          <w:p w:rsidR="00300BCC" w:rsidRPr="004855B2" w:rsidRDefault="00300BCC" w:rsidP="00300BCC">
            <w:pPr>
              <w:jc w:val="center"/>
              <w:rPr>
                <w:b/>
              </w:rPr>
            </w:pPr>
            <w:r w:rsidRPr="004855B2">
              <w:rPr>
                <w:b/>
              </w:rPr>
              <w:t>10000</w:t>
            </w:r>
          </w:p>
        </w:tc>
        <w:tc>
          <w:tcPr>
            <w:tcW w:w="1771" w:type="dxa"/>
          </w:tcPr>
          <w:p w:rsidR="00300BCC" w:rsidRPr="004855B2" w:rsidRDefault="00300BCC" w:rsidP="00300BCC">
            <w:pPr>
              <w:jc w:val="center"/>
              <w:rPr>
                <w:b/>
              </w:rPr>
            </w:pPr>
            <w:r w:rsidRPr="004855B2">
              <w:rPr>
                <w:b/>
              </w:rPr>
              <w:t>10000</w:t>
            </w:r>
          </w:p>
        </w:tc>
        <w:tc>
          <w:tcPr>
            <w:tcW w:w="1701" w:type="dxa"/>
          </w:tcPr>
          <w:p w:rsidR="00300BCC" w:rsidRPr="004855B2" w:rsidRDefault="00300BCC" w:rsidP="00300BCC">
            <w:pPr>
              <w:jc w:val="center"/>
              <w:rPr>
                <w:b/>
              </w:rPr>
            </w:pPr>
            <w:r w:rsidRPr="004855B2">
              <w:rPr>
                <w:b/>
              </w:rPr>
              <w:t>10000</w:t>
            </w:r>
          </w:p>
        </w:tc>
      </w:tr>
      <w:tr w:rsidR="00300BCC" w:rsidRPr="004855B2" w:rsidTr="00ED0859">
        <w:tc>
          <w:tcPr>
            <w:tcW w:w="3227" w:type="dxa"/>
          </w:tcPr>
          <w:p w:rsidR="00300BCC" w:rsidRPr="004855B2" w:rsidRDefault="00300BCC" w:rsidP="00300BCC">
            <w:pPr>
              <w:jc w:val="center"/>
              <w:rPr>
                <w:iCs/>
              </w:rPr>
            </w:pPr>
            <w:r w:rsidRPr="004855B2">
              <w:rPr>
                <w:iCs/>
              </w:rPr>
              <w:t>112 1 08 07150 01 0000 110</w:t>
            </w:r>
          </w:p>
          <w:p w:rsidR="00300BCC" w:rsidRPr="004855B2" w:rsidRDefault="00300BCC" w:rsidP="00300BCC">
            <w:pPr>
              <w:jc w:val="center"/>
              <w:rPr>
                <w:i/>
                <w:iCs/>
              </w:rPr>
            </w:pPr>
          </w:p>
        </w:tc>
        <w:tc>
          <w:tcPr>
            <w:tcW w:w="6868" w:type="dxa"/>
          </w:tcPr>
          <w:p w:rsidR="00300BCC" w:rsidRPr="004855B2" w:rsidRDefault="00300BCC" w:rsidP="00300BCC">
            <w:pPr>
              <w:ind w:firstLineChars="100" w:firstLine="240"/>
              <w:jc w:val="center"/>
              <w:rPr>
                <w:iCs/>
              </w:rPr>
            </w:pPr>
            <w:r w:rsidRPr="004855B2">
              <w:rPr>
                <w:iCs/>
              </w:rPr>
              <w:lastRenderedPageBreak/>
              <w:t xml:space="preserve">Государственная пошлина за выдачу разрешения на </w:t>
            </w:r>
            <w:r w:rsidRPr="004855B2">
              <w:rPr>
                <w:iCs/>
              </w:rPr>
              <w:lastRenderedPageBreak/>
              <w:t>установку рекламной конструкции</w:t>
            </w:r>
          </w:p>
        </w:tc>
        <w:tc>
          <w:tcPr>
            <w:tcW w:w="1596" w:type="dxa"/>
          </w:tcPr>
          <w:p w:rsidR="00300BCC" w:rsidRPr="004855B2" w:rsidRDefault="00300BCC" w:rsidP="00300BCC">
            <w:pPr>
              <w:jc w:val="center"/>
            </w:pPr>
            <w:r w:rsidRPr="004855B2">
              <w:lastRenderedPageBreak/>
              <w:t>10000</w:t>
            </w:r>
          </w:p>
        </w:tc>
        <w:tc>
          <w:tcPr>
            <w:tcW w:w="1771" w:type="dxa"/>
          </w:tcPr>
          <w:p w:rsidR="00300BCC" w:rsidRPr="004855B2" w:rsidRDefault="00300BCC" w:rsidP="00300BCC">
            <w:pPr>
              <w:jc w:val="center"/>
            </w:pPr>
            <w:r w:rsidRPr="004855B2">
              <w:t>10000</w:t>
            </w:r>
          </w:p>
        </w:tc>
        <w:tc>
          <w:tcPr>
            <w:tcW w:w="1701" w:type="dxa"/>
          </w:tcPr>
          <w:p w:rsidR="00300BCC" w:rsidRPr="004855B2" w:rsidRDefault="00300BCC" w:rsidP="00300BCC">
            <w:pPr>
              <w:jc w:val="center"/>
            </w:pPr>
            <w:r w:rsidRPr="004855B2">
              <w:t>10000</w:t>
            </w:r>
          </w:p>
        </w:tc>
      </w:tr>
      <w:tr w:rsidR="00300BCC" w:rsidRPr="004855B2" w:rsidTr="00ED0859">
        <w:tc>
          <w:tcPr>
            <w:tcW w:w="3227" w:type="dxa"/>
          </w:tcPr>
          <w:p w:rsidR="00300BCC" w:rsidRPr="004855B2" w:rsidRDefault="00300BCC" w:rsidP="00300BCC">
            <w:pPr>
              <w:jc w:val="center"/>
            </w:pPr>
            <w:r w:rsidRPr="004855B2">
              <w:lastRenderedPageBreak/>
              <w:t xml:space="preserve">000 1 08 03000 01 0000 110 </w:t>
            </w:r>
          </w:p>
        </w:tc>
        <w:tc>
          <w:tcPr>
            <w:tcW w:w="6868" w:type="dxa"/>
          </w:tcPr>
          <w:p w:rsidR="00300BCC" w:rsidRPr="004855B2" w:rsidRDefault="00300BCC" w:rsidP="00300BCC">
            <w:pPr>
              <w:jc w:val="center"/>
            </w:pPr>
            <w:r w:rsidRPr="004855B2">
              <w:t>Государственная пошлина по делам, рассматриваемым в судах общей юрисдикции, мировыми судьями</w:t>
            </w:r>
          </w:p>
        </w:tc>
        <w:tc>
          <w:tcPr>
            <w:tcW w:w="1596" w:type="dxa"/>
          </w:tcPr>
          <w:p w:rsidR="00300BCC" w:rsidRPr="004855B2" w:rsidRDefault="00300BCC" w:rsidP="00300BCC">
            <w:pPr>
              <w:jc w:val="center"/>
              <w:rPr>
                <w:b/>
              </w:rPr>
            </w:pPr>
            <w:r w:rsidRPr="004855B2">
              <w:rPr>
                <w:b/>
              </w:rPr>
              <w:t>200000</w:t>
            </w:r>
          </w:p>
        </w:tc>
        <w:tc>
          <w:tcPr>
            <w:tcW w:w="1771" w:type="dxa"/>
          </w:tcPr>
          <w:p w:rsidR="00300BCC" w:rsidRPr="004855B2" w:rsidRDefault="00300BCC" w:rsidP="00300BCC">
            <w:pPr>
              <w:jc w:val="center"/>
              <w:rPr>
                <w:b/>
              </w:rPr>
            </w:pPr>
            <w:r w:rsidRPr="004855B2">
              <w:rPr>
                <w:b/>
              </w:rPr>
              <w:t>190000</w:t>
            </w:r>
          </w:p>
        </w:tc>
        <w:tc>
          <w:tcPr>
            <w:tcW w:w="1701" w:type="dxa"/>
          </w:tcPr>
          <w:p w:rsidR="00300BCC" w:rsidRPr="004855B2" w:rsidRDefault="00300BCC" w:rsidP="00300BCC">
            <w:pPr>
              <w:jc w:val="center"/>
              <w:rPr>
                <w:b/>
              </w:rPr>
            </w:pPr>
            <w:r w:rsidRPr="004855B2">
              <w:rPr>
                <w:b/>
              </w:rPr>
              <w:t>200000</w:t>
            </w:r>
          </w:p>
        </w:tc>
      </w:tr>
      <w:tr w:rsidR="00300BCC" w:rsidRPr="004855B2" w:rsidTr="00ED0859">
        <w:trPr>
          <w:trHeight w:val="867"/>
        </w:trPr>
        <w:tc>
          <w:tcPr>
            <w:tcW w:w="3227" w:type="dxa"/>
          </w:tcPr>
          <w:p w:rsidR="00300BCC" w:rsidRPr="004855B2" w:rsidRDefault="00300BCC" w:rsidP="00300BCC">
            <w:pPr>
              <w:jc w:val="center"/>
            </w:pPr>
            <w:r w:rsidRPr="004855B2">
              <w:t xml:space="preserve">182 1 08 03010 01 0000 110 </w:t>
            </w:r>
          </w:p>
        </w:tc>
        <w:tc>
          <w:tcPr>
            <w:tcW w:w="6868" w:type="dxa"/>
          </w:tcPr>
          <w:p w:rsidR="00300BCC" w:rsidRPr="004855B2" w:rsidRDefault="00300BCC" w:rsidP="00300BCC">
            <w:pPr>
              <w:jc w:val="center"/>
            </w:pPr>
            <w:r w:rsidRPr="004855B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6" w:type="dxa"/>
          </w:tcPr>
          <w:p w:rsidR="00300BCC" w:rsidRPr="004855B2" w:rsidRDefault="00300BCC" w:rsidP="00300BCC">
            <w:pPr>
              <w:jc w:val="center"/>
            </w:pPr>
            <w:r w:rsidRPr="004855B2">
              <w:t>200000</w:t>
            </w:r>
          </w:p>
        </w:tc>
        <w:tc>
          <w:tcPr>
            <w:tcW w:w="1771" w:type="dxa"/>
          </w:tcPr>
          <w:p w:rsidR="00300BCC" w:rsidRPr="004855B2" w:rsidRDefault="00300BCC" w:rsidP="00300BCC">
            <w:pPr>
              <w:jc w:val="center"/>
            </w:pPr>
            <w:r w:rsidRPr="004855B2">
              <w:t>190000</w:t>
            </w:r>
          </w:p>
        </w:tc>
        <w:tc>
          <w:tcPr>
            <w:tcW w:w="1701" w:type="dxa"/>
          </w:tcPr>
          <w:p w:rsidR="00300BCC" w:rsidRPr="004855B2" w:rsidRDefault="00300BCC" w:rsidP="00300BCC">
            <w:pPr>
              <w:jc w:val="center"/>
            </w:pPr>
            <w:r w:rsidRPr="004855B2">
              <w:t>200000</w:t>
            </w:r>
          </w:p>
        </w:tc>
      </w:tr>
      <w:tr w:rsidR="00300BCC" w:rsidRPr="004855B2" w:rsidTr="00ED0859">
        <w:tc>
          <w:tcPr>
            <w:tcW w:w="3227" w:type="dxa"/>
          </w:tcPr>
          <w:p w:rsidR="00300BCC" w:rsidRPr="004855B2" w:rsidRDefault="00300BCC" w:rsidP="00300BCC">
            <w:pPr>
              <w:jc w:val="center"/>
              <w:rPr>
                <w:b/>
              </w:rPr>
            </w:pPr>
            <w:r w:rsidRPr="004855B2">
              <w:rPr>
                <w:b/>
              </w:rPr>
              <w:t xml:space="preserve">000 1 11 0000 00 0000 000 </w:t>
            </w:r>
          </w:p>
        </w:tc>
        <w:tc>
          <w:tcPr>
            <w:tcW w:w="6868" w:type="dxa"/>
          </w:tcPr>
          <w:p w:rsidR="00300BCC" w:rsidRPr="004855B2" w:rsidRDefault="00300BCC" w:rsidP="00300BCC">
            <w:pPr>
              <w:jc w:val="center"/>
              <w:rPr>
                <w:b/>
              </w:rPr>
            </w:pPr>
            <w:r w:rsidRPr="004855B2">
              <w:rPr>
                <w:b/>
              </w:rPr>
              <w:t>ДОХОДЫ ОТ ИСПОЛЬЗОВАНИЯ ИМУЩЕСТВА, НАХОДЯЩЕГОСЯ В ГОСУДАРСТВЕННОЙ И МУНИЦИПАЛЬНОЙ СОБСТВЕННОСТИ</w:t>
            </w:r>
          </w:p>
        </w:tc>
        <w:tc>
          <w:tcPr>
            <w:tcW w:w="1596" w:type="dxa"/>
          </w:tcPr>
          <w:p w:rsidR="00300BCC" w:rsidRPr="004855B2" w:rsidRDefault="00300BCC" w:rsidP="00300BCC">
            <w:pPr>
              <w:jc w:val="center"/>
              <w:rPr>
                <w:b/>
              </w:rPr>
            </w:pPr>
            <w:r w:rsidRPr="004855B2">
              <w:rPr>
                <w:b/>
              </w:rPr>
              <w:t>2000000</w:t>
            </w:r>
          </w:p>
        </w:tc>
        <w:tc>
          <w:tcPr>
            <w:tcW w:w="1771" w:type="dxa"/>
          </w:tcPr>
          <w:p w:rsidR="00300BCC" w:rsidRPr="004855B2" w:rsidRDefault="00300BCC" w:rsidP="00300BCC">
            <w:pPr>
              <w:jc w:val="center"/>
              <w:rPr>
                <w:b/>
              </w:rPr>
            </w:pPr>
            <w:r w:rsidRPr="004855B2">
              <w:rPr>
                <w:b/>
              </w:rPr>
              <w:t>2010000</w:t>
            </w:r>
          </w:p>
        </w:tc>
        <w:tc>
          <w:tcPr>
            <w:tcW w:w="1701" w:type="dxa"/>
          </w:tcPr>
          <w:p w:rsidR="00300BCC" w:rsidRPr="004855B2" w:rsidRDefault="00300BCC" w:rsidP="00300BCC">
            <w:pPr>
              <w:jc w:val="center"/>
              <w:rPr>
                <w:b/>
              </w:rPr>
            </w:pPr>
            <w:r w:rsidRPr="004855B2">
              <w:rPr>
                <w:b/>
              </w:rPr>
              <w:t>2100000</w:t>
            </w:r>
          </w:p>
        </w:tc>
      </w:tr>
      <w:tr w:rsidR="00300BCC" w:rsidRPr="004855B2" w:rsidTr="00ED0859">
        <w:tc>
          <w:tcPr>
            <w:tcW w:w="3227" w:type="dxa"/>
          </w:tcPr>
          <w:p w:rsidR="00300BCC" w:rsidRPr="004855B2" w:rsidRDefault="00300BCC" w:rsidP="00300BCC">
            <w:pPr>
              <w:jc w:val="center"/>
            </w:pPr>
            <w:r w:rsidRPr="004855B2">
              <w:t>000 1 11 05000 00 0000 120</w:t>
            </w:r>
          </w:p>
        </w:tc>
        <w:tc>
          <w:tcPr>
            <w:tcW w:w="6868" w:type="dxa"/>
          </w:tcPr>
          <w:p w:rsidR="00300BCC" w:rsidRPr="004855B2" w:rsidRDefault="00300BCC" w:rsidP="00300BCC">
            <w:pPr>
              <w:jc w:val="center"/>
            </w:pPr>
            <w:r w:rsidRPr="004855B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6" w:type="dxa"/>
          </w:tcPr>
          <w:p w:rsidR="00300BCC" w:rsidRPr="004855B2" w:rsidRDefault="00300BCC" w:rsidP="00300BCC">
            <w:pPr>
              <w:jc w:val="center"/>
              <w:rPr>
                <w:b/>
              </w:rPr>
            </w:pPr>
            <w:r w:rsidRPr="004855B2">
              <w:rPr>
                <w:b/>
              </w:rPr>
              <w:t>2000000</w:t>
            </w:r>
          </w:p>
        </w:tc>
        <w:tc>
          <w:tcPr>
            <w:tcW w:w="1771" w:type="dxa"/>
          </w:tcPr>
          <w:p w:rsidR="00300BCC" w:rsidRPr="004855B2" w:rsidRDefault="00300BCC" w:rsidP="00300BCC">
            <w:pPr>
              <w:jc w:val="center"/>
              <w:rPr>
                <w:b/>
              </w:rPr>
            </w:pPr>
            <w:r w:rsidRPr="004855B2">
              <w:rPr>
                <w:b/>
              </w:rPr>
              <w:t>2010000</w:t>
            </w:r>
          </w:p>
        </w:tc>
        <w:tc>
          <w:tcPr>
            <w:tcW w:w="1701" w:type="dxa"/>
          </w:tcPr>
          <w:p w:rsidR="00300BCC" w:rsidRPr="004855B2" w:rsidRDefault="00300BCC" w:rsidP="00300BCC">
            <w:pPr>
              <w:jc w:val="center"/>
              <w:rPr>
                <w:b/>
              </w:rPr>
            </w:pPr>
            <w:r w:rsidRPr="004855B2">
              <w:rPr>
                <w:b/>
              </w:rPr>
              <w:t>2100000</w:t>
            </w:r>
          </w:p>
        </w:tc>
      </w:tr>
      <w:tr w:rsidR="00300BCC" w:rsidRPr="004855B2" w:rsidTr="00ED0859">
        <w:tc>
          <w:tcPr>
            <w:tcW w:w="3227" w:type="dxa"/>
          </w:tcPr>
          <w:p w:rsidR="00300BCC" w:rsidRPr="004855B2" w:rsidRDefault="00300BCC" w:rsidP="00300BCC">
            <w:pPr>
              <w:jc w:val="center"/>
            </w:pPr>
            <w:r w:rsidRPr="004855B2">
              <w:t>000 1 11 05010 00 0000 120</w:t>
            </w:r>
          </w:p>
        </w:tc>
        <w:tc>
          <w:tcPr>
            <w:tcW w:w="6868" w:type="dxa"/>
          </w:tcPr>
          <w:p w:rsidR="00300BCC" w:rsidRPr="004855B2" w:rsidRDefault="00300BCC" w:rsidP="00300BCC">
            <w:pPr>
              <w:jc w:val="center"/>
            </w:pPr>
            <w:r w:rsidRPr="004855B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6" w:type="dxa"/>
          </w:tcPr>
          <w:p w:rsidR="00300BCC" w:rsidRPr="004855B2" w:rsidRDefault="00300BCC" w:rsidP="00300BCC">
            <w:pPr>
              <w:jc w:val="center"/>
              <w:rPr>
                <w:b/>
              </w:rPr>
            </w:pPr>
            <w:r w:rsidRPr="004855B2">
              <w:rPr>
                <w:b/>
              </w:rPr>
              <w:t>1610000</w:t>
            </w:r>
          </w:p>
        </w:tc>
        <w:tc>
          <w:tcPr>
            <w:tcW w:w="1771" w:type="dxa"/>
          </w:tcPr>
          <w:p w:rsidR="00300BCC" w:rsidRPr="004855B2" w:rsidRDefault="00300BCC" w:rsidP="00300BCC">
            <w:pPr>
              <w:jc w:val="center"/>
              <w:rPr>
                <w:b/>
              </w:rPr>
            </w:pPr>
            <w:r w:rsidRPr="004855B2">
              <w:rPr>
                <w:b/>
              </w:rPr>
              <w:t>1610000</w:t>
            </w:r>
          </w:p>
        </w:tc>
        <w:tc>
          <w:tcPr>
            <w:tcW w:w="1701" w:type="dxa"/>
          </w:tcPr>
          <w:p w:rsidR="00300BCC" w:rsidRPr="004855B2" w:rsidRDefault="00300BCC" w:rsidP="00300BCC">
            <w:pPr>
              <w:jc w:val="center"/>
              <w:rPr>
                <w:b/>
              </w:rPr>
            </w:pPr>
            <w:r w:rsidRPr="004855B2">
              <w:rPr>
                <w:b/>
              </w:rPr>
              <w:t>1680000</w:t>
            </w:r>
          </w:p>
        </w:tc>
      </w:tr>
      <w:tr w:rsidR="00300BCC" w:rsidRPr="004855B2" w:rsidTr="00ED0859">
        <w:tc>
          <w:tcPr>
            <w:tcW w:w="3227" w:type="dxa"/>
          </w:tcPr>
          <w:p w:rsidR="00300BCC" w:rsidRPr="004855B2" w:rsidRDefault="00300BCC" w:rsidP="00300BCC">
            <w:pPr>
              <w:jc w:val="center"/>
            </w:pPr>
            <w:r w:rsidRPr="004855B2">
              <w:t>112 1 11 05013 10 0000 120</w:t>
            </w:r>
          </w:p>
        </w:tc>
        <w:tc>
          <w:tcPr>
            <w:tcW w:w="6868" w:type="dxa"/>
          </w:tcPr>
          <w:p w:rsidR="00300BCC" w:rsidRPr="004855B2" w:rsidRDefault="00300BCC" w:rsidP="00300BCC">
            <w:pPr>
              <w:jc w:val="center"/>
            </w:pPr>
            <w:r w:rsidRPr="004855B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96" w:type="dxa"/>
          </w:tcPr>
          <w:p w:rsidR="00300BCC" w:rsidRPr="004855B2" w:rsidRDefault="00300BCC" w:rsidP="00300BCC">
            <w:pPr>
              <w:jc w:val="center"/>
            </w:pPr>
            <w:r w:rsidRPr="004855B2">
              <w:t>1110000</w:t>
            </w:r>
          </w:p>
        </w:tc>
        <w:tc>
          <w:tcPr>
            <w:tcW w:w="1771" w:type="dxa"/>
          </w:tcPr>
          <w:p w:rsidR="00300BCC" w:rsidRPr="004855B2" w:rsidRDefault="00300BCC" w:rsidP="00300BCC">
            <w:pPr>
              <w:jc w:val="center"/>
            </w:pPr>
            <w:r w:rsidRPr="004855B2">
              <w:t>1110000</w:t>
            </w:r>
          </w:p>
        </w:tc>
        <w:tc>
          <w:tcPr>
            <w:tcW w:w="1701" w:type="dxa"/>
          </w:tcPr>
          <w:p w:rsidR="00300BCC" w:rsidRPr="004855B2" w:rsidRDefault="00300BCC" w:rsidP="00300BCC">
            <w:pPr>
              <w:jc w:val="center"/>
            </w:pPr>
            <w:r w:rsidRPr="004855B2">
              <w:t>1180000</w:t>
            </w:r>
          </w:p>
        </w:tc>
      </w:tr>
      <w:tr w:rsidR="00300BCC" w:rsidRPr="004855B2" w:rsidTr="00ED0859">
        <w:trPr>
          <w:trHeight w:val="1478"/>
        </w:trPr>
        <w:tc>
          <w:tcPr>
            <w:tcW w:w="3227" w:type="dxa"/>
          </w:tcPr>
          <w:p w:rsidR="00300BCC" w:rsidRPr="004855B2" w:rsidRDefault="00300BCC" w:rsidP="00300BCC">
            <w:pPr>
              <w:jc w:val="center"/>
            </w:pPr>
            <w:r w:rsidRPr="004855B2">
              <w:t>112 1 11 05013 13 0000 120</w:t>
            </w:r>
          </w:p>
        </w:tc>
        <w:tc>
          <w:tcPr>
            <w:tcW w:w="6868" w:type="dxa"/>
          </w:tcPr>
          <w:p w:rsidR="00300BCC" w:rsidRPr="004855B2" w:rsidRDefault="00300BCC" w:rsidP="00300BCC">
            <w:pPr>
              <w:autoSpaceDE w:val="0"/>
              <w:autoSpaceDN w:val="0"/>
              <w:adjustRightInd w:val="0"/>
              <w:jc w:val="center"/>
            </w:pPr>
            <w:r w:rsidRPr="004855B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96" w:type="dxa"/>
          </w:tcPr>
          <w:p w:rsidR="00300BCC" w:rsidRPr="004855B2" w:rsidRDefault="00300BCC" w:rsidP="00300BCC">
            <w:pPr>
              <w:jc w:val="center"/>
            </w:pPr>
            <w:r w:rsidRPr="004855B2">
              <w:t>500000</w:t>
            </w:r>
          </w:p>
        </w:tc>
        <w:tc>
          <w:tcPr>
            <w:tcW w:w="1771" w:type="dxa"/>
          </w:tcPr>
          <w:p w:rsidR="00300BCC" w:rsidRPr="004855B2" w:rsidRDefault="00300BCC" w:rsidP="00300BCC">
            <w:pPr>
              <w:jc w:val="center"/>
            </w:pPr>
            <w:r w:rsidRPr="004855B2">
              <w:t>500000</w:t>
            </w:r>
          </w:p>
        </w:tc>
        <w:tc>
          <w:tcPr>
            <w:tcW w:w="1701" w:type="dxa"/>
          </w:tcPr>
          <w:p w:rsidR="00300BCC" w:rsidRPr="004855B2" w:rsidRDefault="00300BCC" w:rsidP="00300BCC">
            <w:pPr>
              <w:jc w:val="center"/>
            </w:pPr>
            <w:r w:rsidRPr="004855B2">
              <w:t>500000</w:t>
            </w:r>
          </w:p>
        </w:tc>
      </w:tr>
      <w:tr w:rsidR="00300BCC" w:rsidRPr="004855B2" w:rsidTr="00ED0859">
        <w:tc>
          <w:tcPr>
            <w:tcW w:w="3227" w:type="dxa"/>
          </w:tcPr>
          <w:p w:rsidR="00300BCC" w:rsidRPr="004855B2" w:rsidRDefault="00300BCC" w:rsidP="00300BCC">
            <w:pPr>
              <w:jc w:val="center"/>
            </w:pPr>
            <w:r w:rsidRPr="004855B2">
              <w:t>000 1 11 05030 00 0000 120</w:t>
            </w:r>
          </w:p>
        </w:tc>
        <w:tc>
          <w:tcPr>
            <w:tcW w:w="6868" w:type="dxa"/>
          </w:tcPr>
          <w:p w:rsidR="00300BCC" w:rsidRPr="004855B2" w:rsidRDefault="00300BCC" w:rsidP="00300BCC">
            <w:pPr>
              <w:jc w:val="center"/>
            </w:pPr>
            <w:r w:rsidRPr="004855B2">
              <w:t xml:space="preserve">Доходы от сдачи в аренду имущества, находящегося в </w:t>
            </w:r>
            <w:r w:rsidRPr="004855B2">
              <w:lastRenderedPageBreak/>
              <w:t>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96" w:type="dxa"/>
          </w:tcPr>
          <w:p w:rsidR="00300BCC" w:rsidRPr="004855B2" w:rsidRDefault="00300BCC" w:rsidP="00300BCC">
            <w:pPr>
              <w:jc w:val="center"/>
              <w:rPr>
                <w:b/>
              </w:rPr>
            </w:pPr>
            <w:r w:rsidRPr="004855B2">
              <w:rPr>
                <w:b/>
              </w:rPr>
              <w:lastRenderedPageBreak/>
              <w:t>390000</w:t>
            </w:r>
          </w:p>
        </w:tc>
        <w:tc>
          <w:tcPr>
            <w:tcW w:w="1771" w:type="dxa"/>
          </w:tcPr>
          <w:p w:rsidR="00300BCC" w:rsidRPr="004855B2" w:rsidRDefault="00300BCC" w:rsidP="00300BCC">
            <w:pPr>
              <w:jc w:val="center"/>
              <w:rPr>
                <w:b/>
              </w:rPr>
            </w:pPr>
            <w:r w:rsidRPr="004855B2">
              <w:rPr>
                <w:b/>
              </w:rPr>
              <w:t>400000</w:t>
            </w:r>
          </w:p>
        </w:tc>
        <w:tc>
          <w:tcPr>
            <w:tcW w:w="1701" w:type="dxa"/>
          </w:tcPr>
          <w:p w:rsidR="00300BCC" w:rsidRPr="004855B2" w:rsidRDefault="00300BCC" w:rsidP="00300BCC">
            <w:pPr>
              <w:jc w:val="center"/>
              <w:rPr>
                <w:b/>
              </w:rPr>
            </w:pPr>
            <w:r w:rsidRPr="004855B2">
              <w:rPr>
                <w:b/>
              </w:rPr>
              <w:t>420000</w:t>
            </w:r>
          </w:p>
        </w:tc>
      </w:tr>
      <w:tr w:rsidR="00300BCC" w:rsidRPr="004855B2" w:rsidTr="00ED0859">
        <w:tc>
          <w:tcPr>
            <w:tcW w:w="3227" w:type="dxa"/>
          </w:tcPr>
          <w:p w:rsidR="00300BCC" w:rsidRPr="004855B2" w:rsidRDefault="00300BCC" w:rsidP="00300BCC">
            <w:pPr>
              <w:jc w:val="center"/>
            </w:pPr>
            <w:r w:rsidRPr="004855B2">
              <w:lastRenderedPageBreak/>
              <w:t>112 1 11 05035 05 0000 120</w:t>
            </w:r>
          </w:p>
        </w:tc>
        <w:tc>
          <w:tcPr>
            <w:tcW w:w="6868" w:type="dxa"/>
          </w:tcPr>
          <w:p w:rsidR="00300BCC" w:rsidRPr="004855B2" w:rsidRDefault="00300BCC" w:rsidP="00300BCC">
            <w:pPr>
              <w:jc w:val="center"/>
            </w:pPr>
            <w:r w:rsidRPr="004855B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6" w:type="dxa"/>
          </w:tcPr>
          <w:p w:rsidR="00300BCC" w:rsidRPr="004855B2" w:rsidRDefault="00300BCC" w:rsidP="00300BCC">
            <w:pPr>
              <w:jc w:val="center"/>
            </w:pPr>
            <w:r w:rsidRPr="004855B2">
              <w:t>390000</w:t>
            </w:r>
          </w:p>
        </w:tc>
        <w:tc>
          <w:tcPr>
            <w:tcW w:w="1771" w:type="dxa"/>
          </w:tcPr>
          <w:p w:rsidR="00300BCC" w:rsidRPr="004855B2" w:rsidRDefault="00300BCC" w:rsidP="00300BCC">
            <w:pPr>
              <w:jc w:val="center"/>
            </w:pPr>
            <w:r w:rsidRPr="004855B2">
              <w:t>400000</w:t>
            </w:r>
          </w:p>
        </w:tc>
        <w:tc>
          <w:tcPr>
            <w:tcW w:w="1701" w:type="dxa"/>
          </w:tcPr>
          <w:p w:rsidR="00300BCC" w:rsidRPr="004855B2" w:rsidRDefault="00300BCC" w:rsidP="00300BCC">
            <w:pPr>
              <w:jc w:val="center"/>
            </w:pPr>
            <w:r w:rsidRPr="004855B2">
              <w:t>420000</w:t>
            </w:r>
          </w:p>
        </w:tc>
      </w:tr>
      <w:tr w:rsidR="00300BCC" w:rsidRPr="004855B2" w:rsidTr="00ED0859">
        <w:tc>
          <w:tcPr>
            <w:tcW w:w="3227" w:type="dxa"/>
          </w:tcPr>
          <w:p w:rsidR="00300BCC" w:rsidRPr="004855B2" w:rsidRDefault="00300BCC" w:rsidP="00300BCC">
            <w:pPr>
              <w:jc w:val="center"/>
              <w:rPr>
                <w:b/>
              </w:rPr>
            </w:pPr>
            <w:r w:rsidRPr="004855B2">
              <w:rPr>
                <w:b/>
              </w:rPr>
              <w:t>000 1 12 00000 00 0000 000</w:t>
            </w:r>
          </w:p>
        </w:tc>
        <w:tc>
          <w:tcPr>
            <w:tcW w:w="6868" w:type="dxa"/>
          </w:tcPr>
          <w:p w:rsidR="00300BCC" w:rsidRPr="004855B2" w:rsidRDefault="00300BCC" w:rsidP="00300BCC">
            <w:pPr>
              <w:jc w:val="center"/>
              <w:rPr>
                <w:b/>
              </w:rPr>
            </w:pPr>
            <w:r w:rsidRPr="004855B2">
              <w:rPr>
                <w:b/>
              </w:rPr>
              <w:t>ПЛАТЕЖИ ПРИ ПОЛЬЗОВАНИИ ПРИРОДНЫМИ РЕСУРСАМИ</w:t>
            </w:r>
          </w:p>
        </w:tc>
        <w:tc>
          <w:tcPr>
            <w:tcW w:w="1596" w:type="dxa"/>
          </w:tcPr>
          <w:p w:rsidR="00300BCC" w:rsidRPr="004855B2" w:rsidRDefault="00300BCC" w:rsidP="00300BCC">
            <w:pPr>
              <w:jc w:val="center"/>
              <w:rPr>
                <w:b/>
              </w:rPr>
            </w:pPr>
            <w:r w:rsidRPr="004855B2">
              <w:rPr>
                <w:b/>
              </w:rPr>
              <w:t>110000</w:t>
            </w:r>
          </w:p>
        </w:tc>
        <w:tc>
          <w:tcPr>
            <w:tcW w:w="1771" w:type="dxa"/>
          </w:tcPr>
          <w:p w:rsidR="00300BCC" w:rsidRPr="004855B2" w:rsidRDefault="00300BCC" w:rsidP="00300BCC">
            <w:pPr>
              <w:jc w:val="center"/>
              <w:rPr>
                <w:b/>
              </w:rPr>
            </w:pPr>
            <w:r w:rsidRPr="004855B2">
              <w:rPr>
                <w:b/>
              </w:rPr>
              <w:t>120000</w:t>
            </w:r>
          </w:p>
        </w:tc>
        <w:tc>
          <w:tcPr>
            <w:tcW w:w="1701" w:type="dxa"/>
          </w:tcPr>
          <w:p w:rsidR="00300BCC" w:rsidRPr="004855B2" w:rsidRDefault="00300BCC" w:rsidP="00300BCC">
            <w:pPr>
              <w:jc w:val="center"/>
              <w:rPr>
                <w:b/>
              </w:rPr>
            </w:pPr>
            <w:r w:rsidRPr="004855B2">
              <w:rPr>
                <w:b/>
              </w:rPr>
              <w:t>130000</w:t>
            </w:r>
          </w:p>
        </w:tc>
      </w:tr>
      <w:tr w:rsidR="00300BCC" w:rsidRPr="004855B2" w:rsidTr="00ED0859">
        <w:tc>
          <w:tcPr>
            <w:tcW w:w="3227" w:type="dxa"/>
          </w:tcPr>
          <w:p w:rsidR="00300BCC" w:rsidRPr="004855B2" w:rsidRDefault="00300BCC" w:rsidP="00300BCC">
            <w:pPr>
              <w:jc w:val="center"/>
            </w:pPr>
            <w:r w:rsidRPr="004855B2">
              <w:t>000 1 12 01000 01 0000 120</w:t>
            </w:r>
          </w:p>
        </w:tc>
        <w:tc>
          <w:tcPr>
            <w:tcW w:w="6868" w:type="dxa"/>
          </w:tcPr>
          <w:p w:rsidR="00300BCC" w:rsidRPr="004855B2" w:rsidRDefault="00300BCC" w:rsidP="00300BCC">
            <w:pPr>
              <w:jc w:val="center"/>
            </w:pPr>
            <w:r w:rsidRPr="004855B2">
              <w:t>Плата за негативное воздействие на окружающую среду</w:t>
            </w:r>
          </w:p>
        </w:tc>
        <w:tc>
          <w:tcPr>
            <w:tcW w:w="1596" w:type="dxa"/>
          </w:tcPr>
          <w:p w:rsidR="00300BCC" w:rsidRPr="004855B2" w:rsidRDefault="00300BCC" w:rsidP="00300BCC">
            <w:pPr>
              <w:jc w:val="center"/>
              <w:rPr>
                <w:b/>
              </w:rPr>
            </w:pPr>
            <w:r w:rsidRPr="004855B2">
              <w:rPr>
                <w:b/>
              </w:rPr>
              <w:t>110000</w:t>
            </w:r>
          </w:p>
        </w:tc>
        <w:tc>
          <w:tcPr>
            <w:tcW w:w="1771" w:type="dxa"/>
          </w:tcPr>
          <w:p w:rsidR="00300BCC" w:rsidRPr="004855B2" w:rsidRDefault="00300BCC" w:rsidP="00300BCC">
            <w:pPr>
              <w:jc w:val="center"/>
              <w:rPr>
                <w:b/>
              </w:rPr>
            </w:pPr>
            <w:r w:rsidRPr="004855B2">
              <w:rPr>
                <w:b/>
              </w:rPr>
              <w:t>120000</w:t>
            </w:r>
          </w:p>
        </w:tc>
        <w:tc>
          <w:tcPr>
            <w:tcW w:w="1701" w:type="dxa"/>
          </w:tcPr>
          <w:p w:rsidR="00300BCC" w:rsidRPr="004855B2" w:rsidRDefault="00300BCC" w:rsidP="00300BCC">
            <w:pPr>
              <w:jc w:val="center"/>
              <w:rPr>
                <w:b/>
              </w:rPr>
            </w:pPr>
            <w:r w:rsidRPr="004855B2">
              <w:rPr>
                <w:b/>
              </w:rPr>
              <w:t>130000</w:t>
            </w:r>
          </w:p>
        </w:tc>
      </w:tr>
      <w:tr w:rsidR="00300BCC" w:rsidRPr="004855B2" w:rsidTr="00ED0859">
        <w:tc>
          <w:tcPr>
            <w:tcW w:w="3227" w:type="dxa"/>
          </w:tcPr>
          <w:p w:rsidR="00300BCC" w:rsidRPr="004855B2" w:rsidRDefault="00300BCC" w:rsidP="00300BCC">
            <w:pPr>
              <w:jc w:val="center"/>
            </w:pPr>
            <w:r w:rsidRPr="004855B2">
              <w:t>048 1 12 01010 01 0000 120</w:t>
            </w:r>
          </w:p>
        </w:tc>
        <w:tc>
          <w:tcPr>
            <w:tcW w:w="6868" w:type="dxa"/>
          </w:tcPr>
          <w:p w:rsidR="00300BCC" w:rsidRPr="004855B2" w:rsidRDefault="00300BCC" w:rsidP="00300BCC">
            <w:pPr>
              <w:jc w:val="center"/>
            </w:pPr>
            <w:r w:rsidRPr="004855B2">
              <w:t>Плата за выбросы загрязняющих веществ в атмосферный воздух стационарными объектами</w:t>
            </w:r>
          </w:p>
        </w:tc>
        <w:tc>
          <w:tcPr>
            <w:tcW w:w="1596" w:type="dxa"/>
          </w:tcPr>
          <w:p w:rsidR="00300BCC" w:rsidRPr="004855B2" w:rsidRDefault="00300BCC" w:rsidP="00300BCC">
            <w:pPr>
              <w:jc w:val="center"/>
            </w:pPr>
            <w:r w:rsidRPr="004855B2">
              <w:t>5500</w:t>
            </w:r>
          </w:p>
        </w:tc>
        <w:tc>
          <w:tcPr>
            <w:tcW w:w="1771" w:type="dxa"/>
          </w:tcPr>
          <w:p w:rsidR="00300BCC" w:rsidRPr="004855B2" w:rsidRDefault="00300BCC" w:rsidP="00300BCC">
            <w:pPr>
              <w:jc w:val="center"/>
            </w:pPr>
            <w:r w:rsidRPr="004855B2">
              <w:t>7000</w:t>
            </w:r>
          </w:p>
        </w:tc>
        <w:tc>
          <w:tcPr>
            <w:tcW w:w="1701" w:type="dxa"/>
          </w:tcPr>
          <w:p w:rsidR="00300BCC" w:rsidRPr="004855B2" w:rsidRDefault="00300BCC" w:rsidP="00300BCC">
            <w:pPr>
              <w:jc w:val="center"/>
            </w:pPr>
            <w:r w:rsidRPr="004855B2">
              <w:t>9000</w:t>
            </w:r>
          </w:p>
        </w:tc>
      </w:tr>
      <w:tr w:rsidR="00300BCC" w:rsidRPr="004855B2" w:rsidTr="00ED0859">
        <w:tc>
          <w:tcPr>
            <w:tcW w:w="3227" w:type="dxa"/>
          </w:tcPr>
          <w:p w:rsidR="00300BCC" w:rsidRPr="004855B2" w:rsidRDefault="00300BCC" w:rsidP="00300BCC">
            <w:pPr>
              <w:jc w:val="center"/>
            </w:pPr>
            <w:r w:rsidRPr="004855B2">
              <w:t xml:space="preserve">048 1 12 01020 01 0000 120 </w:t>
            </w:r>
          </w:p>
        </w:tc>
        <w:tc>
          <w:tcPr>
            <w:tcW w:w="6868" w:type="dxa"/>
          </w:tcPr>
          <w:p w:rsidR="00300BCC" w:rsidRPr="004855B2" w:rsidRDefault="00300BCC" w:rsidP="00300BCC">
            <w:pPr>
              <w:jc w:val="center"/>
            </w:pPr>
            <w:r w:rsidRPr="004855B2">
              <w:t>Плата за выбросы загрязняющих веществ в атмосферный воздух передвижными объектами</w:t>
            </w:r>
          </w:p>
        </w:tc>
        <w:tc>
          <w:tcPr>
            <w:tcW w:w="1596" w:type="dxa"/>
          </w:tcPr>
          <w:p w:rsidR="00300BCC" w:rsidRPr="004855B2" w:rsidRDefault="00300BCC" w:rsidP="00300BCC">
            <w:pPr>
              <w:jc w:val="center"/>
            </w:pPr>
            <w:r w:rsidRPr="004855B2">
              <w:t>500</w:t>
            </w:r>
          </w:p>
        </w:tc>
        <w:tc>
          <w:tcPr>
            <w:tcW w:w="1771" w:type="dxa"/>
          </w:tcPr>
          <w:p w:rsidR="00300BCC" w:rsidRPr="004855B2" w:rsidRDefault="00300BCC" w:rsidP="00300BCC">
            <w:pPr>
              <w:jc w:val="center"/>
            </w:pPr>
            <w:r w:rsidRPr="004855B2">
              <w:t>7000</w:t>
            </w:r>
          </w:p>
        </w:tc>
        <w:tc>
          <w:tcPr>
            <w:tcW w:w="1701" w:type="dxa"/>
          </w:tcPr>
          <w:p w:rsidR="00300BCC" w:rsidRPr="004855B2" w:rsidRDefault="00300BCC" w:rsidP="00300BCC">
            <w:pPr>
              <w:jc w:val="center"/>
            </w:pPr>
            <w:r w:rsidRPr="004855B2">
              <w:t>9000</w:t>
            </w:r>
          </w:p>
        </w:tc>
      </w:tr>
      <w:tr w:rsidR="00300BCC" w:rsidRPr="004855B2" w:rsidTr="00ED0859">
        <w:tc>
          <w:tcPr>
            <w:tcW w:w="3227" w:type="dxa"/>
          </w:tcPr>
          <w:p w:rsidR="00300BCC" w:rsidRPr="004855B2" w:rsidRDefault="00300BCC" w:rsidP="00300BCC">
            <w:pPr>
              <w:jc w:val="center"/>
            </w:pPr>
            <w:r w:rsidRPr="004855B2">
              <w:t>048 1 12 01030 01 0000 120</w:t>
            </w:r>
          </w:p>
        </w:tc>
        <w:tc>
          <w:tcPr>
            <w:tcW w:w="6868" w:type="dxa"/>
          </w:tcPr>
          <w:p w:rsidR="00300BCC" w:rsidRPr="004855B2" w:rsidRDefault="00300BCC" w:rsidP="00300BCC">
            <w:pPr>
              <w:jc w:val="center"/>
            </w:pPr>
            <w:r w:rsidRPr="004855B2">
              <w:t>Плата за сбросы загрязняющих веществ в водные объекты</w:t>
            </w:r>
          </w:p>
        </w:tc>
        <w:tc>
          <w:tcPr>
            <w:tcW w:w="1596" w:type="dxa"/>
          </w:tcPr>
          <w:p w:rsidR="00300BCC" w:rsidRPr="004855B2" w:rsidRDefault="00300BCC" w:rsidP="00300BCC">
            <w:pPr>
              <w:jc w:val="center"/>
            </w:pPr>
            <w:r w:rsidRPr="004855B2">
              <w:t>57000</w:t>
            </w:r>
          </w:p>
        </w:tc>
        <w:tc>
          <w:tcPr>
            <w:tcW w:w="1771" w:type="dxa"/>
          </w:tcPr>
          <w:p w:rsidR="00300BCC" w:rsidRPr="004855B2" w:rsidRDefault="00300BCC" w:rsidP="00300BCC">
            <w:pPr>
              <w:jc w:val="center"/>
            </w:pPr>
            <w:r w:rsidRPr="004855B2">
              <w:t>46000</w:t>
            </w:r>
          </w:p>
        </w:tc>
        <w:tc>
          <w:tcPr>
            <w:tcW w:w="1701" w:type="dxa"/>
          </w:tcPr>
          <w:p w:rsidR="00300BCC" w:rsidRPr="004855B2" w:rsidRDefault="00300BCC" w:rsidP="00300BCC">
            <w:pPr>
              <w:jc w:val="center"/>
            </w:pPr>
            <w:r w:rsidRPr="004855B2">
              <w:t>50000</w:t>
            </w:r>
          </w:p>
        </w:tc>
      </w:tr>
      <w:tr w:rsidR="00300BCC" w:rsidRPr="004855B2" w:rsidTr="00ED0859">
        <w:tc>
          <w:tcPr>
            <w:tcW w:w="3227" w:type="dxa"/>
          </w:tcPr>
          <w:p w:rsidR="00300BCC" w:rsidRPr="004855B2" w:rsidRDefault="00300BCC" w:rsidP="00300BCC">
            <w:pPr>
              <w:jc w:val="center"/>
            </w:pPr>
            <w:r w:rsidRPr="004855B2">
              <w:t>048 1 12 01040 01 0000 120</w:t>
            </w:r>
          </w:p>
        </w:tc>
        <w:tc>
          <w:tcPr>
            <w:tcW w:w="6868" w:type="dxa"/>
          </w:tcPr>
          <w:p w:rsidR="00300BCC" w:rsidRPr="004855B2" w:rsidRDefault="00300BCC" w:rsidP="00300BCC">
            <w:r w:rsidRPr="004855B2">
              <w:t>Плата за размещение отходов производства и потребления</w:t>
            </w:r>
          </w:p>
        </w:tc>
        <w:tc>
          <w:tcPr>
            <w:tcW w:w="1596" w:type="dxa"/>
          </w:tcPr>
          <w:p w:rsidR="00300BCC" w:rsidRPr="004855B2" w:rsidRDefault="00300BCC" w:rsidP="00300BCC">
            <w:pPr>
              <w:jc w:val="center"/>
            </w:pPr>
            <w:r w:rsidRPr="004855B2">
              <w:t>47000</w:t>
            </w:r>
          </w:p>
        </w:tc>
        <w:tc>
          <w:tcPr>
            <w:tcW w:w="1771" w:type="dxa"/>
          </w:tcPr>
          <w:p w:rsidR="00300BCC" w:rsidRPr="004855B2" w:rsidRDefault="00300BCC" w:rsidP="00300BCC">
            <w:pPr>
              <w:jc w:val="center"/>
            </w:pPr>
            <w:r w:rsidRPr="004855B2">
              <w:t>60000</w:t>
            </w:r>
          </w:p>
        </w:tc>
        <w:tc>
          <w:tcPr>
            <w:tcW w:w="1701" w:type="dxa"/>
          </w:tcPr>
          <w:p w:rsidR="00300BCC" w:rsidRPr="004855B2" w:rsidRDefault="00300BCC" w:rsidP="00300BCC">
            <w:pPr>
              <w:jc w:val="center"/>
            </w:pPr>
            <w:r w:rsidRPr="004855B2">
              <w:t>62000</w:t>
            </w:r>
          </w:p>
        </w:tc>
      </w:tr>
      <w:tr w:rsidR="00300BCC" w:rsidRPr="004855B2" w:rsidTr="00ED0859">
        <w:tc>
          <w:tcPr>
            <w:tcW w:w="3227" w:type="dxa"/>
          </w:tcPr>
          <w:p w:rsidR="00300BCC" w:rsidRPr="004855B2" w:rsidRDefault="00300BCC" w:rsidP="00300BCC">
            <w:pPr>
              <w:jc w:val="center"/>
            </w:pPr>
            <w:r w:rsidRPr="004855B2">
              <w:t>048 1 12 01050 01 0000 120</w:t>
            </w:r>
          </w:p>
        </w:tc>
        <w:tc>
          <w:tcPr>
            <w:tcW w:w="6868" w:type="dxa"/>
          </w:tcPr>
          <w:p w:rsidR="00300BCC" w:rsidRPr="004855B2" w:rsidRDefault="00300BCC" w:rsidP="00300BCC">
            <w:pPr>
              <w:jc w:val="center"/>
            </w:pPr>
            <w:r w:rsidRPr="004855B2">
              <w:t>Плата за иные виды негативного воздействия на окружающую среду</w:t>
            </w:r>
          </w:p>
        </w:tc>
        <w:tc>
          <w:tcPr>
            <w:tcW w:w="1596" w:type="dxa"/>
          </w:tcPr>
          <w:p w:rsidR="00300BCC" w:rsidRPr="004855B2" w:rsidRDefault="00300BCC" w:rsidP="00300BCC">
            <w:pPr>
              <w:jc w:val="center"/>
            </w:pPr>
            <w:r w:rsidRPr="004855B2">
              <w:t>-</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rPr>
                <w:b/>
              </w:rPr>
            </w:pPr>
            <w:r w:rsidRPr="004855B2">
              <w:rPr>
                <w:b/>
              </w:rPr>
              <w:t>000 1 13 00000 00 0000 000</w:t>
            </w:r>
          </w:p>
        </w:tc>
        <w:tc>
          <w:tcPr>
            <w:tcW w:w="6868" w:type="dxa"/>
          </w:tcPr>
          <w:p w:rsidR="00300BCC" w:rsidRPr="004855B2" w:rsidRDefault="00300BCC" w:rsidP="00300BCC">
            <w:pPr>
              <w:jc w:val="center"/>
              <w:rPr>
                <w:b/>
              </w:rPr>
            </w:pPr>
            <w:r w:rsidRPr="004855B2">
              <w:rPr>
                <w:b/>
              </w:rPr>
              <w:t xml:space="preserve">ДОХОДЫ ОТ ОКАЗАНИЯ ПЛАТНЫХ УСЛУГ (РАБОТ) И КОМПЕНСАЦИИ ЗАТРАТ ГОСУДАРСТВА </w:t>
            </w:r>
          </w:p>
        </w:tc>
        <w:tc>
          <w:tcPr>
            <w:tcW w:w="1596" w:type="dxa"/>
          </w:tcPr>
          <w:p w:rsidR="00300BCC" w:rsidRPr="004855B2" w:rsidRDefault="00300BCC" w:rsidP="00300BCC">
            <w:pPr>
              <w:jc w:val="center"/>
              <w:rPr>
                <w:b/>
              </w:rPr>
            </w:pPr>
            <w:r w:rsidRPr="004855B2">
              <w:rPr>
                <w:b/>
              </w:rPr>
              <w:t>840000</w:t>
            </w:r>
          </w:p>
        </w:tc>
        <w:tc>
          <w:tcPr>
            <w:tcW w:w="1771" w:type="dxa"/>
          </w:tcPr>
          <w:p w:rsidR="00300BCC" w:rsidRPr="004855B2" w:rsidRDefault="00300BCC" w:rsidP="00300BCC">
            <w:pPr>
              <w:jc w:val="center"/>
              <w:rPr>
                <w:b/>
              </w:rPr>
            </w:pPr>
            <w:r w:rsidRPr="004855B2">
              <w:rPr>
                <w:b/>
              </w:rPr>
              <w:t>770000</w:t>
            </w:r>
          </w:p>
        </w:tc>
        <w:tc>
          <w:tcPr>
            <w:tcW w:w="1701" w:type="dxa"/>
          </w:tcPr>
          <w:p w:rsidR="00300BCC" w:rsidRPr="004855B2" w:rsidRDefault="00300BCC" w:rsidP="00300BCC">
            <w:pPr>
              <w:jc w:val="center"/>
              <w:rPr>
                <w:b/>
              </w:rPr>
            </w:pPr>
            <w:r w:rsidRPr="004855B2">
              <w:rPr>
                <w:b/>
              </w:rPr>
              <w:t>813000</w:t>
            </w:r>
          </w:p>
        </w:tc>
      </w:tr>
      <w:tr w:rsidR="00300BCC" w:rsidRPr="004855B2" w:rsidTr="00ED0859">
        <w:tc>
          <w:tcPr>
            <w:tcW w:w="3227" w:type="dxa"/>
          </w:tcPr>
          <w:p w:rsidR="00300BCC" w:rsidRPr="004855B2" w:rsidRDefault="00300BCC" w:rsidP="00300BCC">
            <w:pPr>
              <w:jc w:val="center"/>
            </w:pPr>
            <w:r w:rsidRPr="004855B2">
              <w:t>000 1 13 01000 00 0000 130</w:t>
            </w:r>
          </w:p>
        </w:tc>
        <w:tc>
          <w:tcPr>
            <w:tcW w:w="6868" w:type="dxa"/>
          </w:tcPr>
          <w:p w:rsidR="00300BCC" w:rsidRPr="004855B2" w:rsidRDefault="00300BCC" w:rsidP="00300BCC">
            <w:pPr>
              <w:jc w:val="center"/>
            </w:pPr>
            <w:r w:rsidRPr="004855B2">
              <w:t>Доходы от оказания платных услуг (работ)</w:t>
            </w:r>
          </w:p>
        </w:tc>
        <w:tc>
          <w:tcPr>
            <w:tcW w:w="1596" w:type="dxa"/>
          </w:tcPr>
          <w:p w:rsidR="00300BCC" w:rsidRPr="004855B2" w:rsidRDefault="00300BCC" w:rsidP="00300BCC">
            <w:pPr>
              <w:jc w:val="center"/>
              <w:rPr>
                <w:b/>
              </w:rPr>
            </w:pPr>
            <w:r w:rsidRPr="004855B2">
              <w:rPr>
                <w:b/>
              </w:rPr>
              <w:t>840000</w:t>
            </w:r>
          </w:p>
        </w:tc>
        <w:tc>
          <w:tcPr>
            <w:tcW w:w="1771" w:type="dxa"/>
          </w:tcPr>
          <w:p w:rsidR="00300BCC" w:rsidRPr="004855B2" w:rsidRDefault="00300BCC" w:rsidP="00300BCC">
            <w:pPr>
              <w:jc w:val="center"/>
              <w:rPr>
                <w:b/>
              </w:rPr>
            </w:pPr>
            <w:r w:rsidRPr="004855B2">
              <w:rPr>
                <w:b/>
              </w:rPr>
              <w:t>770000</w:t>
            </w:r>
          </w:p>
        </w:tc>
        <w:tc>
          <w:tcPr>
            <w:tcW w:w="1701" w:type="dxa"/>
          </w:tcPr>
          <w:p w:rsidR="00300BCC" w:rsidRPr="004855B2" w:rsidRDefault="00300BCC" w:rsidP="00300BCC">
            <w:pPr>
              <w:jc w:val="center"/>
              <w:rPr>
                <w:b/>
              </w:rPr>
            </w:pPr>
            <w:r w:rsidRPr="004855B2">
              <w:rPr>
                <w:b/>
              </w:rPr>
              <w:t>813000</w:t>
            </w:r>
          </w:p>
        </w:tc>
      </w:tr>
      <w:tr w:rsidR="00300BCC" w:rsidRPr="004855B2" w:rsidTr="00ED0859">
        <w:tc>
          <w:tcPr>
            <w:tcW w:w="3227" w:type="dxa"/>
          </w:tcPr>
          <w:p w:rsidR="00300BCC" w:rsidRPr="004855B2" w:rsidRDefault="00300BCC" w:rsidP="00300BCC">
            <w:pPr>
              <w:contextualSpacing/>
              <w:jc w:val="both"/>
            </w:pPr>
            <w:r w:rsidRPr="004855B2">
              <w:t>000 1 13 01995 05 0000 130</w:t>
            </w:r>
          </w:p>
        </w:tc>
        <w:tc>
          <w:tcPr>
            <w:tcW w:w="6868" w:type="dxa"/>
          </w:tcPr>
          <w:p w:rsidR="00300BCC" w:rsidRPr="004855B2" w:rsidRDefault="00300BCC" w:rsidP="00300BCC">
            <w:pPr>
              <w:contextualSpacing/>
              <w:jc w:val="both"/>
            </w:pPr>
            <w:r w:rsidRPr="004855B2">
              <w:t xml:space="preserve">Прочие доходы от оказания платных услуг (работ) получателями средств бюджетов муниципальных районов </w:t>
            </w:r>
          </w:p>
        </w:tc>
        <w:tc>
          <w:tcPr>
            <w:tcW w:w="1596" w:type="dxa"/>
          </w:tcPr>
          <w:p w:rsidR="00300BCC" w:rsidRPr="004855B2" w:rsidRDefault="00300BCC" w:rsidP="00300BCC">
            <w:pPr>
              <w:jc w:val="center"/>
              <w:rPr>
                <w:b/>
              </w:rPr>
            </w:pPr>
            <w:r w:rsidRPr="004855B2">
              <w:rPr>
                <w:b/>
              </w:rPr>
              <w:t>840000</w:t>
            </w:r>
          </w:p>
        </w:tc>
        <w:tc>
          <w:tcPr>
            <w:tcW w:w="1771" w:type="dxa"/>
          </w:tcPr>
          <w:p w:rsidR="00300BCC" w:rsidRPr="004855B2" w:rsidRDefault="00300BCC" w:rsidP="00300BCC">
            <w:pPr>
              <w:jc w:val="center"/>
            </w:pPr>
            <w:r w:rsidRPr="004855B2">
              <w:t>770000</w:t>
            </w:r>
          </w:p>
        </w:tc>
        <w:tc>
          <w:tcPr>
            <w:tcW w:w="1701" w:type="dxa"/>
          </w:tcPr>
          <w:p w:rsidR="00300BCC" w:rsidRPr="004855B2" w:rsidRDefault="00300BCC" w:rsidP="00300BCC">
            <w:pPr>
              <w:jc w:val="center"/>
            </w:pPr>
            <w:r w:rsidRPr="004855B2">
              <w:t>813000</w:t>
            </w:r>
          </w:p>
        </w:tc>
      </w:tr>
      <w:tr w:rsidR="00300BCC" w:rsidRPr="004855B2" w:rsidTr="00ED0859">
        <w:tc>
          <w:tcPr>
            <w:tcW w:w="3227" w:type="dxa"/>
          </w:tcPr>
          <w:p w:rsidR="00300BCC" w:rsidRPr="004855B2" w:rsidRDefault="00300BCC" w:rsidP="00300BCC">
            <w:pPr>
              <w:contextualSpacing/>
              <w:jc w:val="both"/>
            </w:pPr>
            <w:r w:rsidRPr="004855B2">
              <w:t xml:space="preserve"> 112 1 13 01995 05 0000 130</w:t>
            </w:r>
          </w:p>
        </w:tc>
        <w:tc>
          <w:tcPr>
            <w:tcW w:w="6868" w:type="dxa"/>
          </w:tcPr>
          <w:p w:rsidR="00300BCC" w:rsidRPr="004855B2" w:rsidRDefault="00300BCC" w:rsidP="00300BCC">
            <w:pPr>
              <w:contextualSpacing/>
              <w:jc w:val="both"/>
            </w:pPr>
            <w:r w:rsidRPr="004855B2">
              <w:t xml:space="preserve">Прочие доходы от оказания платных услуг (работ) получателями средств  бюджетов муниципальных районов </w:t>
            </w:r>
          </w:p>
        </w:tc>
        <w:tc>
          <w:tcPr>
            <w:tcW w:w="1596" w:type="dxa"/>
          </w:tcPr>
          <w:p w:rsidR="00300BCC" w:rsidRPr="004855B2" w:rsidRDefault="00300BCC" w:rsidP="00300BCC">
            <w:pPr>
              <w:jc w:val="center"/>
            </w:pPr>
            <w:r w:rsidRPr="004855B2">
              <w:t>210000</w:t>
            </w:r>
          </w:p>
        </w:tc>
        <w:tc>
          <w:tcPr>
            <w:tcW w:w="1771" w:type="dxa"/>
          </w:tcPr>
          <w:p w:rsidR="00300BCC" w:rsidRPr="004855B2" w:rsidRDefault="00300BCC" w:rsidP="00300BCC">
            <w:pPr>
              <w:jc w:val="center"/>
            </w:pPr>
            <w:r w:rsidRPr="004855B2">
              <w:t>165000</w:t>
            </w:r>
          </w:p>
        </w:tc>
        <w:tc>
          <w:tcPr>
            <w:tcW w:w="1701" w:type="dxa"/>
          </w:tcPr>
          <w:p w:rsidR="00300BCC" w:rsidRPr="004855B2" w:rsidRDefault="00300BCC" w:rsidP="00300BCC">
            <w:pPr>
              <w:jc w:val="center"/>
            </w:pPr>
            <w:r w:rsidRPr="004855B2">
              <w:t>173000</w:t>
            </w:r>
          </w:p>
        </w:tc>
      </w:tr>
      <w:tr w:rsidR="00300BCC" w:rsidRPr="004855B2" w:rsidTr="00ED0859">
        <w:tc>
          <w:tcPr>
            <w:tcW w:w="3227" w:type="dxa"/>
          </w:tcPr>
          <w:p w:rsidR="00300BCC" w:rsidRPr="004855B2" w:rsidRDefault="00300BCC" w:rsidP="00300BCC">
            <w:pPr>
              <w:contextualSpacing/>
              <w:jc w:val="both"/>
            </w:pPr>
            <w:r w:rsidRPr="004855B2">
              <w:t xml:space="preserve"> 115 1 13 01995 05 0000 130</w:t>
            </w:r>
          </w:p>
        </w:tc>
        <w:tc>
          <w:tcPr>
            <w:tcW w:w="6868" w:type="dxa"/>
          </w:tcPr>
          <w:p w:rsidR="00300BCC" w:rsidRPr="004855B2" w:rsidRDefault="00300BCC" w:rsidP="00300BCC">
            <w:pPr>
              <w:contextualSpacing/>
              <w:jc w:val="both"/>
            </w:pPr>
            <w:r w:rsidRPr="004855B2">
              <w:t xml:space="preserve">Прочие доходы от оказания платных услуг (работ) получателями средств  бюджетов муниципальных районов </w:t>
            </w:r>
          </w:p>
        </w:tc>
        <w:tc>
          <w:tcPr>
            <w:tcW w:w="1596" w:type="dxa"/>
          </w:tcPr>
          <w:p w:rsidR="00300BCC" w:rsidRPr="004855B2" w:rsidRDefault="00300BCC" w:rsidP="00300BCC">
            <w:pPr>
              <w:jc w:val="center"/>
            </w:pPr>
            <w:r w:rsidRPr="004855B2">
              <w:t>630000</w:t>
            </w:r>
          </w:p>
        </w:tc>
        <w:tc>
          <w:tcPr>
            <w:tcW w:w="1771" w:type="dxa"/>
          </w:tcPr>
          <w:p w:rsidR="00300BCC" w:rsidRPr="004855B2" w:rsidRDefault="00300BCC" w:rsidP="00300BCC">
            <w:pPr>
              <w:jc w:val="center"/>
            </w:pPr>
            <w:r w:rsidRPr="004855B2">
              <w:t>605000</w:t>
            </w:r>
          </w:p>
        </w:tc>
        <w:tc>
          <w:tcPr>
            <w:tcW w:w="1701" w:type="dxa"/>
          </w:tcPr>
          <w:p w:rsidR="00300BCC" w:rsidRPr="004855B2" w:rsidRDefault="00300BCC" w:rsidP="00300BCC">
            <w:pPr>
              <w:jc w:val="center"/>
            </w:pPr>
            <w:r w:rsidRPr="004855B2">
              <w:t>640000</w:t>
            </w:r>
          </w:p>
        </w:tc>
      </w:tr>
      <w:tr w:rsidR="00300BCC" w:rsidRPr="004855B2" w:rsidTr="00ED0859">
        <w:tc>
          <w:tcPr>
            <w:tcW w:w="3227" w:type="dxa"/>
          </w:tcPr>
          <w:p w:rsidR="00300BCC" w:rsidRPr="004855B2" w:rsidRDefault="00300BCC" w:rsidP="00300BCC">
            <w:pPr>
              <w:jc w:val="center"/>
              <w:rPr>
                <w:b/>
              </w:rPr>
            </w:pPr>
            <w:r w:rsidRPr="004855B2">
              <w:rPr>
                <w:b/>
              </w:rPr>
              <w:lastRenderedPageBreak/>
              <w:t>000 1 14 00000 00 0000 000</w:t>
            </w:r>
          </w:p>
        </w:tc>
        <w:tc>
          <w:tcPr>
            <w:tcW w:w="6868" w:type="dxa"/>
          </w:tcPr>
          <w:p w:rsidR="00300BCC" w:rsidRPr="004855B2" w:rsidRDefault="00300BCC" w:rsidP="00300BCC">
            <w:pPr>
              <w:jc w:val="center"/>
              <w:rPr>
                <w:b/>
              </w:rPr>
            </w:pPr>
            <w:r w:rsidRPr="004855B2">
              <w:rPr>
                <w:b/>
              </w:rPr>
              <w:t>ДОХОДЫ ОТ ПРОДАЖИ МАТЕРИАЛЬНЫХ И НЕМАТЕРИАЛЬНЫХ АКТИВОВ</w:t>
            </w:r>
          </w:p>
        </w:tc>
        <w:tc>
          <w:tcPr>
            <w:tcW w:w="1596" w:type="dxa"/>
          </w:tcPr>
          <w:p w:rsidR="00300BCC" w:rsidRPr="004855B2" w:rsidRDefault="00300BCC" w:rsidP="00300BCC">
            <w:pPr>
              <w:jc w:val="center"/>
              <w:rPr>
                <w:b/>
              </w:rPr>
            </w:pPr>
            <w:r w:rsidRPr="004855B2">
              <w:rPr>
                <w:b/>
              </w:rPr>
              <w:t>1550000</w:t>
            </w:r>
          </w:p>
        </w:tc>
        <w:tc>
          <w:tcPr>
            <w:tcW w:w="1771" w:type="dxa"/>
          </w:tcPr>
          <w:p w:rsidR="00300BCC" w:rsidRPr="004855B2" w:rsidRDefault="00300BCC" w:rsidP="00300BCC">
            <w:pPr>
              <w:jc w:val="center"/>
              <w:rPr>
                <w:b/>
              </w:rPr>
            </w:pPr>
            <w:r w:rsidRPr="004855B2">
              <w:rPr>
                <w:b/>
              </w:rPr>
              <w:t>1452000</w:t>
            </w:r>
          </w:p>
        </w:tc>
        <w:tc>
          <w:tcPr>
            <w:tcW w:w="1701" w:type="dxa"/>
          </w:tcPr>
          <w:p w:rsidR="00300BCC" w:rsidRPr="004855B2" w:rsidRDefault="00300BCC" w:rsidP="00300BCC">
            <w:pPr>
              <w:jc w:val="center"/>
              <w:rPr>
                <w:b/>
              </w:rPr>
            </w:pPr>
            <w:r w:rsidRPr="004855B2">
              <w:rPr>
                <w:b/>
              </w:rPr>
              <w:t>1349000</w:t>
            </w:r>
          </w:p>
        </w:tc>
      </w:tr>
      <w:tr w:rsidR="00300BCC" w:rsidRPr="004855B2" w:rsidTr="00ED0859">
        <w:tc>
          <w:tcPr>
            <w:tcW w:w="3227" w:type="dxa"/>
          </w:tcPr>
          <w:p w:rsidR="00300BCC" w:rsidRPr="004855B2" w:rsidRDefault="00300BCC" w:rsidP="00300BCC">
            <w:pPr>
              <w:jc w:val="center"/>
            </w:pPr>
            <w:r w:rsidRPr="004855B2">
              <w:t>000 1 14 02000 00 0000 410</w:t>
            </w:r>
          </w:p>
        </w:tc>
        <w:tc>
          <w:tcPr>
            <w:tcW w:w="6868" w:type="dxa"/>
          </w:tcPr>
          <w:p w:rsidR="00300BCC" w:rsidRPr="004855B2" w:rsidRDefault="00300BCC" w:rsidP="00300BCC">
            <w:pPr>
              <w:jc w:val="center"/>
            </w:pPr>
            <w:r w:rsidRPr="004855B2">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6" w:type="dxa"/>
          </w:tcPr>
          <w:p w:rsidR="00300BCC" w:rsidRPr="004855B2" w:rsidRDefault="00300BCC" w:rsidP="00300BCC">
            <w:pPr>
              <w:jc w:val="center"/>
              <w:rPr>
                <w:b/>
              </w:rPr>
            </w:pPr>
            <w:r w:rsidRPr="004855B2">
              <w:rPr>
                <w:b/>
              </w:rPr>
              <w:t>950000</w:t>
            </w:r>
          </w:p>
        </w:tc>
        <w:tc>
          <w:tcPr>
            <w:tcW w:w="1771" w:type="dxa"/>
          </w:tcPr>
          <w:p w:rsidR="00300BCC" w:rsidRPr="004855B2" w:rsidRDefault="00300BCC" w:rsidP="00300BCC">
            <w:pPr>
              <w:jc w:val="center"/>
              <w:rPr>
                <w:b/>
              </w:rPr>
            </w:pPr>
            <w:r w:rsidRPr="004855B2">
              <w:rPr>
                <w:b/>
              </w:rPr>
              <w:t>952000</w:t>
            </w:r>
          </w:p>
        </w:tc>
        <w:tc>
          <w:tcPr>
            <w:tcW w:w="1701" w:type="dxa"/>
          </w:tcPr>
          <w:p w:rsidR="00300BCC" w:rsidRPr="004855B2" w:rsidRDefault="00300BCC" w:rsidP="00300BCC">
            <w:pPr>
              <w:jc w:val="center"/>
              <w:rPr>
                <w:b/>
              </w:rPr>
            </w:pPr>
            <w:r w:rsidRPr="004855B2">
              <w:rPr>
                <w:b/>
              </w:rPr>
              <w:t>200000</w:t>
            </w:r>
          </w:p>
        </w:tc>
      </w:tr>
      <w:tr w:rsidR="00300BCC" w:rsidRPr="004855B2" w:rsidTr="00ED0859">
        <w:tc>
          <w:tcPr>
            <w:tcW w:w="3227" w:type="dxa"/>
          </w:tcPr>
          <w:p w:rsidR="00300BCC" w:rsidRPr="004855B2" w:rsidRDefault="00300BCC" w:rsidP="00300BCC">
            <w:pPr>
              <w:jc w:val="center"/>
            </w:pPr>
            <w:r w:rsidRPr="004855B2">
              <w:t>000  1 14 02050 05 0000 410</w:t>
            </w:r>
          </w:p>
        </w:tc>
        <w:tc>
          <w:tcPr>
            <w:tcW w:w="6868" w:type="dxa"/>
          </w:tcPr>
          <w:p w:rsidR="00300BCC" w:rsidRPr="004855B2" w:rsidRDefault="00300BCC" w:rsidP="00300BCC">
            <w:pPr>
              <w:jc w:val="center"/>
            </w:pPr>
            <w:r w:rsidRPr="004855B2">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6" w:type="dxa"/>
          </w:tcPr>
          <w:p w:rsidR="00300BCC" w:rsidRPr="004855B2" w:rsidRDefault="00300BCC" w:rsidP="00300BCC">
            <w:pPr>
              <w:jc w:val="center"/>
              <w:rPr>
                <w:b/>
              </w:rPr>
            </w:pPr>
            <w:r w:rsidRPr="004855B2">
              <w:rPr>
                <w:b/>
              </w:rPr>
              <w:t>950000</w:t>
            </w:r>
          </w:p>
        </w:tc>
        <w:tc>
          <w:tcPr>
            <w:tcW w:w="1771" w:type="dxa"/>
          </w:tcPr>
          <w:p w:rsidR="00300BCC" w:rsidRPr="004855B2" w:rsidRDefault="00300BCC" w:rsidP="00300BCC">
            <w:pPr>
              <w:jc w:val="center"/>
              <w:rPr>
                <w:b/>
              </w:rPr>
            </w:pPr>
            <w:r w:rsidRPr="004855B2">
              <w:rPr>
                <w:b/>
              </w:rPr>
              <w:t>952000</w:t>
            </w:r>
          </w:p>
        </w:tc>
        <w:tc>
          <w:tcPr>
            <w:tcW w:w="1701" w:type="dxa"/>
          </w:tcPr>
          <w:p w:rsidR="00300BCC" w:rsidRPr="004855B2" w:rsidRDefault="00300BCC" w:rsidP="00300BCC">
            <w:pPr>
              <w:jc w:val="center"/>
              <w:rPr>
                <w:b/>
              </w:rPr>
            </w:pPr>
            <w:r w:rsidRPr="004855B2">
              <w:rPr>
                <w:b/>
              </w:rPr>
              <w:t>849000</w:t>
            </w:r>
          </w:p>
        </w:tc>
      </w:tr>
      <w:tr w:rsidR="00300BCC" w:rsidRPr="004855B2" w:rsidTr="00ED0859">
        <w:tc>
          <w:tcPr>
            <w:tcW w:w="3227" w:type="dxa"/>
          </w:tcPr>
          <w:p w:rsidR="00300BCC" w:rsidRPr="004855B2" w:rsidRDefault="00300BCC" w:rsidP="00300BCC">
            <w:pPr>
              <w:jc w:val="center"/>
            </w:pPr>
            <w:r w:rsidRPr="004855B2">
              <w:t>112 1 14 02052 05 0000 410</w:t>
            </w:r>
          </w:p>
        </w:tc>
        <w:tc>
          <w:tcPr>
            <w:tcW w:w="6868" w:type="dxa"/>
          </w:tcPr>
          <w:p w:rsidR="00300BCC" w:rsidRPr="004855B2" w:rsidRDefault="00300BCC" w:rsidP="00300BCC">
            <w:pPr>
              <w:jc w:val="center"/>
            </w:pPr>
            <w:r w:rsidRPr="004855B2">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96" w:type="dxa"/>
          </w:tcPr>
          <w:p w:rsidR="00300BCC" w:rsidRPr="004855B2" w:rsidRDefault="00300BCC" w:rsidP="00300BCC">
            <w:pPr>
              <w:jc w:val="center"/>
            </w:pPr>
            <w:r w:rsidRPr="004855B2">
              <w:t>50000</w:t>
            </w:r>
          </w:p>
        </w:tc>
        <w:tc>
          <w:tcPr>
            <w:tcW w:w="1771" w:type="dxa"/>
          </w:tcPr>
          <w:p w:rsidR="00300BCC" w:rsidRPr="004855B2" w:rsidRDefault="00300BCC" w:rsidP="00300BCC">
            <w:pPr>
              <w:jc w:val="center"/>
            </w:pPr>
            <w:r w:rsidRPr="004855B2">
              <w:t>50000</w:t>
            </w:r>
          </w:p>
        </w:tc>
        <w:tc>
          <w:tcPr>
            <w:tcW w:w="1701" w:type="dxa"/>
          </w:tcPr>
          <w:p w:rsidR="00300BCC" w:rsidRPr="004855B2" w:rsidRDefault="00300BCC" w:rsidP="00300BCC">
            <w:pPr>
              <w:jc w:val="center"/>
            </w:pPr>
            <w:r w:rsidRPr="004855B2">
              <w:t>50000</w:t>
            </w:r>
          </w:p>
        </w:tc>
      </w:tr>
      <w:tr w:rsidR="00300BCC" w:rsidRPr="004855B2" w:rsidTr="00ED0859">
        <w:tc>
          <w:tcPr>
            <w:tcW w:w="3227" w:type="dxa"/>
          </w:tcPr>
          <w:p w:rsidR="00300BCC" w:rsidRPr="004855B2" w:rsidRDefault="00300BCC" w:rsidP="00300BCC">
            <w:pPr>
              <w:jc w:val="center"/>
            </w:pPr>
            <w:r w:rsidRPr="004855B2">
              <w:t>112 1 14 02053 05 0000 410</w:t>
            </w:r>
          </w:p>
        </w:tc>
        <w:tc>
          <w:tcPr>
            <w:tcW w:w="6868" w:type="dxa"/>
          </w:tcPr>
          <w:p w:rsidR="00300BCC" w:rsidRPr="004855B2" w:rsidRDefault="00300BCC" w:rsidP="00300BCC">
            <w:pPr>
              <w:jc w:val="center"/>
            </w:pPr>
            <w:r w:rsidRPr="004855B2">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96" w:type="dxa"/>
          </w:tcPr>
          <w:p w:rsidR="00300BCC" w:rsidRPr="004855B2" w:rsidRDefault="00300BCC" w:rsidP="00300BCC">
            <w:pPr>
              <w:jc w:val="center"/>
            </w:pPr>
            <w:r w:rsidRPr="004855B2">
              <w:t>900000</w:t>
            </w:r>
          </w:p>
        </w:tc>
        <w:tc>
          <w:tcPr>
            <w:tcW w:w="1771" w:type="dxa"/>
          </w:tcPr>
          <w:p w:rsidR="00300BCC" w:rsidRPr="004855B2" w:rsidRDefault="00300BCC" w:rsidP="00300BCC">
            <w:pPr>
              <w:jc w:val="center"/>
            </w:pPr>
            <w:r w:rsidRPr="004855B2">
              <w:t>902000</w:t>
            </w:r>
          </w:p>
        </w:tc>
        <w:tc>
          <w:tcPr>
            <w:tcW w:w="1701" w:type="dxa"/>
          </w:tcPr>
          <w:p w:rsidR="00300BCC" w:rsidRPr="004855B2" w:rsidRDefault="00300BCC" w:rsidP="00300BCC">
            <w:pPr>
              <w:jc w:val="center"/>
            </w:pPr>
            <w:r w:rsidRPr="004855B2">
              <w:t>799000</w:t>
            </w:r>
          </w:p>
        </w:tc>
      </w:tr>
      <w:tr w:rsidR="00300BCC" w:rsidRPr="004855B2" w:rsidTr="00ED0859">
        <w:tc>
          <w:tcPr>
            <w:tcW w:w="3227" w:type="dxa"/>
          </w:tcPr>
          <w:p w:rsidR="00300BCC" w:rsidRPr="004855B2" w:rsidRDefault="00300BCC" w:rsidP="00300BCC">
            <w:pPr>
              <w:jc w:val="center"/>
            </w:pPr>
            <w:r w:rsidRPr="004855B2">
              <w:t>000 1 14 06010 00 0000 430</w:t>
            </w:r>
          </w:p>
        </w:tc>
        <w:tc>
          <w:tcPr>
            <w:tcW w:w="6868" w:type="dxa"/>
          </w:tcPr>
          <w:p w:rsidR="00300BCC" w:rsidRPr="004855B2" w:rsidRDefault="00300BCC" w:rsidP="00300BCC">
            <w:pPr>
              <w:jc w:val="center"/>
            </w:pPr>
            <w:r w:rsidRPr="004855B2">
              <w:t>Доходы от продажи земельных участков, государственная собственность на которые не разграничена</w:t>
            </w:r>
          </w:p>
        </w:tc>
        <w:tc>
          <w:tcPr>
            <w:tcW w:w="1596" w:type="dxa"/>
          </w:tcPr>
          <w:p w:rsidR="00300BCC" w:rsidRPr="004855B2" w:rsidRDefault="00300BCC" w:rsidP="00300BCC">
            <w:pPr>
              <w:jc w:val="center"/>
              <w:rPr>
                <w:b/>
              </w:rPr>
            </w:pPr>
            <w:r w:rsidRPr="004855B2">
              <w:rPr>
                <w:b/>
              </w:rPr>
              <w:t>600000</w:t>
            </w:r>
          </w:p>
        </w:tc>
        <w:tc>
          <w:tcPr>
            <w:tcW w:w="1771" w:type="dxa"/>
          </w:tcPr>
          <w:p w:rsidR="00300BCC" w:rsidRPr="004855B2" w:rsidRDefault="00300BCC" w:rsidP="00300BCC">
            <w:pPr>
              <w:jc w:val="center"/>
              <w:rPr>
                <w:b/>
              </w:rPr>
            </w:pPr>
            <w:r w:rsidRPr="004855B2">
              <w:rPr>
                <w:b/>
              </w:rPr>
              <w:t>500000</w:t>
            </w:r>
          </w:p>
        </w:tc>
        <w:tc>
          <w:tcPr>
            <w:tcW w:w="1701" w:type="dxa"/>
          </w:tcPr>
          <w:p w:rsidR="00300BCC" w:rsidRPr="004855B2" w:rsidRDefault="00300BCC" w:rsidP="00300BCC">
            <w:pPr>
              <w:jc w:val="center"/>
              <w:rPr>
                <w:b/>
              </w:rPr>
            </w:pPr>
            <w:r w:rsidRPr="004855B2">
              <w:rPr>
                <w:b/>
              </w:rPr>
              <w:t>500000</w:t>
            </w:r>
          </w:p>
        </w:tc>
      </w:tr>
      <w:tr w:rsidR="00300BCC" w:rsidRPr="004855B2" w:rsidTr="00ED0859">
        <w:tc>
          <w:tcPr>
            <w:tcW w:w="3227" w:type="dxa"/>
          </w:tcPr>
          <w:p w:rsidR="00300BCC" w:rsidRPr="004855B2" w:rsidRDefault="00300BCC" w:rsidP="00300BCC">
            <w:pPr>
              <w:jc w:val="center"/>
            </w:pPr>
            <w:r w:rsidRPr="004855B2">
              <w:t xml:space="preserve">112 1 14 06013 10 0000 430 </w:t>
            </w:r>
          </w:p>
        </w:tc>
        <w:tc>
          <w:tcPr>
            <w:tcW w:w="6868" w:type="dxa"/>
          </w:tcPr>
          <w:p w:rsidR="00300BCC" w:rsidRPr="004855B2" w:rsidRDefault="00300BCC" w:rsidP="00300BCC">
            <w:pPr>
              <w:jc w:val="center"/>
            </w:pPr>
            <w:r w:rsidRPr="004855B2">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96" w:type="dxa"/>
          </w:tcPr>
          <w:p w:rsidR="00300BCC" w:rsidRPr="004855B2" w:rsidRDefault="00300BCC" w:rsidP="00300BCC">
            <w:pPr>
              <w:jc w:val="center"/>
            </w:pPr>
            <w:r w:rsidRPr="004855B2">
              <w:t>400000</w:t>
            </w:r>
          </w:p>
        </w:tc>
        <w:tc>
          <w:tcPr>
            <w:tcW w:w="1771" w:type="dxa"/>
          </w:tcPr>
          <w:p w:rsidR="00300BCC" w:rsidRPr="004855B2" w:rsidRDefault="00300BCC" w:rsidP="00300BCC">
            <w:pPr>
              <w:jc w:val="center"/>
            </w:pPr>
            <w:r w:rsidRPr="004855B2">
              <w:t>300000</w:t>
            </w:r>
          </w:p>
        </w:tc>
        <w:tc>
          <w:tcPr>
            <w:tcW w:w="1701" w:type="dxa"/>
          </w:tcPr>
          <w:p w:rsidR="00300BCC" w:rsidRPr="004855B2" w:rsidRDefault="00300BCC" w:rsidP="00300BCC">
            <w:pPr>
              <w:jc w:val="center"/>
            </w:pPr>
            <w:r w:rsidRPr="004855B2">
              <w:t>300000</w:t>
            </w:r>
          </w:p>
        </w:tc>
      </w:tr>
      <w:tr w:rsidR="00300BCC" w:rsidRPr="004855B2" w:rsidTr="00ED0859">
        <w:tc>
          <w:tcPr>
            <w:tcW w:w="3227" w:type="dxa"/>
          </w:tcPr>
          <w:p w:rsidR="00300BCC" w:rsidRPr="004855B2" w:rsidRDefault="00300BCC" w:rsidP="00300BCC">
            <w:pPr>
              <w:jc w:val="center"/>
            </w:pPr>
            <w:r w:rsidRPr="004855B2">
              <w:lastRenderedPageBreak/>
              <w:t>112 1 14 06013 13 0000 430</w:t>
            </w:r>
          </w:p>
        </w:tc>
        <w:tc>
          <w:tcPr>
            <w:tcW w:w="6868" w:type="dxa"/>
          </w:tcPr>
          <w:p w:rsidR="00300BCC" w:rsidRPr="004855B2" w:rsidRDefault="00300BCC" w:rsidP="00300BCC">
            <w:pPr>
              <w:autoSpaceDE w:val="0"/>
              <w:autoSpaceDN w:val="0"/>
              <w:adjustRightInd w:val="0"/>
              <w:jc w:val="center"/>
            </w:pPr>
            <w:r w:rsidRPr="004855B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96" w:type="dxa"/>
          </w:tcPr>
          <w:p w:rsidR="00300BCC" w:rsidRPr="004855B2" w:rsidRDefault="00300BCC" w:rsidP="00300BCC">
            <w:pPr>
              <w:jc w:val="center"/>
            </w:pPr>
            <w:r w:rsidRPr="004855B2">
              <w:t>200000</w:t>
            </w:r>
          </w:p>
        </w:tc>
        <w:tc>
          <w:tcPr>
            <w:tcW w:w="1771" w:type="dxa"/>
          </w:tcPr>
          <w:p w:rsidR="00300BCC" w:rsidRPr="004855B2" w:rsidRDefault="00300BCC" w:rsidP="00300BCC">
            <w:pPr>
              <w:jc w:val="center"/>
            </w:pPr>
            <w:r w:rsidRPr="004855B2">
              <w:t>200000</w:t>
            </w:r>
          </w:p>
        </w:tc>
        <w:tc>
          <w:tcPr>
            <w:tcW w:w="1701" w:type="dxa"/>
          </w:tcPr>
          <w:p w:rsidR="00300BCC" w:rsidRPr="004855B2" w:rsidRDefault="00300BCC" w:rsidP="00300BCC">
            <w:pPr>
              <w:jc w:val="center"/>
            </w:pPr>
            <w:r w:rsidRPr="004855B2">
              <w:t>200000</w:t>
            </w:r>
          </w:p>
        </w:tc>
      </w:tr>
      <w:tr w:rsidR="00300BCC" w:rsidRPr="004855B2" w:rsidTr="00ED0859">
        <w:tc>
          <w:tcPr>
            <w:tcW w:w="3227" w:type="dxa"/>
          </w:tcPr>
          <w:p w:rsidR="00300BCC" w:rsidRPr="004855B2" w:rsidRDefault="00300BCC" w:rsidP="00300BCC">
            <w:pPr>
              <w:jc w:val="center"/>
              <w:rPr>
                <w:b/>
              </w:rPr>
            </w:pPr>
            <w:r w:rsidRPr="004855B2">
              <w:rPr>
                <w:b/>
              </w:rPr>
              <w:t>000 1 16 00000 00 0000 000</w:t>
            </w:r>
          </w:p>
        </w:tc>
        <w:tc>
          <w:tcPr>
            <w:tcW w:w="6868" w:type="dxa"/>
          </w:tcPr>
          <w:p w:rsidR="00300BCC" w:rsidRPr="004855B2" w:rsidRDefault="00300BCC" w:rsidP="00300BCC">
            <w:pPr>
              <w:jc w:val="center"/>
              <w:rPr>
                <w:b/>
              </w:rPr>
            </w:pPr>
            <w:r w:rsidRPr="004855B2">
              <w:rPr>
                <w:b/>
              </w:rPr>
              <w:t>ШТРАФЫ, САНКЦИИ, ВОЗМЕЩЕНИЕ УЩЕРБА</w:t>
            </w:r>
          </w:p>
        </w:tc>
        <w:tc>
          <w:tcPr>
            <w:tcW w:w="1596" w:type="dxa"/>
          </w:tcPr>
          <w:p w:rsidR="00300BCC" w:rsidRPr="004855B2" w:rsidRDefault="00300BCC" w:rsidP="00300BCC">
            <w:pPr>
              <w:jc w:val="center"/>
              <w:rPr>
                <w:b/>
              </w:rPr>
            </w:pPr>
            <w:r w:rsidRPr="004855B2">
              <w:rPr>
                <w:b/>
              </w:rPr>
              <w:t>150000</w:t>
            </w:r>
          </w:p>
        </w:tc>
        <w:tc>
          <w:tcPr>
            <w:tcW w:w="1771" w:type="dxa"/>
          </w:tcPr>
          <w:p w:rsidR="00300BCC" w:rsidRPr="004855B2" w:rsidRDefault="00300BCC" w:rsidP="00300BCC">
            <w:pPr>
              <w:jc w:val="center"/>
              <w:rPr>
                <w:b/>
              </w:rPr>
            </w:pPr>
            <w:r w:rsidRPr="004855B2">
              <w:rPr>
                <w:b/>
              </w:rPr>
              <w:t>200000</w:t>
            </w:r>
          </w:p>
        </w:tc>
        <w:tc>
          <w:tcPr>
            <w:tcW w:w="1701" w:type="dxa"/>
          </w:tcPr>
          <w:p w:rsidR="00300BCC" w:rsidRPr="004855B2" w:rsidRDefault="00300BCC" w:rsidP="00300BCC">
            <w:pPr>
              <w:jc w:val="center"/>
              <w:rPr>
                <w:b/>
              </w:rPr>
            </w:pPr>
            <w:r w:rsidRPr="004855B2">
              <w:rPr>
                <w:b/>
              </w:rPr>
              <w:t>200000</w:t>
            </w:r>
          </w:p>
        </w:tc>
      </w:tr>
      <w:tr w:rsidR="00300BCC" w:rsidRPr="004855B2" w:rsidTr="00ED0859">
        <w:tc>
          <w:tcPr>
            <w:tcW w:w="3227" w:type="dxa"/>
          </w:tcPr>
          <w:p w:rsidR="00300BCC" w:rsidRPr="004855B2" w:rsidRDefault="00300BCC" w:rsidP="00300BCC">
            <w:pPr>
              <w:jc w:val="center"/>
            </w:pPr>
            <w:r w:rsidRPr="004855B2">
              <w:t>000 1 16 03000 00 0000 140</w:t>
            </w:r>
          </w:p>
        </w:tc>
        <w:tc>
          <w:tcPr>
            <w:tcW w:w="6868" w:type="dxa"/>
          </w:tcPr>
          <w:p w:rsidR="00300BCC" w:rsidRPr="004855B2" w:rsidRDefault="00300BCC" w:rsidP="00300BCC">
            <w:pPr>
              <w:jc w:val="center"/>
            </w:pPr>
            <w:r w:rsidRPr="004855B2">
              <w:t>Денежные взыскания (штрафы) за нарушение законодательства о налогах и сборах</w:t>
            </w:r>
          </w:p>
        </w:tc>
        <w:tc>
          <w:tcPr>
            <w:tcW w:w="1596" w:type="dxa"/>
          </w:tcPr>
          <w:p w:rsidR="00300BCC" w:rsidRPr="004855B2" w:rsidRDefault="00300BCC" w:rsidP="00300BCC">
            <w:pPr>
              <w:jc w:val="center"/>
              <w:rPr>
                <w:b/>
              </w:rPr>
            </w:pPr>
            <w:r w:rsidRPr="004855B2">
              <w:rPr>
                <w:b/>
              </w:rPr>
              <w:t>10000</w:t>
            </w:r>
          </w:p>
        </w:tc>
        <w:tc>
          <w:tcPr>
            <w:tcW w:w="1771" w:type="dxa"/>
          </w:tcPr>
          <w:p w:rsidR="00300BCC" w:rsidRPr="004855B2" w:rsidRDefault="00300BCC" w:rsidP="00300BCC">
            <w:pPr>
              <w:jc w:val="center"/>
              <w:rPr>
                <w:b/>
              </w:rPr>
            </w:pPr>
            <w:r w:rsidRPr="004855B2">
              <w:rPr>
                <w:b/>
              </w:rPr>
              <w:t>20000</w:t>
            </w:r>
          </w:p>
        </w:tc>
        <w:tc>
          <w:tcPr>
            <w:tcW w:w="1701" w:type="dxa"/>
          </w:tcPr>
          <w:p w:rsidR="00300BCC" w:rsidRPr="004855B2" w:rsidRDefault="00300BCC" w:rsidP="00300BCC">
            <w:pPr>
              <w:jc w:val="center"/>
              <w:rPr>
                <w:b/>
              </w:rPr>
            </w:pPr>
            <w:r w:rsidRPr="004855B2">
              <w:rPr>
                <w:b/>
              </w:rPr>
              <w:t>20000</w:t>
            </w:r>
          </w:p>
        </w:tc>
      </w:tr>
      <w:tr w:rsidR="00300BCC" w:rsidRPr="004855B2" w:rsidTr="00ED0859">
        <w:tc>
          <w:tcPr>
            <w:tcW w:w="3227" w:type="dxa"/>
          </w:tcPr>
          <w:p w:rsidR="00300BCC" w:rsidRPr="004855B2" w:rsidRDefault="00300BCC" w:rsidP="00300BCC">
            <w:pPr>
              <w:jc w:val="center"/>
            </w:pPr>
            <w:r w:rsidRPr="004855B2">
              <w:t>182 1 16 03010 01 0000 140</w:t>
            </w:r>
          </w:p>
        </w:tc>
        <w:tc>
          <w:tcPr>
            <w:tcW w:w="6868" w:type="dxa"/>
          </w:tcPr>
          <w:p w:rsidR="00300BCC" w:rsidRPr="004855B2" w:rsidRDefault="00300BCC" w:rsidP="00300BCC">
            <w:pPr>
              <w:jc w:val="center"/>
            </w:pPr>
            <w:r w:rsidRPr="004855B2">
              <w:t>Денежные взыскания (штрафы) за нарушение законодательства о налогах и сборах, предусмотренные статьями 116,118,119.1, пунктами 1 и 2 статьи 120, статьями 125,126, 128,129, 129.1, 132, 133, 134, 135, 135.1 Налогового кодекса Российской Федерации.</w:t>
            </w:r>
          </w:p>
        </w:tc>
        <w:tc>
          <w:tcPr>
            <w:tcW w:w="1596" w:type="dxa"/>
          </w:tcPr>
          <w:p w:rsidR="00300BCC" w:rsidRPr="004855B2" w:rsidRDefault="00300BCC" w:rsidP="00300BCC">
            <w:pPr>
              <w:jc w:val="center"/>
            </w:pPr>
            <w:r w:rsidRPr="004855B2">
              <w:t>7500</w:t>
            </w:r>
          </w:p>
        </w:tc>
        <w:tc>
          <w:tcPr>
            <w:tcW w:w="1771" w:type="dxa"/>
          </w:tcPr>
          <w:p w:rsidR="00300BCC" w:rsidRPr="004855B2" w:rsidRDefault="00300BCC" w:rsidP="00300BCC">
            <w:pPr>
              <w:jc w:val="center"/>
            </w:pPr>
            <w:r w:rsidRPr="004855B2">
              <w:t>15000</w:t>
            </w:r>
          </w:p>
        </w:tc>
        <w:tc>
          <w:tcPr>
            <w:tcW w:w="1701" w:type="dxa"/>
          </w:tcPr>
          <w:p w:rsidR="00300BCC" w:rsidRPr="004855B2" w:rsidRDefault="00300BCC" w:rsidP="00300BCC">
            <w:pPr>
              <w:jc w:val="center"/>
            </w:pPr>
            <w:r w:rsidRPr="004855B2">
              <w:t>15000</w:t>
            </w:r>
          </w:p>
        </w:tc>
      </w:tr>
      <w:tr w:rsidR="00300BCC" w:rsidRPr="004855B2" w:rsidTr="00ED0859">
        <w:tc>
          <w:tcPr>
            <w:tcW w:w="3227" w:type="dxa"/>
          </w:tcPr>
          <w:p w:rsidR="00300BCC" w:rsidRPr="004855B2" w:rsidRDefault="00300BCC" w:rsidP="00300BCC">
            <w:pPr>
              <w:jc w:val="center"/>
            </w:pPr>
            <w:r w:rsidRPr="004855B2">
              <w:t>182 1 16 03030 01 0000 140</w:t>
            </w:r>
          </w:p>
        </w:tc>
        <w:tc>
          <w:tcPr>
            <w:tcW w:w="6868" w:type="dxa"/>
          </w:tcPr>
          <w:p w:rsidR="00300BCC" w:rsidRPr="004855B2" w:rsidRDefault="00300BCC" w:rsidP="00300BCC">
            <w:pPr>
              <w:jc w:val="center"/>
            </w:pPr>
            <w:r w:rsidRPr="004855B2">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96" w:type="dxa"/>
          </w:tcPr>
          <w:p w:rsidR="00300BCC" w:rsidRPr="004855B2" w:rsidRDefault="00300BCC" w:rsidP="00300BCC">
            <w:pPr>
              <w:jc w:val="center"/>
            </w:pPr>
            <w:r w:rsidRPr="004855B2">
              <w:t>2500</w:t>
            </w:r>
          </w:p>
        </w:tc>
        <w:tc>
          <w:tcPr>
            <w:tcW w:w="1771" w:type="dxa"/>
          </w:tcPr>
          <w:p w:rsidR="00300BCC" w:rsidRPr="004855B2" w:rsidRDefault="00300BCC" w:rsidP="00300BCC">
            <w:pPr>
              <w:jc w:val="center"/>
            </w:pPr>
            <w:r w:rsidRPr="004855B2">
              <w:t>5000</w:t>
            </w:r>
          </w:p>
        </w:tc>
        <w:tc>
          <w:tcPr>
            <w:tcW w:w="1701" w:type="dxa"/>
          </w:tcPr>
          <w:p w:rsidR="00300BCC" w:rsidRPr="004855B2" w:rsidRDefault="00300BCC" w:rsidP="00300BCC">
            <w:pPr>
              <w:jc w:val="center"/>
            </w:pPr>
            <w:r w:rsidRPr="004855B2">
              <w:t>5000</w:t>
            </w:r>
          </w:p>
        </w:tc>
      </w:tr>
      <w:tr w:rsidR="00300BCC" w:rsidRPr="004855B2" w:rsidTr="00ED0859">
        <w:tc>
          <w:tcPr>
            <w:tcW w:w="3227" w:type="dxa"/>
          </w:tcPr>
          <w:p w:rsidR="00300BCC" w:rsidRPr="004855B2" w:rsidRDefault="00300BCC" w:rsidP="00300BCC">
            <w:pPr>
              <w:jc w:val="center"/>
            </w:pPr>
            <w:r w:rsidRPr="004855B2">
              <w:t>000 1 16 08000 00 0000 140</w:t>
            </w:r>
          </w:p>
        </w:tc>
        <w:tc>
          <w:tcPr>
            <w:tcW w:w="6868" w:type="dxa"/>
          </w:tcPr>
          <w:p w:rsidR="00300BCC" w:rsidRPr="004855B2" w:rsidRDefault="00300BCC" w:rsidP="00300BCC">
            <w:pPr>
              <w:jc w:val="center"/>
            </w:pPr>
            <w:r w:rsidRPr="004855B2">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96" w:type="dxa"/>
          </w:tcPr>
          <w:p w:rsidR="00300BCC" w:rsidRPr="004855B2" w:rsidRDefault="00300BCC" w:rsidP="00300BCC">
            <w:pPr>
              <w:jc w:val="center"/>
              <w:rPr>
                <w:b/>
              </w:rPr>
            </w:pPr>
            <w:r w:rsidRPr="004855B2">
              <w:rPr>
                <w:b/>
              </w:rPr>
              <w:t>500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182 1 16 08020 01 6000 140</w:t>
            </w:r>
          </w:p>
        </w:tc>
        <w:tc>
          <w:tcPr>
            <w:tcW w:w="6868" w:type="dxa"/>
          </w:tcPr>
          <w:p w:rsidR="00300BCC" w:rsidRPr="004855B2" w:rsidRDefault="00300BCC" w:rsidP="00300BCC">
            <w:pPr>
              <w:jc w:val="center"/>
            </w:pPr>
            <w:r w:rsidRPr="004855B2">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96" w:type="dxa"/>
          </w:tcPr>
          <w:p w:rsidR="00300BCC" w:rsidRPr="004855B2" w:rsidRDefault="00300BCC" w:rsidP="00300BCC">
            <w:pPr>
              <w:jc w:val="center"/>
            </w:pPr>
            <w:r w:rsidRPr="004855B2">
              <w:t>500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000 1 16 21000 00 0000 140</w:t>
            </w:r>
          </w:p>
        </w:tc>
        <w:tc>
          <w:tcPr>
            <w:tcW w:w="6868" w:type="dxa"/>
          </w:tcPr>
          <w:p w:rsidR="00300BCC" w:rsidRPr="004855B2" w:rsidRDefault="00300BCC" w:rsidP="00300BCC">
            <w:pPr>
              <w:jc w:val="center"/>
            </w:pPr>
            <w:r w:rsidRPr="004855B2">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Pr>
          <w:p w:rsidR="00300BCC" w:rsidRPr="004855B2" w:rsidRDefault="00300BCC" w:rsidP="00300BCC">
            <w:pPr>
              <w:jc w:val="center"/>
              <w:rPr>
                <w:b/>
              </w:rPr>
            </w:pPr>
            <w:r w:rsidRPr="004855B2">
              <w:rPr>
                <w:b/>
              </w:rPr>
              <w:t>15000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188 1 16 21050 05 0000 140</w:t>
            </w:r>
          </w:p>
        </w:tc>
        <w:tc>
          <w:tcPr>
            <w:tcW w:w="6868" w:type="dxa"/>
          </w:tcPr>
          <w:p w:rsidR="00300BCC" w:rsidRPr="004855B2" w:rsidRDefault="00300BCC" w:rsidP="00300BCC">
            <w:pPr>
              <w:jc w:val="center"/>
            </w:pPr>
            <w:r w:rsidRPr="004855B2">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Pr>
          <w:p w:rsidR="00300BCC" w:rsidRPr="004855B2" w:rsidRDefault="00300BCC" w:rsidP="00300BCC">
            <w:pPr>
              <w:jc w:val="center"/>
            </w:pPr>
            <w:r w:rsidRPr="004855B2">
              <w:t>15000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000 1 16 25000 00 0000 140</w:t>
            </w:r>
          </w:p>
        </w:tc>
        <w:tc>
          <w:tcPr>
            <w:tcW w:w="6868" w:type="dxa"/>
          </w:tcPr>
          <w:p w:rsidR="00300BCC" w:rsidRPr="004855B2" w:rsidRDefault="00300BCC" w:rsidP="00300BCC">
            <w:pPr>
              <w:jc w:val="center"/>
            </w:pPr>
            <w:r w:rsidRPr="004855B2">
              <w:t xml:space="preserve">Денежные взыскания (штрафы) за нарушение законодательства </w:t>
            </w:r>
            <w:r w:rsidRPr="004855B2">
              <w:lastRenderedPageBreak/>
              <w:t>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96" w:type="dxa"/>
          </w:tcPr>
          <w:p w:rsidR="00300BCC" w:rsidRPr="004855B2" w:rsidRDefault="00300BCC" w:rsidP="00300BCC">
            <w:pPr>
              <w:jc w:val="center"/>
              <w:rPr>
                <w:b/>
              </w:rPr>
            </w:pPr>
            <w:r w:rsidRPr="004855B2">
              <w:rPr>
                <w:b/>
              </w:rPr>
              <w:lastRenderedPageBreak/>
              <w:t>30000</w:t>
            </w:r>
          </w:p>
        </w:tc>
        <w:tc>
          <w:tcPr>
            <w:tcW w:w="1771" w:type="dxa"/>
          </w:tcPr>
          <w:p w:rsidR="00300BCC" w:rsidRPr="004855B2" w:rsidRDefault="00300BCC" w:rsidP="00300BCC">
            <w:pPr>
              <w:jc w:val="center"/>
              <w:rPr>
                <w:b/>
              </w:rPr>
            </w:pPr>
            <w:r w:rsidRPr="004855B2">
              <w:rPr>
                <w:b/>
              </w:rPr>
              <w:t>60000</w:t>
            </w:r>
          </w:p>
        </w:tc>
        <w:tc>
          <w:tcPr>
            <w:tcW w:w="1701" w:type="dxa"/>
          </w:tcPr>
          <w:p w:rsidR="00300BCC" w:rsidRPr="004855B2" w:rsidRDefault="00300BCC" w:rsidP="00300BCC">
            <w:pPr>
              <w:jc w:val="center"/>
              <w:rPr>
                <w:b/>
              </w:rPr>
            </w:pPr>
            <w:r w:rsidRPr="004855B2">
              <w:rPr>
                <w:b/>
              </w:rPr>
              <w:t>60000</w:t>
            </w:r>
          </w:p>
        </w:tc>
      </w:tr>
      <w:tr w:rsidR="00300BCC" w:rsidRPr="004855B2" w:rsidTr="00ED0859">
        <w:tc>
          <w:tcPr>
            <w:tcW w:w="3227" w:type="dxa"/>
          </w:tcPr>
          <w:p w:rsidR="00300BCC" w:rsidRPr="004855B2" w:rsidRDefault="00300BCC" w:rsidP="00300BCC">
            <w:pPr>
              <w:jc w:val="center"/>
            </w:pPr>
            <w:r w:rsidRPr="004855B2">
              <w:lastRenderedPageBreak/>
              <w:t>321 1 16 25060 01 0000 140</w:t>
            </w:r>
          </w:p>
        </w:tc>
        <w:tc>
          <w:tcPr>
            <w:tcW w:w="6868" w:type="dxa"/>
          </w:tcPr>
          <w:p w:rsidR="00300BCC" w:rsidRPr="004855B2" w:rsidRDefault="00300BCC" w:rsidP="00300BCC">
            <w:pPr>
              <w:jc w:val="center"/>
            </w:pPr>
            <w:r w:rsidRPr="004855B2">
              <w:t>Денежные взыскания (штрафы) за нарушение земельного законодательства</w:t>
            </w:r>
          </w:p>
        </w:tc>
        <w:tc>
          <w:tcPr>
            <w:tcW w:w="1596" w:type="dxa"/>
          </w:tcPr>
          <w:p w:rsidR="00300BCC" w:rsidRPr="004855B2" w:rsidRDefault="00300BCC" w:rsidP="00300BCC">
            <w:pPr>
              <w:jc w:val="center"/>
            </w:pPr>
            <w:r w:rsidRPr="004855B2">
              <w:t>30000</w:t>
            </w:r>
          </w:p>
        </w:tc>
        <w:tc>
          <w:tcPr>
            <w:tcW w:w="1771" w:type="dxa"/>
          </w:tcPr>
          <w:p w:rsidR="00300BCC" w:rsidRPr="004855B2" w:rsidRDefault="00300BCC" w:rsidP="00300BCC">
            <w:pPr>
              <w:jc w:val="center"/>
            </w:pPr>
            <w:r w:rsidRPr="004855B2">
              <w:t>60000</w:t>
            </w:r>
          </w:p>
        </w:tc>
        <w:tc>
          <w:tcPr>
            <w:tcW w:w="1701" w:type="dxa"/>
          </w:tcPr>
          <w:p w:rsidR="00300BCC" w:rsidRPr="004855B2" w:rsidRDefault="00300BCC" w:rsidP="00300BCC">
            <w:pPr>
              <w:jc w:val="center"/>
            </w:pPr>
            <w:r w:rsidRPr="004855B2">
              <w:t>60000</w:t>
            </w:r>
          </w:p>
        </w:tc>
      </w:tr>
      <w:tr w:rsidR="00300BCC" w:rsidRPr="004855B2" w:rsidTr="00ED0859">
        <w:tc>
          <w:tcPr>
            <w:tcW w:w="3227" w:type="dxa"/>
          </w:tcPr>
          <w:p w:rsidR="00300BCC" w:rsidRPr="004855B2" w:rsidRDefault="00300BCC" w:rsidP="00300BCC">
            <w:pPr>
              <w:jc w:val="center"/>
            </w:pPr>
            <w:r w:rsidRPr="004855B2">
              <w:t xml:space="preserve">000 1 16 33000 00 0000 140 </w:t>
            </w:r>
          </w:p>
        </w:tc>
        <w:tc>
          <w:tcPr>
            <w:tcW w:w="6868" w:type="dxa"/>
          </w:tcPr>
          <w:p w:rsidR="00300BCC" w:rsidRPr="004855B2" w:rsidRDefault="00300BCC" w:rsidP="00300BCC">
            <w:pPr>
              <w:jc w:val="center"/>
            </w:pPr>
            <w:r w:rsidRPr="004855B2">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596" w:type="dxa"/>
          </w:tcPr>
          <w:p w:rsidR="00300BCC" w:rsidRPr="004855B2" w:rsidRDefault="00300BCC" w:rsidP="00300BCC">
            <w:pPr>
              <w:jc w:val="center"/>
              <w:rPr>
                <w:b/>
              </w:rPr>
            </w:pPr>
            <w:r w:rsidRPr="004855B2">
              <w:rPr>
                <w:b/>
              </w:rPr>
              <w:t>3000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161 1 16 33050 05 0000 140</w:t>
            </w:r>
          </w:p>
        </w:tc>
        <w:tc>
          <w:tcPr>
            <w:tcW w:w="6868" w:type="dxa"/>
          </w:tcPr>
          <w:p w:rsidR="00300BCC" w:rsidRPr="004855B2" w:rsidRDefault="00300BCC" w:rsidP="00300BCC">
            <w:pPr>
              <w:jc w:val="center"/>
            </w:pPr>
            <w:r w:rsidRPr="004855B2">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596" w:type="dxa"/>
          </w:tcPr>
          <w:p w:rsidR="00300BCC" w:rsidRPr="004855B2" w:rsidRDefault="00300BCC" w:rsidP="00300BCC">
            <w:pPr>
              <w:jc w:val="center"/>
            </w:pPr>
            <w:r w:rsidRPr="004855B2">
              <w:t>3000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000 1 16 90000 00 0000 140</w:t>
            </w:r>
          </w:p>
        </w:tc>
        <w:tc>
          <w:tcPr>
            <w:tcW w:w="6868" w:type="dxa"/>
          </w:tcPr>
          <w:p w:rsidR="00300BCC" w:rsidRPr="004855B2" w:rsidRDefault="00300BCC" w:rsidP="00300BCC">
            <w:pPr>
              <w:jc w:val="center"/>
            </w:pPr>
            <w:r w:rsidRPr="004855B2">
              <w:t>Прочие поступления от денежных взысканий (штрафов) и иных сумм в возмещение ущерба</w:t>
            </w:r>
          </w:p>
        </w:tc>
        <w:tc>
          <w:tcPr>
            <w:tcW w:w="1596" w:type="dxa"/>
          </w:tcPr>
          <w:p w:rsidR="00300BCC" w:rsidRPr="004855B2" w:rsidRDefault="00300BCC" w:rsidP="00300BCC">
            <w:pPr>
              <w:jc w:val="center"/>
              <w:rPr>
                <w:b/>
              </w:rPr>
            </w:pPr>
            <w:r w:rsidRPr="004855B2">
              <w:rPr>
                <w:b/>
              </w:rPr>
              <w:t>91500</w:t>
            </w:r>
          </w:p>
        </w:tc>
        <w:tc>
          <w:tcPr>
            <w:tcW w:w="1771" w:type="dxa"/>
          </w:tcPr>
          <w:p w:rsidR="00300BCC" w:rsidRPr="004855B2" w:rsidRDefault="00300BCC" w:rsidP="00300BCC">
            <w:pPr>
              <w:jc w:val="center"/>
              <w:rPr>
                <w:b/>
              </w:rPr>
            </w:pPr>
            <w:r w:rsidRPr="004855B2">
              <w:rPr>
                <w:b/>
              </w:rPr>
              <w:t>120000</w:t>
            </w:r>
          </w:p>
        </w:tc>
        <w:tc>
          <w:tcPr>
            <w:tcW w:w="1701" w:type="dxa"/>
          </w:tcPr>
          <w:p w:rsidR="00300BCC" w:rsidRPr="004855B2" w:rsidRDefault="00300BCC" w:rsidP="00300BCC">
            <w:pPr>
              <w:jc w:val="center"/>
              <w:rPr>
                <w:b/>
              </w:rPr>
            </w:pPr>
            <w:r w:rsidRPr="004855B2">
              <w:rPr>
                <w:b/>
              </w:rPr>
              <w:t>120000</w:t>
            </w:r>
          </w:p>
        </w:tc>
      </w:tr>
      <w:tr w:rsidR="00300BCC" w:rsidRPr="004855B2" w:rsidTr="00ED0859">
        <w:tc>
          <w:tcPr>
            <w:tcW w:w="3227" w:type="dxa"/>
          </w:tcPr>
          <w:p w:rsidR="00300BCC" w:rsidRPr="004855B2" w:rsidRDefault="00300BCC" w:rsidP="00300BCC">
            <w:pPr>
              <w:jc w:val="center"/>
            </w:pPr>
            <w:r w:rsidRPr="004855B2">
              <w:t>112 1 16 90050 05 0000 140</w:t>
            </w:r>
          </w:p>
        </w:tc>
        <w:tc>
          <w:tcPr>
            <w:tcW w:w="6868" w:type="dxa"/>
          </w:tcPr>
          <w:p w:rsidR="00300BCC" w:rsidRPr="004855B2" w:rsidRDefault="00300BCC" w:rsidP="00300BCC">
            <w:pPr>
              <w:jc w:val="center"/>
            </w:pPr>
            <w:r w:rsidRPr="004855B2">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0BCC" w:rsidRPr="004855B2" w:rsidRDefault="00300BCC" w:rsidP="00300BCC">
            <w:pPr>
              <w:jc w:val="center"/>
            </w:pPr>
            <w:r w:rsidRPr="004855B2">
              <w:t>20000</w:t>
            </w:r>
          </w:p>
        </w:tc>
        <w:tc>
          <w:tcPr>
            <w:tcW w:w="1771" w:type="dxa"/>
          </w:tcPr>
          <w:p w:rsidR="00300BCC" w:rsidRPr="004855B2" w:rsidRDefault="00300BCC" w:rsidP="00300BCC">
            <w:pPr>
              <w:jc w:val="center"/>
            </w:pPr>
            <w:r w:rsidRPr="004855B2">
              <w:t>20000</w:t>
            </w:r>
          </w:p>
        </w:tc>
        <w:tc>
          <w:tcPr>
            <w:tcW w:w="1701" w:type="dxa"/>
          </w:tcPr>
          <w:p w:rsidR="00300BCC" w:rsidRPr="004855B2" w:rsidRDefault="00300BCC" w:rsidP="00300BCC">
            <w:pPr>
              <w:jc w:val="center"/>
            </w:pPr>
            <w:r w:rsidRPr="004855B2">
              <w:t>20000</w:t>
            </w:r>
          </w:p>
        </w:tc>
      </w:tr>
      <w:tr w:rsidR="00300BCC" w:rsidRPr="004855B2" w:rsidTr="00ED0859">
        <w:tc>
          <w:tcPr>
            <w:tcW w:w="3227" w:type="dxa"/>
          </w:tcPr>
          <w:p w:rsidR="00300BCC" w:rsidRPr="004855B2" w:rsidRDefault="00300BCC" w:rsidP="00300BCC">
            <w:pPr>
              <w:jc w:val="center"/>
              <w:rPr>
                <w:iCs/>
              </w:rPr>
            </w:pPr>
            <w:r w:rsidRPr="004855B2">
              <w:rPr>
                <w:iCs/>
              </w:rPr>
              <w:t>010 1 16 90050 05 0000 140</w:t>
            </w:r>
          </w:p>
          <w:p w:rsidR="00300BCC" w:rsidRPr="004855B2" w:rsidRDefault="00300BCC" w:rsidP="00300BCC">
            <w:pPr>
              <w:jc w:val="center"/>
            </w:pPr>
          </w:p>
        </w:tc>
        <w:tc>
          <w:tcPr>
            <w:tcW w:w="6868" w:type="dxa"/>
          </w:tcPr>
          <w:p w:rsidR="00300BCC" w:rsidRPr="004855B2" w:rsidRDefault="00300BCC" w:rsidP="00300BCC">
            <w:pPr>
              <w:jc w:val="center"/>
            </w:pPr>
            <w:r w:rsidRPr="004855B2">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0BCC" w:rsidRPr="004855B2" w:rsidRDefault="00300BCC" w:rsidP="00300BCC">
            <w:pPr>
              <w:jc w:val="center"/>
            </w:pPr>
            <w:r w:rsidRPr="004855B2">
              <w:t>11500</w:t>
            </w:r>
          </w:p>
        </w:tc>
        <w:tc>
          <w:tcPr>
            <w:tcW w:w="1771" w:type="dxa"/>
          </w:tcPr>
          <w:p w:rsidR="00300BCC" w:rsidRPr="004855B2" w:rsidRDefault="00300BCC" w:rsidP="00300BCC">
            <w:pPr>
              <w:jc w:val="center"/>
            </w:pPr>
            <w:r w:rsidRPr="004855B2">
              <w:t>20000</w:t>
            </w:r>
          </w:p>
        </w:tc>
        <w:tc>
          <w:tcPr>
            <w:tcW w:w="1701" w:type="dxa"/>
          </w:tcPr>
          <w:p w:rsidR="00300BCC" w:rsidRPr="004855B2" w:rsidRDefault="00300BCC" w:rsidP="00300BCC">
            <w:pPr>
              <w:jc w:val="center"/>
            </w:pPr>
            <w:r w:rsidRPr="004855B2">
              <w:t>20000</w:t>
            </w:r>
          </w:p>
        </w:tc>
      </w:tr>
      <w:tr w:rsidR="00300BCC" w:rsidRPr="004855B2" w:rsidTr="00ED0859">
        <w:tc>
          <w:tcPr>
            <w:tcW w:w="3227" w:type="dxa"/>
          </w:tcPr>
          <w:p w:rsidR="00300BCC" w:rsidRPr="004855B2" w:rsidRDefault="00300BCC" w:rsidP="00300BCC">
            <w:pPr>
              <w:jc w:val="center"/>
              <w:rPr>
                <w:iCs/>
              </w:rPr>
            </w:pPr>
            <w:r w:rsidRPr="004855B2">
              <w:rPr>
                <w:iCs/>
              </w:rPr>
              <w:t>106 1 16 90050 05 0000 140</w:t>
            </w:r>
          </w:p>
        </w:tc>
        <w:tc>
          <w:tcPr>
            <w:tcW w:w="6868" w:type="dxa"/>
          </w:tcPr>
          <w:p w:rsidR="00300BCC" w:rsidRPr="004855B2" w:rsidRDefault="00300BCC" w:rsidP="00300BCC">
            <w:pPr>
              <w:jc w:val="center"/>
            </w:pPr>
            <w:r w:rsidRPr="004855B2">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0BCC" w:rsidRPr="004855B2" w:rsidRDefault="00300BCC" w:rsidP="00300BCC">
            <w:pPr>
              <w:jc w:val="center"/>
            </w:pPr>
            <w:r w:rsidRPr="004855B2">
              <w:t>10000</w:t>
            </w:r>
          </w:p>
        </w:tc>
        <w:tc>
          <w:tcPr>
            <w:tcW w:w="1771" w:type="dxa"/>
          </w:tcPr>
          <w:p w:rsidR="00300BCC" w:rsidRPr="004855B2" w:rsidRDefault="00300BCC" w:rsidP="00300BCC">
            <w:pPr>
              <w:jc w:val="center"/>
            </w:pPr>
            <w:r w:rsidRPr="004855B2">
              <w:t>20000</w:t>
            </w:r>
          </w:p>
        </w:tc>
        <w:tc>
          <w:tcPr>
            <w:tcW w:w="1701" w:type="dxa"/>
          </w:tcPr>
          <w:p w:rsidR="00300BCC" w:rsidRPr="004855B2" w:rsidRDefault="00300BCC" w:rsidP="00300BCC">
            <w:pPr>
              <w:jc w:val="center"/>
            </w:pPr>
            <w:r w:rsidRPr="004855B2">
              <w:t>20000</w:t>
            </w:r>
          </w:p>
        </w:tc>
      </w:tr>
      <w:tr w:rsidR="00300BCC" w:rsidRPr="004855B2" w:rsidTr="00ED0859">
        <w:tc>
          <w:tcPr>
            <w:tcW w:w="3227" w:type="dxa"/>
          </w:tcPr>
          <w:p w:rsidR="00300BCC" w:rsidRPr="004855B2" w:rsidRDefault="00300BCC" w:rsidP="00300BCC">
            <w:pPr>
              <w:jc w:val="center"/>
            </w:pPr>
            <w:r w:rsidRPr="004855B2">
              <w:t>188 1 16 90050 05 0000 140</w:t>
            </w:r>
          </w:p>
        </w:tc>
        <w:tc>
          <w:tcPr>
            <w:tcW w:w="6868" w:type="dxa"/>
          </w:tcPr>
          <w:p w:rsidR="00300BCC" w:rsidRPr="004855B2" w:rsidRDefault="00300BCC" w:rsidP="00300BCC">
            <w:pPr>
              <w:jc w:val="center"/>
            </w:pPr>
            <w:r w:rsidRPr="004855B2">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0BCC" w:rsidRPr="004855B2" w:rsidRDefault="00300BCC" w:rsidP="00300BCC">
            <w:pPr>
              <w:jc w:val="center"/>
            </w:pPr>
            <w:r w:rsidRPr="004855B2">
              <w:t>50000</w:t>
            </w:r>
          </w:p>
        </w:tc>
        <w:tc>
          <w:tcPr>
            <w:tcW w:w="1771" w:type="dxa"/>
          </w:tcPr>
          <w:p w:rsidR="00300BCC" w:rsidRPr="004855B2" w:rsidRDefault="00300BCC" w:rsidP="00300BCC">
            <w:pPr>
              <w:jc w:val="center"/>
            </w:pPr>
            <w:r w:rsidRPr="004855B2">
              <w:t>60000</w:t>
            </w:r>
          </w:p>
        </w:tc>
        <w:tc>
          <w:tcPr>
            <w:tcW w:w="1701" w:type="dxa"/>
          </w:tcPr>
          <w:p w:rsidR="00300BCC" w:rsidRPr="004855B2" w:rsidRDefault="00300BCC" w:rsidP="00300BCC">
            <w:pPr>
              <w:jc w:val="center"/>
            </w:pPr>
            <w:r w:rsidRPr="004855B2">
              <w:t>60000</w:t>
            </w:r>
          </w:p>
        </w:tc>
      </w:tr>
      <w:tr w:rsidR="00300BCC" w:rsidRPr="004855B2" w:rsidTr="00ED0859">
        <w:tc>
          <w:tcPr>
            <w:tcW w:w="3227" w:type="dxa"/>
          </w:tcPr>
          <w:p w:rsidR="00300BCC" w:rsidRPr="004855B2" w:rsidRDefault="00300BCC" w:rsidP="00300BCC">
            <w:pPr>
              <w:jc w:val="center"/>
              <w:rPr>
                <w:b/>
              </w:rPr>
            </w:pPr>
            <w:r w:rsidRPr="004855B2">
              <w:rPr>
                <w:b/>
              </w:rPr>
              <w:lastRenderedPageBreak/>
              <w:t>000 2 00 00000 00 0000 000</w:t>
            </w:r>
          </w:p>
        </w:tc>
        <w:tc>
          <w:tcPr>
            <w:tcW w:w="6868" w:type="dxa"/>
          </w:tcPr>
          <w:p w:rsidR="00300BCC" w:rsidRPr="004855B2" w:rsidRDefault="00300BCC" w:rsidP="00300BCC">
            <w:pPr>
              <w:jc w:val="center"/>
              <w:rPr>
                <w:b/>
              </w:rPr>
            </w:pPr>
            <w:r w:rsidRPr="004855B2">
              <w:rPr>
                <w:b/>
              </w:rPr>
              <w:t>БЕЗВОЗМЕЗДНЫЕ ПОСТУПЛЕНИЯ</w:t>
            </w:r>
          </w:p>
        </w:tc>
        <w:tc>
          <w:tcPr>
            <w:tcW w:w="1596" w:type="dxa"/>
          </w:tcPr>
          <w:p w:rsidR="00300BCC" w:rsidRPr="004855B2" w:rsidRDefault="00300BCC" w:rsidP="00300BCC">
            <w:pPr>
              <w:jc w:val="center"/>
              <w:rPr>
                <w:b/>
              </w:rPr>
            </w:pPr>
            <w:r w:rsidRPr="004855B2">
              <w:rPr>
                <w:b/>
              </w:rPr>
              <w:t>84431300,73</w:t>
            </w:r>
          </w:p>
        </w:tc>
        <w:tc>
          <w:tcPr>
            <w:tcW w:w="1771" w:type="dxa"/>
          </w:tcPr>
          <w:p w:rsidR="00300BCC" w:rsidRPr="004855B2" w:rsidRDefault="00300BCC" w:rsidP="00300BCC">
            <w:pPr>
              <w:jc w:val="center"/>
              <w:rPr>
                <w:b/>
              </w:rPr>
            </w:pPr>
            <w:r w:rsidRPr="004855B2">
              <w:rPr>
                <w:b/>
              </w:rPr>
              <w:t>82480079,28</w:t>
            </w:r>
          </w:p>
        </w:tc>
        <w:tc>
          <w:tcPr>
            <w:tcW w:w="1701" w:type="dxa"/>
          </w:tcPr>
          <w:p w:rsidR="00300BCC" w:rsidRPr="004855B2" w:rsidRDefault="00300BCC" w:rsidP="00300BCC">
            <w:pPr>
              <w:jc w:val="center"/>
              <w:rPr>
                <w:b/>
              </w:rPr>
            </w:pPr>
            <w:r w:rsidRPr="004855B2">
              <w:rPr>
                <w:b/>
              </w:rPr>
              <w:t>82480079,28</w:t>
            </w:r>
          </w:p>
        </w:tc>
      </w:tr>
      <w:tr w:rsidR="00300BCC" w:rsidRPr="004855B2" w:rsidTr="00ED0859">
        <w:tc>
          <w:tcPr>
            <w:tcW w:w="3227" w:type="dxa"/>
          </w:tcPr>
          <w:p w:rsidR="00300BCC" w:rsidRPr="004855B2" w:rsidRDefault="00300BCC" w:rsidP="00300BCC">
            <w:pPr>
              <w:jc w:val="center"/>
            </w:pPr>
            <w:r w:rsidRPr="004855B2">
              <w:t>000 2 02 00000 00 0000 000</w:t>
            </w:r>
          </w:p>
        </w:tc>
        <w:tc>
          <w:tcPr>
            <w:tcW w:w="6868" w:type="dxa"/>
          </w:tcPr>
          <w:p w:rsidR="00300BCC" w:rsidRPr="004855B2" w:rsidRDefault="00300BCC" w:rsidP="00300BCC">
            <w:pPr>
              <w:jc w:val="center"/>
            </w:pPr>
            <w:r w:rsidRPr="004855B2">
              <w:t>Безвозмездные поступления от других бюджетов бюджетной системы Российской Федерации</w:t>
            </w:r>
          </w:p>
        </w:tc>
        <w:tc>
          <w:tcPr>
            <w:tcW w:w="1596" w:type="dxa"/>
          </w:tcPr>
          <w:p w:rsidR="00300BCC" w:rsidRPr="004855B2" w:rsidRDefault="00300BCC" w:rsidP="00300BCC">
            <w:pPr>
              <w:jc w:val="center"/>
              <w:rPr>
                <w:b/>
              </w:rPr>
            </w:pPr>
            <w:r w:rsidRPr="004855B2">
              <w:rPr>
                <w:b/>
              </w:rPr>
              <w:t>84431300,73</w:t>
            </w:r>
          </w:p>
        </w:tc>
        <w:tc>
          <w:tcPr>
            <w:tcW w:w="1771" w:type="dxa"/>
          </w:tcPr>
          <w:p w:rsidR="00300BCC" w:rsidRPr="004855B2" w:rsidRDefault="00300BCC" w:rsidP="00300BCC">
            <w:pPr>
              <w:jc w:val="center"/>
              <w:rPr>
                <w:b/>
              </w:rPr>
            </w:pPr>
            <w:r w:rsidRPr="004855B2">
              <w:rPr>
                <w:b/>
              </w:rPr>
              <w:t>82480079,28</w:t>
            </w:r>
          </w:p>
        </w:tc>
        <w:tc>
          <w:tcPr>
            <w:tcW w:w="1701" w:type="dxa"/>
          </w:tcPr>
          <w:p w:rsidR="00300BCC" w:rsidRPr="004855B2" w:rsidRDefault="00300BCC" w:rsidP="00300BCC">
            <w:pPr>
              <w:jc w:val="center"/>
              <w:rPr>
                <w:b/>
              </w:rPr>
            </w:pPr>
            <w:r w:rsidRPr="004855B2">
              <w:rPr>
                <w:b/>
              </w:rPr>
              <w:t>82480079,28</w:t>
            </w:r>
          </w:p>
        </w:tc>
      </w:tr>
      <w:tr w:rsidR="00300BCC" w:rsidRPr="004855B2" w:rsidTr="00ED0859">
        <w:tc>
          <w:tcPr>
            <w:tcW w:w="3227" w:type="dxa"/>
          </w:tcPr>
          <w:p w:rsidR="00300BCC" w:rsidRPr="004855B2" w:rsidRDefault="00300BCC" w:rsidP="00300BCC">
            <w:pPr>
              <w:jc w:val="center"/>
            </w:pPr>
            <w:r w:rsidRPr="004855B2">
              <w:t>000 2 02 01000 00 0000 151</w:t>
            </w:r>
          </w:p>
        </w:tc>
        <w:tc>
          <w:tcPr>
            <w:tcW w:w="6868" w:type="dxa"/>
          </w:tcPr>
          <w:p w:rsidR="00300BCC" w:rsidRPr="004855B2" w:rsidRDefault="00300BCC" w:rsidP="00300BCC">
            <w:pPr>
              <w:jc w:val="center"/>
            </w:pPr>
            <w:r w:rsidRPr="004855B2">
              <w:t>Дотации бюджетам субъектов Российской Федерации и муниципальных образований</w:t>
            </w:r>
          </w:p>
        </w:tc>
        <w:tc>
          <w:tcPr>
            <w:tcW w:w="1596" w:type="dxa"/>
          </w:tcPr>
          <w:p w:rsidR="00300BCC" w:rsidRPr="004855B2" w:rsidRDefault="00300BCC" w:rsidP="00300BCC">
            <w:pPr>
              <w:jc w:val="center"/>
              <w:rPr>
                <w:b/>
              </w:rPr>
            </w:pPr>
            <w:r w:rsidRPr="004855B2">
              <w:rPr>
                <w:b/>
              </w:rPr>
              <w:t>45880200</w:t>
            </w:r>
          </w:p>
        </w:tc>
        <w:tc>
          <w:tcPr>
            <w:tcW w:w="1771" w:type="dxa"/>
          </w:tcPr>
          <w:p w:rsidR="00300BCC" w:rsidRPr="004855B2" w:rsidRDefault="00300BCC" w:rsidP="00300BCC">
            <w:pPr>
              <w:jc w:val="center"/>
              <w:rPr>
                <w:b/>
              </w:rPr>
            </w:pPr>
            <w:r w:rsidRPr="004855B2">
              <w:rPr>
                <w:b/>
              </w:rPr>
              <w:t>45880200</w:t>
            </w:r>
          </w:p>
        </w:tc>
        <w:tc>
          <w:tcPr>
            <w:tcW w:w="1701" w:type="dxa"/>
          </w:tcPr>
          <w:p w:rsidR="00300BCC" w:rsidRPr="004855B2" w:rsidRDefault="00300BCC" w:rsidP="00300BCC">
            <w:pPr>
              <w:jc w:val="center"/>
              <w:rPr>
                <w:b/>
              </w:rPr>
            </w:pPr>
            <w:r w:rsidRPr="004855B2">
              <w:rPr>
                <w:b/>
              </w:rPr>
              <w:t>45880200</w:t>
            </w:r>
          </w:p>
        </w:tc>
      </w:tr>
      <w:tr w:rsidR="00300BCC" w:rsidRPr="004855B2" w:rsidTr="00ED0859">
        <w:tc>
          <w:tcPr>
            <w:tcW w:w="3227" w:type="dxa"/>
          </w:tcPr>
          <w:p w:rsidR="00300BCC" w:rsidRPr="004855B2" w:rsidRDefault="00300BCC" w:rsidP="00300BCC">
            <w:pPr>
              <w:jc w:val="center"/>
            </w:pPr>
            <w:r w:rsidRPr="004855B2">
              <w:t>113 2 02 01001 05 0000 151</w:t>
            </w:r>
          </w:p>
        </w:tc>
        <w:tc>
          <w:tcPr>
            <w:tcW w:w="6868" w:type="dxa"/>
          </w:tcPr>
          <w:p w:rsidR="00300BCC" w:rsidRPr="004855B2" w:rsidRDefault="00300BCC" w:rsidP="00300BCC">
            <w:pPr>
              <w:jc w:val="center"/>
            </w:pPr>
            <w:r w:rsidRPr="004855B2">
              <w:t>Дотации бюджетам муниципальных районов на выравнивание бюджетной обеспеченности</w:t>
            </w:r>
          </w:p>
        </w:tc>
        <w:tc>
          <w:tcPr>
            <w:tcW w:w="1596" w:type="dxa"/>
          </w:tcPr>
          <w:p w:rsidR="00300BCC" w:rsidRPr="004855B2" w:rsidRDefault="00300BCC" w:rsidP="00300BCC">
            <w:pPr>
              <w:jc w:val="center"/>
            </w:pPr>
            <w:r w:rsidRPr="004855B2">
              <w:t>45880200</w:t>
            </w:r>
          </w:p>
        </w:tc>
        <w:tc>
          <w:tcPr>
            <w:tcW w:w="1771" w:type="dxa"/>
          </w:tcPr>
          <w:p w:rsidR="00300BCC" w:rsidRPr="004855B2" w:rsidRDefault="00300BCC" w:rsidP="00300BCC">
            <w:pPr>
              <w:jc w:val="center"/>
            </w:pPr>
            <w:r w:rsidRPr="004855B2">
              <w:t>45880200</w:t>
            </w:r>
          </w:p>
        </w:tc>
        <w:tc>
          <w:tcPr>
            <w:tcW w:w="1701" w:type="dxa"/>
          </w:tcPr>
          <w:p w:rsidR="00300BCC" w:rsidRPr="004855B2" w:rsidRDefault="00300BCC" w:rsidP="00300BCC">
            <w:pPr>
              <w:jc w:val="center"/>
            </w:pPr>
            <w:r w:rsidRPr="004855B2">
              <w:t>45880200</w:t>
            </w:r>
          </w:p>
        </w:tc>
      </w:tr>
      <w:tr w:rsidR="00300BCC" w:rsidRPr="004855B2" w:rsidTr="00ED0859">
        <w:tc>
          <w:tcPr>
            <w:tcW w:w="3227" w:type="dxa"/>
          </w:tcPr>
          <w:p w:rsidR="00300BCC" w:rsidRPr="004855B2" w:rsidRDefault="00300BCC" w:rsidP="00300BCC">
            <w:pPr>
              <w:jc w:val="center"/>
              <w:rPr>
                <w:b/>
              </w:rPr>
            </w:pPr>
            <w:r w:rsidRPr="004855B2">
              <w:rPr>
                <w:b/>
              </w:rPr>
              <w:t>000 2 02 02000 00 0000 151</w:t>
            </w:r>
          </w:p>
        </w:tc>
        <w:tc>
          <w:tcPr>
            <w:tcW w:w="6868" w:type="dxa"/>
          </w:tcPr>
          <w:p w:rsidR="00300BCC" w:rsidRPr="004855B2" w:rsidRDefault="00300BCC" w:rsidP="00300BCC">
            <w:pPr>
              <w:jc w:val="center"/>
              <w:rPr>
                <w:b/>
              </w:rPr>
            </w:pPr>
            <w:r w:rsidRPr="004855B2">
              <w:rPr>
                <w:b/>
              </w:rPr>
              <w:t>Субсидии бюджетам бюджетной системы Российской Федерации (межбюджетные субсидии)</w:t>
            </w:r>
          </w:p>
        </w:tc>
        <w:tc>
          <w:tcPr>
            <w:tcW w:w="1596" w:type="dxa"/>
          </w:tcPr>
          <w:p w:rsidR="00300BCC" w:rsidRPr="004855B2" w:rsidRDefault="00300BCC" w:rsidP="00300BCC">
            <w:pPr>
              <w:jc w:val="center"/>
              <w:rPr>
                <w:b/>
              </w:rPr>
            </w:pPr>
            <w:r w:rsidRPr="004855B2">
              <w:rPr>
                <w:b/>
              </w:rPr>
              <w:t>1830108,03</w:t>
            </w:r>
          </w:p>
        </w:tc>
        <w:tc>
          <w:tcPr>
            <w:tcW w:w="1771" w:type="dxa"/>
          </w:tcPr>
          <w:p w:rsidR="00300BCC" w:rsidRPr="004855B2" w:rsidRDefault="00300BCC" w:rsidP="00300BCC">
            <w:pPr>
              <w:jc w:val="center"/>
              <w:rPr>
                <w:b/>
              </w:rPr>
            </w:pPr>
            <w:r w:rsidRPr="004855B2">
              <w:rPr>
                <w:b/>
              </w:rPr>
              <w:t>287000</w:t>
            </w:r>
          </w:p>
        </w:tc>
        <w:tc>
          <w:tcPr>
            <w:tcW w:w="1701" w:type="dxa"/>
          </w:tcPr>
          <w:p w:rsidR="00300BCC" w:rsidRPr="004855B2" w:rsidRDefault="00300BCC" w:rsidP="00300BCC">
            <w:pPr>
              <w:jc w:val="center"/>
              <w:rPr>
                <w:b/>
              </w:rPr>
            </w:pPr>
            <w:r w:rsidRPr="004855B2">
              <w:rPr>
                <w:b/>
              </w:rPr>
              <w:t>184800</w:t>
            </w:r>
          </w:p>
        </w:tc>
      </w:tr>
      <w:tr w:rsidR="00300BCC" w:rsidRPr="004855B2" w:rsidTr="00ED0859">
        <w:tc>
          <w:tcPr>
            <w:tcW w:w="3227" w:type="dxa"/>
          </w:tcPr>
          <w:p w:rsidR="00300BCC" w:rsidRPr="004855B2" w:rsidRDefault="00300BCC" w:rsidP="00300BCC">
            <w:pPr>
              <w:jc w:val="center"/>
            </w:pPr>
            <w:r w:rsidRPr="004855B2">
              <w:t>000 2 02 02008 00 0000 151</w:t>
            </w:r>
          </w:p>
        </w:tc>
        <w:tc>
          <w:tcPr>
            <w:tcW w:w="6868" w:type="dxa"/>
          </w:tcPr>
          <w:p w:rsidR="00300BCC" w:rsidRPr="004855B2" w:rsidRDefault="00300BCC" w:rsidP="00300BCC">
            <w:pPr>
              <w:pStyle w:val="ConsPlusNormal"/>
              <w:jc w:val="center"/>
              <w:rPr>
                <w:rFonts w:ascii="Times New Roman" w:hAnsi="Times New Roman" w:cs="Times New Roman"/>
                <w:b/>
                <w:sz w:val="24"/>
                <w:szCs w:val="24"/>
              </w:rPr>
            </w:pPr>
            <w:r w:rsidRPr="004855B2">
              <w:rPr>
                <w:rFonts w:ascii="Times New Roman" w:hAnsi="Times New Roman" w:cs="Times New Roman"/>
                <w:sz w:val="24"/>
                <w:szCs w:val="24"/>
              </w:rPr>
              <w:t xml:space="preserve">  </w:t>
            </w:r>
            <w:r w:rsidRPr="004855B2">
              <w:rPr>
                <w:rFonts w:ascii="Times New Roman" w:hAnsi="Times New Roman" w:cs="Times New Roman"/>
                <w:b/>
                <w:sz w:val="24"/>
                <w:szCs w:val="24"/>
              </w:rPr>
              <w:t>Субсидии бюджетам на обеспечение жильем молодых семей</w:t>
            </w:r>
          </w:p>
          <w:p w:rsidR="00300BCC" w:rsidRPr="004855B2" w:rsidRDefault="00300BCC" w:rsidP="00300BCC">
            <w:pPr>
              <w:jc w:val="center"/>
            </w:pPr>
          </w:p>
        </w:tc>
        <w:tc>
          <w:tcPr>
            <w:tcW w:w="1596" w:type="dxa"/>
          </w:tcPr>
          <w:p w:rsidR="00300BCC" w:rsidRPr="004855B2" w:rsidRDefault="00300BCC" w:rsidP="00300BCC">
            <w:pPr>
              <w:jc w:val="center"/>
              <w:rPr>
                <w:b/>
              </w:rPr>
            </w:pPr>
            <w:r w:rsidRPr="004855B2">
              <w:rPr>
                <w:b/>
              </w:rPr>
              <w:t>85503,50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113 2 02 02008 05 0000 151</w:t>
            </w:r>
          </w:p>
        </w:tc>
        <w:tc>
          <w:tcPr>
            <w:tcW w:w="6868" w:type="dxa"/>
          </w:tcPr>
          <w:p w:rsidR="00300BCC" w:rsidRPr="004855B2" w:rsidRDefault="00300BCC" w:rsidP="00300BCC">
            <w:pPr>
              <w:jc w:val="center"/>
            </w:pPr>
            <w:r w:rsidRPr="004855B2">
              <w:t xml:space="preserve">  Субсидии бюджетам муниципальных районов на обеспечение жильем молодых семей</w:t>
            </w:r>
          </w:p>
        </w:tc>
        <w:tc>
          <w:tcPr>
            <w:tcW w:w="1596" w:type="dxa"/>
          </w:tcPr>
          <w:p w:rsidR="00300BCC" w:rsidRPr="004855B2" w:rsidRDefault="00300BCC" w:rsidP="00300BCC">
            <w:pPr>
              <w:jc w:val="center"/>
            </w:pPr>
            <w:r w:rsidRPr="004855B2">
              <w:t>85503,50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000 2 02 02051 05 0000 151</w:t>
            </w:r>
          </w:p>
        </w:tc>
        <w:tc>
          <w:tcPr>
            <w:tcW w:w="6868" w:type="dxa"/>
          </w:tcPr>
          <w:p w:rsidR="00300BCC" w:rsidRPr="004855B2" w:rsidRDefault="00300BCC" w:rsidP="00300BCC">
            <w:pPr>
              <w:autoSpaceDE w:val="0"/>
              <w:autoSpaceDN w:val="0"/>
              <w:adjustRightInd w:val="0"/>
              <w:jc w:val="center"/>
            </w:pPr>
            <w:r w:rsidRPr="004855B2">
              <w:t>Субсидии бюджетам на реализацию федеральных целевых программ</w:t>
            </w:r>
          </w:p>
        </w:tc>
        <w:tc>
          <w:tcPr>
            <w:tcW w:w="1596" w:type="dxa"/>
          </w:tcPr>
          <w:p w:rsidR="00300BCC" w:rsidRPr="004855B2" w:rsidRDefault="00300BCC" w:rsidP="00300BCC">
            <w:pPr>
              <w:jc w:val="center"/>
              <w:rPr>
                <w:b/>
              </w:rPr>
            </w:pPr>
            <w:r w:rsidRPr="004855B2">
              <w:rPr>
                <w:b/>
              </w:rPr>
              <w:t>86003,53</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 xml:space="preserve">113 2 02 02051 05 0000 151 </w:t>
            </w:r>
          </w:p>
        </w:tc>
        <w:tc>
          <w:tcPr>
            <w:tcW w:w="6868" w:type="dxa"/>
          </w:tcPr>
          <w:p w:rsidR="00300BCC" w:rsidRPr="004855B2" w:rsidRDefault="00300BCC" w:rsidP="00300BCC">
            <w:pPr>
              <w:tabs>
                <w:tab w:val="left" w:pos="960"/>
              </w:tabs>
              <w:jc w:val="center"/>
            </w:pPr>
            <w:r w:rsidRPr="004855B2">
              <w:t>Субсидии бюджетам муниципальных районов на реализацию федеральных целевых программ</w:t>
            </w:r>
          </w:p>
        </w:tc>
        <w:tc>
          <w:tcPr>
            <w:tcW w:w="1596" w:type="dxa"/>
          </w:tcPr>
          <w:p w:rsidR="00300BCC" w:rsidRPr="004855B2" w:rsidRDefault="00300BCC" w:rsidP="00300BCC">
            <w:pPr>
              <w:jc w:val="center"/>
            </w:pPr>
            <w:r w:rsidRPr="004855B2">
              <w:t>86003,53</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000 2 02 02215 00 0000 151</w:t>
            </w:r>
          </w:p>
        </w:tc>
        <w:tc>
          <w:tcPr>
            <w:tcW w:w="6868" w:type="dxa"/>
          </w:tcPr>
          <w:p w:rsidR="00300BCC" w:rsidRPr="004855B2" w:rsidRDefault="00300BCC" w:rsidP="00300BCC">
            <w:pPr>
              <w:tabs>
                <w:tab w:val="left" w:pos="960"/>
              </w:tabs>
              <w:jc w:val="center"/>
            </w:pPr>
            <w:r w:rsidRPr="004855B2">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Pr>
          <w:p w:rsidR="00300BCC" w:rsidRPr="004855B2" w:rsidRDefault="00300BCC" w:rsidP="00300BCC">
            <w:pPr>
              <w:jc w:val="center"/>
              <w:rPr>
                <w:b/>
              </w:rPr>
            </w:pPr>
            <w:r w:rsidRPr="004855B2">
              <w:rPr>
                <w:b/>
              </w:rPr>
              <w:t>1451423,0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113 2 02 02215 05 0000 151</w:t>
            </w:r>
          </w:p>
        </w:tc>
        <w:tc>
          <w:tcPr>
            <w:tcW w:w="6868" w:type="dxa"/>
          </w:tcPr>
          <w:p w:rsidR="00300BCC" w:rsidRPr="004855B2" w:rsidRDefault="00300BCC" w:rsidP="00300BCC">
            <w:pPr>
              <w:tabs>
                <w:tab w:val="left" w:pos="960"/>
              </w:tabs>
              <w:jc w:val="center"/>
            </w:pPr>
            <w:r w:rsidRPr="004855B2">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Pr>
          <w:p w:rsidR="00300BCC" w:rsidRPr="004855B2" w:rsidRDefault="00300BCC" w:rsidP="00300BCC">
            <w:pPr>
              <w:jc w:val="center"/>
            </w:pPr>
            <w:r w:rsidRPr="004855B2">
              <w:t>1451423,0</w:t>
            </w:r>
          </w:p>
        </w:tc>
        <w:tc>
          <w:tcPr>
            <w:tcW w:w="1771" w:type="dxa"/>
          </w:tcPr>
          <w:p w:rsidR="00300BCC" w:rsidRPr="004855B2" w:rsidRDefault="00300BCC" w:rsidP="00300BCC">
            <w:pPr>
              <w:jc w:val="center"/>
            </w:pPr>
          </w:p>
        </w:tc>
        <w:tc>
          <w:tcPr>
            <w:tcW w:w="1701" w:type="dxa"/>
          </w:tcPr>
          <w:p w:rsidR="00300BCC" w:rsidRPr="004855B2" w:rsidRDefault="00300BCC" w:rsidP="00300BCC">
            <w:pPr>
              <w:jc w:val="center"/>
            </w:pPr>
          </w:p>
        </w:tc>
      </w:tr>
      <w:tr w:rsidR="00300BCC" w:rsidRPr="004855B2" w:rsidTr="00ED0859">
        <w:tc>
          <w:tcPr>
            <w:tcW w:w="3227" w:type="dxa"/>
          </w:tcPr>
          <w:p w:rsidR="00300BCC" w:rsidRPr="004855B2" w:rsidRDefault="00300BCC" w:rsidP="00300BCC">
            <w:pPr>
              <w:jc w:val="center"/>
            </w:pPr>
            <w:r w:rsidRPr="004855B2">
              <w:t>000 2 02 02000 00 0000 151</w:t>
            </w:r>
          </w:p>
        </w:tc>
        <w:tc>
          <w:tcPr>
            <w:tcW w:w="6868" w:type="dxa"/>
          </w:tcPr>
          <w:p w:rsidR="00300BCC" w:rsidRPr="004855B2" w:rsidRDefault="00300BCC" w:rsidP="00300BCC">
            <w:pPr>
              <w:jc w:val="center"/>
            </w:pPr>
            <w:r w:rsidRPr="004855B2">
              <w:t>Субсидии бюджетам бюджетной системы Российской Федерации (межбюджетные субсидии)</w:t>
            </w:r>
          </w:p>
        </w:tc>
        <w:tc>
          <w:tcPr>
            <w:tcW w:w="1596" w:type="dxa"/>
          </w:tcPr>
          <w:p w:rsidR="00300BCC" w:rsidRPr="004855B2" w:rsidRDefault="00300BCC" w:rsidP="00300BCC">
            <w:pPr>
              <w:jc w:val="center"/>
              <w:rPr>
                <w:b/>
              </w:rPr>
            </w:pPr>
            <w:r w:rsidRPr="004855B2">
              <w:rPr>
                <w:b/>
              </w:rPr>
              <w:t>207178</w:t>
            </w:r>
          </w:p>
        </w:tc>
        <w:tc>
          <w:tcPr>
            <w:tcW w:w="1771" w:type="dxa"/>
          </w:tcPr>
          <w:p w:rsidR="00300BCC" w:rsidRPr="004855B2" w:rsidRDefault="00300BCC" w:rsidP="00300BCC">
            <w:pPr>
              <w:jc w:val="center"/>
              <w:rPr>
                <w:b/>
              </w:rPr>
            </w:pPr>
            <w:r w:rsidRPr="004855B2">
              <w:rPr>
                <w:b/>
              </w:rPr>
              <w:t>207178</w:t>
            </w:r>
          </w:p>
        </w:tc>
        <w:tc>
          <w:tcPr>
            <w:tcW w:w="1701" w:type="dxa"/>
          </w:tcPr>
          <w:p w:rsidR="00300BCC" w:rsidRPr="004855B2" w:rsidRDefault="00300BCC" w:rsidP="00300BCC">
            <w:pPr>
              <w:jc w:val="center"/>
              <w:rPr>
                <w:b/>
              </w:rPr>
            </w:pPr>
            <w:r w:rsidRPr="004855B2">
              <w:rPr>
                <w:b/>
              </w:rPr>
              <w:t>207178</w:t>
            </w:r>
          </w:p>
        </w:tc>
      </w:tr>
      <w:tr w:rsidR="00300BCC" w:rsidRPr="004855B2" w:rsidTr="00ED0859">
        <w:tc>
          <w:tcPr>
            <w:tcW w:w="3227" w:type="dxa"/>
          </w:tcPr>
          <w:p w:rsidR="00300BCC" w:rsidRPr="004855B2" w:rsidRDefault="00300BCC" w:rsidP="00300BCC">
            <w:pPr>
              <w:jc w:val="center"/>
            </w:pPr>
            <w:r w:rsidRPr="004855B2">
              <w:t>000 2 02 02999 00 0000 151</w:t>
            </w:r>
          </w:p>
        </w:tc>
        <w:tc>
          <w:tcPr>
            <w:tcW w:w="6868" w:type="dxa"/>
          </w:tcPr>
          <w:p w:rsidR="00300BCC" w:rsidRPr="004855B2" w:rsidRDefault="00300BCC" w:rsidP="00300BCC">
            <w:pPr>
              <w:jc w:val="center"/>
            </w:pPr>
            <w:r w:rsidRPr="004855B2">
              <w:t>Прочие субсидии</w:t>
            </w:r>
          </w:p>
        </w:tc>
        <w:tc>
          <w:tcPr>
            <w:tcW w:w="1596" w:type="dxa"/>
          </w:tcPr>
          <w:p w:rsidR="00300BCC" w:rsidRPr="004855B2" w:rsidRDefault="00300BCC" w:rsidP="00300BCC">
            <w:pPr>
              <w:jc w:val="center"/>
            </w:pPr>
            <w:r w:rsidRPr="004855B2">
              <w:t>207178</w:t>
            </w:r>
          </w:p>
        </w:tc>
        <w:tc>
          <w:tcPr>
            <w:tcW w:w="1771" w:type="dxa"/>
          </w:tcPr>
          <w:p w:rsidR="00300BCC" w:rsidRPr="004855B2" w:rsidRDefault="00300BCC" w:rsidP="00300BCC">
            <w:pPr>
              <w:jc w:val="center"/>
            </w:pPr>
            <w:r w:rsidRPr="004855B2">
              <w:t>207178</w:t>
            </w:r>
          </w:p>
        </w:tc>
        <w:tc>
          <w:tcPr>
            <w:tcW w:w="1701" w:type="dxa"/>
          </w:tcPr>
          <w:p w:rsidR="00300BCC" w:rsidRPr="004855B2" w:rsidRDefault="00300BCC" w:rsidP="00300BCC">
            <w:pPr>
              <w:jc w:val="center"/>
            </w:pPr>
            <w:r w:rsidRPr="004855B2">
              <w:t>207178</w:t>
            </w:r>
          </w:p>
        </w:tc>
      </w:tr>
      <w:tr w:rsidR="00300BCC" w:rsidRPr="004855B2" w:rsidTr="00ED0859">
        <w:tc>
          <w:tcPr>
            <w:tcW w:w="3227" w:type="dxa"/>
          </w:tcPr>
          <w:p w:rsidR="00300BCC" w:rsidRPr="004855B2" w:rsidRDefault="00300BCC" w:rsidP="00300BCC">
            <w:pPr>
              <w:jc w:val="center"/>
            </w:pPr>
            <w:r w:rsidRPr="004855B2">
              <w:t>113 2 02 02999 05 0000 151</w:t>
            </w:r>
          </w:p>
        </w:tc>
        <w:tc>
          <w:tcPr>
            <w:tcW w:w="6868" w:type="dxa"/>
          </w:tcPr>
          <w:p w:rsidR="00300BCC" w:rsidRPr="004855B2" w:rsidRDefault="00300BCC" w:rsidP="00300BCC">
            <w:pPr>
              <w:jc w:val="center"/>
            </w:pPr>
            <w:r w:rsidRPr="004855B2">
              <w:t>Прочие субсидии бюджетам муниципальных районов</w:t>
            </w:r>
          </w:p>
        </w:tc>
        <w:tc>
          <w:tcPr>
            <w:tcW w:w="1596" w:type="dxa"/>
          </w:tcPr>
          <w:p w:rsidR="00300BCC" w:rsidRPr="004855B2" w:rsidRDefault="00300BCC" w:rsidP="00300BCC">
            <w:pPr>
              <w:jc w:val="center"/>
            </w:pPr>
            <w:r w:rsidRPr="004855B2">
              <w:t>207178</w:t>
            </w:r>
          </w:p>
        </w:tc>
        <w:tc>
          <w:tcPr>
            <w:tcW w:w="1771" w:type="dxa"/>
          </w:tcPr>
          <w:p w:rsidR="00300BCC" w:rsidRPr="004855B2" w:rsidRDefault="00300BCC" w:rsidP="00300BCC">
            <w:pPr>
              <w:jc w:val="center"/>
            </w:pPr>
            <w:r w:rsidRPr="004855B2">
              <w:t>207178</w:t>
            </w:r>
          </w:p>
        </w:tc>
        <w:tc>
          <w:tcPr>
            <w:tcW w:w="1701" w:type="dxa"/>
          </w:tcPr>
          <w:p w:rsidR="00300BCC" w:rsidRPr="004855B2" w:rsidRDefault="00300BCC" w:rsidP="00300BCC">
            <w:pPr>
              <w:jc w:val="center"/>
            </w:pPr>
            <w:r w:rsidRPr="004855B2">
              <w:t>207178</w:t>
            </w:r>
          </w:p>
        </w:tc>
      </w:tr>
      <w:tr w:rsidR="00300BCC" w:rsidRPr="004855B2" w:rsidTr="00ED0859">
        <w:tc>
          <w:tcPr>
            <w:tcW w:w="3227" w:type="dxa"/>
          </w:tcPr>
          <w:p w:rsidR="00300BCC" w:rsidRPr="004855B2" w:rsidRDefault="00300BCC" w:rsidP="00300BCC">
            <w:pPr>
              <w:jc w:val="center"/>
            </w:pPr>
            <w:r w:rsidRPr="004855B2">
              <w:lastRenderedPageBreak/>
              <w:t>000 2 02 03000 00 0000 151</w:t>
            </w:r>
          </w:p>
        </w:tc>
        <w:tc>
          <w:tcPr>
            <w:tcW w:w="6868" w:type="dxa"/>
          </w:tcPr>
          <w:p w:rsidR="00300BCC" w:rsidRPr="004855B2" w:rsidRDefault="00300BCC" w:rsidP="00300BCC">
            <w:pPr>
              <w:jc w:val="center"/>
            </w:pPr>
            <w:r w:rsidRPr="004855B2">
              <w:t>Субвенции бюджетам субъектов Российской Федерации и муниципальных образований</w:t>
            </w:r>
          </w:p>
        </w:tc>
        <w:tc>
          <w:tcPr>
            <w:tcW w:w="1596" w:type="dxa"/>
          </w:tcPr>
          <w:p w:rsidR="00300BCC" w:rsidRPr="004855B2" w:rsidRDefault="00300BCC" w:rsidP="00300BCC">
            <w:pPr>
              <w:jc w:val="center"/>
              <w:rPr>
                <w:b/>
                <w:color w:val="FFFFFF"/>
                <w:highlight w:val="red"/>
              </w:rPr>
            </w:pPr>
            <w:r w:rsidRPr="004855B2">
              <w:rPr>
                <w:b/>
              </w:rPr>
              <w:t>36839938,23</w:t>
            </w:r>
          </w:p>
        </w:tc>
        <w:tc>
          <w:tcPr>
            <w:tcW w:w="1771" w:type="dxa"/>
          </w:tcPr>
          <w:p w:rsidR="00300BCC" w:rsidRPr="004855B2" w:rsidRDefault="00300BCC" w:rsidP="00300BCC">
            <w:pPr>
              <w:jc w:val="center"/>
              <w:rPr>
                <w:b/>
                <w:color w:val="FFFFFF"/>
                <w:highlight w:val="red"/>
              </w:rPr>
            </w:pPr>
            <w:r w:rsidRPr="004855B2">
              <w:rPr>
                <w:b/>
              </w:rPr>
              <w:t>36392701,28</w:t>
            </w:r>
          </w:p>
        </w:tc>
        <w:tc>
          <w:tcPr>
            <w:tcW w:w="1701" w:type="dxa"/>
          </w:tcPr>
          <w:p w:rsidR="00300BCC" w:rsidRPr="004855B2" w:rsidRDefault="00300BCC" w:rsidP="00300BCC">
            <w:pPr>
              <w:jc w:val="center"/>
              <w:rPr>
                <w:b/>
                <w:color w:val="FFFFFF"/>
                <w:highlight w:val="red"/>
              </w:rPr>
            </w:pPr>
            <w:r w:rsidRPr="004855B2">
              <w:rPr>
                <w:b/>
              </w:rPr>
              <w:t>36396001,28</w:t>
            </w:r>
          </w:p>
        </w:tc>
      </w:tr>
      <w:tr w:rsidR="00300BCC" w:rsidRPr="004855B2" w:rsidTr="00ED0859">
        <w:tc>
          <w:tcPr>
            <w:tcW w:w="3227" w:type="dxa"/>
          </w:tcPr>
          <w:p w:rsidR="00300BCC" w:rsidRPr="004855B2" w:rsidRDefault="00300BCC" w:rsidP="00300BCC">
            <w:pPr>
              <w:jc w:val="center"/>
            </w:pPr>
            <w:r w:rsidRPr="004855B2">
              <w:t>000 2 02 03007 00 0000 151</w:t>
            </w:r>
          </w:p>
        </w:tc>
        <w:tc>
          <w:tcPr>
            <w:tcW w:w="6868" w:type="dxa"/>
          </w:tcPr>
          <w:p w:rsidR="00300BCC" w:rsidRPr="004855B2" w:rsidRDefault="00300BCC" w:rsidP="00300BCC">
            <w:pPr>
              <w:jc w:val="center"/>
            </w:pPr>
            <w:r w:rsidRPr="004855B2">
              <w:t>Субвенции бюджетам на составление (изменение) списков кандидатов в присяжные заседатели федеральных судов общей юрисдикции в РФ</w:t>
            </w:r>
          </w:p>
        </w:tc>
        <w:tc>
          <w:tcPr>
            <w:tcW w:w="1596" w:type="dxa"/>
          </w:tcPr>
          <w:p w:rsidR="00300BCC" w:rsidRPr="004855B2" w:rsidRDefault="00300BCC" w:rsidP="00300BCC">
            <w:pPr>
              <w:jc w:val="center"/>
              <w:rPr>
                <w:b/>
              </w:rPr>
            </w:pPr>
            <w:r w:rsidRPr="004855B2">
              <w:rPr>
                <w:b/>
              </w:rPr>
              <w:t>3300</w:t>
            </w:r>
          </w:p>
        </w:tc>
        <w:tc>
          <w:tcPr>
            <w:tcW w:w="1771" w:type="dxa"/>
          </w:tcPr>
          <w:p w:rsidR="00300BCC" w:rsidRPr="004855B2" w:rsidRDefault="00300BCC" w:rsidP="00300BCC">
            <w:pPr>
              <w:jc w:val="center"/>
              <w:rPr>
                <w:b/>
              </w:rPr>
            </w:pPr>
            <w:r w:rsidRPr="004855B2">
              <w:rPr>
                <w:b/>
              </w:rPr>
              <w:t>-</w:t>
            </w:r>
          </w:p>
        </w:tc>
        <w:tc>
          <w:tcPr>
            <w:tcW w:w="1701" w:type="dxa"/>
          </w:tcPr>
          <w:p w:rsidR="00300BCC" w:rsidRPr="004855B2" w:rsidRDefault="00300BCC" w:rsidP="00300BCC">
            <w:pPr>
              <w:jc w:val="center"/>
              <w:rPr>
                <w:b/>
              </w:rPr>
            </w:pPr>
            <w:r w:rsidRPr="004855B2">
              <w:rPr>
                <w:b/>
              </w:rPr>
              <w:t>-</w:t>
            </w:r>
          </w:p>
        </w:tc>
      </w:tr>
      <w:tr w:rsidR="00300BCC" w:rsidRPr="004855B2" w:rsidTr="00ED0859">
        <w:tc>
          <w:tcPr>
            <w:tcW w:w="3227" w:type="dxa"/>
          </w:tcPr>
          <w:p w:rsidR="00300BCC" w:rsidRPr="004855B2" w:rsidRDefault="00300BCC" w:rsidP="00300BCC">
            <w:pPr>
              <w:jc w:val="center"/>
            </w:pPr>
            <w:r w:rsidRPr="004855B2">
              <w:t>113 2 02 03007 05 0000 151</w:t>
            </w:r>
          </w:p>
        </w:tc>
        <w:tc>
          <w:tcPr>
            <w:tcW w:w="6868" w:type="dxa"/>
          </w:tcPr>
          <w:p w:rsidR="00300BCC" w:rsidRPr="004855B2" w:rsidRDefault="00300BCC" w:rsidP="00300BCC">
            <w:pPr>
              <w:jc w:val="center"/>
            </w:pPr>
            <w:r w:rsidRPr="004855B2">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c>
          <w:tcPr>
            <w:tcW w:w="1596" w:type="dxa"/>
          </w:tcPr>
          <w:p w:rsidR="00300BCC" w:rsidRPr="004855B2" w:rsidRDefault="00300BCC" w:rsidP="00300BCC">
            <w:pPr>
              <w:jc w:val="center"/>
            </w:pPr>
            <w:r w:rsidRPr="004855B2">
              <w:t>3300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000 2 02 03024 00 0000 151</w:t>
            </w:r>
          </w:p>
        </w:tc>
        <w:tc>
          <w:tcPr>
            <w:tcW w:w="6868" w:type="dxa"/>
          </w:tcPr>
          <w:p w:rsidR="00300BCC" w:rsidRPr="004855B2" w:rsidRDefault="00300BCC" w:rsidP="00300BCC">
            <w:pPr>
              <w:jc w:val="center"/>
            </w:pPr>
            <w:r w:rsidRPr="004855B2">
              <w:t>Субвенции местным бюджетам на выполнение передаваемых полномочий субъектов Российской Федерации</w:t>
            </w:r>
          </w:p>
        </w:tc>
        <w:tc>
          <w:tcPr>
            <w:tcW w:w="1596" w:type="dxa"/>
          </w:tcPr>
          <w:p w:rsidR="00300BCC" w:rsidRPr="004855B2" w:rsidRDefault="00300BCC" w:rsidP="00300BCC">
            <w:pPr>
              <w:jc w:val="center"/>
              <w:rPr>
                <w:b/>
              </w:rPr>
            </w:pPr>
            <w:r w:rsidRPr="004855B2">
              <w:rPr>
                <w:b/>
              </w:rPr>
              <w:t>1251564,23</w:t>
            </w:r>
          </w:p>
        </w:tc>
        <w:tc>
          <w:tcPr>
            <w:tcW w:w="1771" w:type="dxa"/>
          </w:tcPr>
          <w:p w:rsidR="00300BCC" w:rsidRPr="004855B2" w:rsidRDefault="00300BCC" w:rsidP="00300BCC">
            <w:pPr>
              <w:jc w:val="center"/>
              <w:rPr>
                <w:b/>
              </w:rPr>
            </w:pPr>
            <w:r w:rsidRPr="004855B2">
              <w:rPr>
                <w:b/>
              </w:rPr>
              <w:t>1321149,28</w:t>
            </w:r>
          </w:p>
        </w:tc>
        <w:tc>
          <w:tcPr>
            <w:tcW w:w="1701" w:type="dxa"/>
          </w:tcPr>
          <w:p w:rsidR="00300BCC" w:rsidRPr="004855B2" w:rsidRDefault="00300BCC" w:rsidP="00300BCC">
            <w:pPr>
              <w:jc w:val="center"/>
              <w:rPr>
                <w:b/>
              </w:rPr>
            </w:pPr>
            <w:r w:rsidRPr="004855B2">
              <w:rPr>
                <w:b/>
              </w:rPr>
              <w:t>1321149,28</w:t>
            </w:r>
          </w:p>
        </w:tc>
      </w:tr>
      <w:tr w:rsidR="00300BCC" w:rsidRPr="004855B2" w:rsidTr="00ED0859">
        <w:tc>
          <w:tcPr>
            <w:tcW w:w="3227" w:type="dxa"/>
          </w:tcPr>
          <w:p w:rsidR="00300BCC" w:rsidRPr="004855B2" w:rsidRDefault="00300BCC" w:rsidP="00300BCC">
            <w:pPr>
              <w:jc w:val="center"/>
            </w:pPr>
            <w:r w:rsidRPr="004855B2">
              <w:t>113 2 02 03024 05 0000 151</w:t>
            </w:r>
          </w:p>
        </w:tc>
        <w:tc>
          <w:tcPr>
            <w:tcW w:w="6868" w:type="dxa"/>
          </w:tcPr>
          <w:p w:rsidR="00300BCC" w:rsidRPr="004855B2" w:rsidRDefault="00300BCC" w:rsidP="00300BCC">
            <w:pPr>
              <w:jc w:val="center"/>
            </w:pPr>
            <w:r w:rsidRPr="004855B2">
              <w:t>Субвенции бюджетам муниципальных районов на выполнение передаваемых полномочий субъектов Российской Федерации</w:t>
            </w:r>
          </w:p>
        </w:tc>
        <w:tc>
          <w:tcPr>
            <w:tcW w:w="1596" w:type="dxa"/>
          </w:tcPr>
          <w:p w:rsidR="00300BCC" w:rsidRPr="004855B2" w:rsidRDefault="00300BCC" w:rsidP="00300BCC">
            <w:pPr>
              <w:jc w:val="center"/>
            </w:pPr>
            <w:r w:rsidRPr="004855B2">
              <w:t>1251564,23</w:t>
            </w:r>
          </w:p>
        </w:tc>
        <w:tc>
          <w:tcPr>
            <w:tcW w:w="1771" w:type="dxa"/>
          </w:tcPr>
          <w:p w:rsidR="00300BCC" w:rsidRPr="004855B2" w:rsidRDefault="00300BCC" w:rsidP="00300BCC">
            <w:pPr>
              <w:jc w:val="center"/>
            </w:pPr>
            <w:r w:rsidRPr="004855B2">
              <w:t>1321149,28</w:t>
            </w:r>
          </w:p>
        </w:tc>
        <w:tc>
          <w:tcPr>
            <w:tcW w:w="1701" w:type="dxa"/>
          </w:tcPr>
          <w:p w:rsidR="00300BCC" w:rsidRPr="004855B2" w:rsidRDefault="00300BCC" w:rsidP="00300BCC">
            <w:pPr>
              <w:jc w:val="center"/>
            </w:pPr>
            <w:r w:rsidRPr="004855B2">
              <w:t>1321149,28</w:t>
            </w:r>
          </w:p>
        </w:tc>
      </w:tr>
      <w:tr w:rsidR="00300BCC" w:rsidRPr="004855B2" w:rsidTr="00ED0859">
        <w:tc>
          <w:tcPr>
            <w:tcW w:w="3227" w:type="dxa"/>
          </w:tcPr>
          <w:p w:rsidR="00300BCC" w:rsidRPr="004855B2" w:rsidRDefault="00300BCC" w:rsidP="00300BCC">
            <w:pPr>
              <w:jc w:val="center"/>
            </w:pPr>
            <w:r w:rsidRPr="004855B2">
              <w:t>000 2 02 03121 00 0000 151</w:t>
            </w:r>
          </w:p>
        </w:tc>
        <w:tc>
          <w:tcPr>
            <w:tcW w:w="6868" w:type="dxa"/>
          </w:tcPr>
          <w:p w:rsidR="00300BCC" w:rsidRPr="004855B2" w:rsidRDefault="00300BCC" w:rsidP="00300BCC">
            <w:pPr>
              <w:jc w:val="center"/>
            </w:pPr>
            <w:r w:rsidRPr="004855B2">
              <w:t>Субвенции бюджетам на проведение Всероссийской сельскохозяйственной переписи в 2016 году</w:t>
            </w:r>
          </w:p>
        </w:tc>
        <w:tc>
          <w:tcPr>
            <w:tcW w:w="1596" w:type="dxa"/>
          </w:tcPr>
          <w:p w:rsidR="00300BCC" w:rsidRPr="004855B2" w:rsidRDefault="00300BCC" w:rsidP="00300BCC">
            <w:pPr>
              <w:jc w:val="center"/>
              <w:rPr>
                <w:b/>
              </w:rPr>
            </w:pPr>
            <w:r w:rsidRPr="004855B2">
              <w:rPr>
                <w:b/>
              </w:rPr>
              <w:t>669312</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113 2 02 03121 05 0000 151</w:t>
            </w:r>
          </w:p>
        </w:tc>
        <w:tc>
          <w:tcPr>
            <w:tcW w:w="6868" w:type="dxa"/>
          </w:tcPr>
          <w:p w:rsidR="00300BCC" w:rsidRPr="004855B2" w:rsidRDefault="00300BCC" w:rsidP="00300BCC">
            <w:pPr>
              <w:jc w:val="center"/>
            </w:pPr>
            <w:r w:rsidRPr="004855B2">
              <w:t>Субвенции бюджетам муниципальных районов на проведение Всероссийской сельскохозяйственной переписи в 2016 году</w:t>
            </w:r>
          </w:p>
        </w:tc>
        <w:tc>
          <w:tcPr>
            <w:tcW w:w="1596" w:type="dxa"/>
          </w:tcPr>
          <w:p w:rsidR="00300BCC" w:rsidRPr="004855B2" w:rsidRDefault="00300BCC" w:rsidP="00300BCC">
            <w:pPr>
              <w:jc w:val="center"/>
            </w:pPr>
            <w:r w:rsidRPr="004855B2">
              <w:t>669312</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000 2 02 03999 00 0000 151</w:t>
            </w:r>
          </w:p>
        </w:tc>
        <w:tc>
          <w:tcPr>
            <w:tcW w:w="6868" w:type="dxa"/>
          </w:tcPr>
          <w:p w:rsidR="00300BCC" w:rsidRPr="004855B2" w:rsidRDefault="00300BCC" w:rsidP="00300BCC">
            <w:pPr>
              <w:jc w:val="center"/>
            </w:pPr>
            <w:r w:rsidRPr="004855B2">
              <w:t>Прочие субвенции</w:t>
            </w:r>
          </w:p>
        </w:tc>
        <w:tc>
          <w:tcPr>
            <w:tcW w:w="1596" w:type="dxa"/>
          </w:tcPr>
          <w:p w:rsidR="00300BCC" w:rsidRPr="004855B2" w:rsidRDefault="00300BCC" w:rsidP="00300BCC">
            <w:pPr>
              <w:jc w:val="center"/>
              <w:rPr>
                <w:b/>
              </w:rPr>
            </w:pPr>
            <w:r w:rsidRPr="004855B2">
              <w:rPr>
                <w:b/>
              </w:rPr>
              <w:t>34915762</w:t>
            </w:r>
          </w:p>
        </w:tc>
        <w:tc>
          <w:tcPr>
            <w:tcW w:w="1771" w:type="dxa"/>
          </w:tcPr>
          <w:p w:rsidR="00300BCC" w:rsidRPr="004855B2" w:rsidRDefault="00300BCC" w:rsidP="00300BCC">
            <w:pPr>
              <w:jc w:val="center"/>
              <w:rPr>
                <w:b/>
              </w:rPr>
            </w:pPr>
            <w:r w:rsidRPr="004855B2">
              <w:rPr>
                <w:b/>
              </w:rPr>
              <w:t>35071552</w:t>
            </w:r>
          </w:p>
        </w:tc>
        <w:tc>
          <w:tcPr>
            <w:tcW w:w="1701" w:type="dxa"/>
          </w:tcPr>
          <w:p w:rsidR="00300BCC" w:rsidRPr="004855B2" w:rsidRDefault="00300BCC" w:rsidP="00300BCC">
            <w:pPr>
              <w:jc w:val="center"/>
              <w:rPr>
                <w:b/>
              </w:rPr>
            </w:pPr>
            <w:r w:rsidRPr="004855B2">
              <w:rPr>
                <w:b/>
              </w:rPr>
              <w:t>35071552</w:t>
            </w:r>
          </w:p>
        </w:tc>
      </w:tr>
      <w:tr w:rsidR="00300BCC" w:rsidRPr="004855B2" w:rsidTr="00ED0859">
        <w:tc>
          <w:tcPr>
            <w:tcW w:w="3227" w:type="dxa"/>
          </w:tcPr>
          <w:p w:rsidR="00300BCC" w:rsidRPr="004855B2" w:rsidRDefault="00300BCC" w:rsidP="00300BCC">
            <w:pPr>
              <w:jc w:val="center"/>
            </w:pPr>
            <w:r w:rsidRPr="004855B2">
              <w:t>113 2 02 03999 05 0000 151</w:t>
            </w:r>
          </w:p>
        </w:tc>
        <w:tc>
          <w:tcPr>
            <w:tcW w:w="6868" w:type="dxa"/>
          </w:tcPr>
          <w:p w:rsidR="00300BCC" w:rsidRPr="004855B2" w:rsidRDefault="00300BCC" w:rsidP="00300BCC">
            <w:pPr>
              <w:jc w:val="center"/>
            </w:pPr>
            <w:r w:rsidRPr="004855B2">
              <w:t>Прочие субвенции бюджетам муниципальных районов</w:t>
            </w:r>
          </w:p>
        </w:tc>
        <w:tc>
          <w:tcPr>
            <w:tcW w:w="1596" w:type="dxa"/>
          </w:tcPr>
          <w:p w:rsidR="00300BCC" w:rsidRPr="004855B2" w:rsidRDefault="00300BCC" w:rsidP="00300BCC">
            <w:pPr>
              <w:jc w:val="center"/>
            </w:pPr>
            <w:r w:rsidRPr="004855B2">
              <w:t>34915762</w:t>
            </w:r>
          </w:p>
        </w:tc>
        <w:tc>
          <w:tcPr>
            <w:tcW w:w="1771" w:type="dxa"/>
          </w:tcPr>
          <w:p w:rsidR="00300BCC" w:rsidRPr="004855B2" w:rsidRDefault="00300BCC" w:rsidP="00300BCC">
            <w:pPr>
              <w:jc w:val="center"/>
            </w:pPr>
            <w:r w:rsidRPr="004855B2">
              <w:t>35071552</w:t>
            </w:r>
          </w:p>
        </w:tc>
        <w:tc>
          <w:tcPr>
            <w:tcW w:w="1701" w:type="dxa"/>
          </w:tcPr>
          <w:p w:rsidR="00300BCC" w:rsidRPr="004855B2" w:rsidRDefault="00300BCC" w:rsidP="00300BCC">
            <w:pPr>
              <w:jc w:val="center"/>
            </w:pPr>
            <w:r w:rsidRPr="004855B2">
              <w:t>35071552</w:t>
            </w:r>
          </w:p>
        </w:tc>
      </w:tr>
      <w:tr w:rsidR="00300BCC" w:rsidRPr="004855B2" w:rsidTr="00ED0859">
        <w:tc>
          <w:tcPr>
            <w:tcW w:w="3227" w:type="dxa"/>
          </w:tcPr>
          <w:p w:rsidR="00300BCC" w:rsidRPr="004855B2" w:rsidRDefault="00300BCC" w:rsidP="00300BCC">
            <w:pPr>
              <w:jc w:val="center"/>
            </w:pPr>
            <w:r w:rsidRPr="004855B2">
              <w:t>000 2 02 04014 00 0000 151</w:t>
            </w:r>
          </w:p>
        </w:tc>
        <w:tc>
          <w:tcPr>
            <w:tcW w:w="6868" w:type="dxa"/>
          </w:tcPr>
          <w:p w:rsidR="00300BCC" w:rsidRPr="004855B2" w:rsidRDefault="00300BCC" w:rsidP="00300BCC">
            <w:pPr>
              <w:jc w:val="center"/>
            </w:pPr>
            <w:r w:rsidRPr="004855B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96" w:type="dxa"/>
          </w:tcPr>
          <w:p w:rsidR="00300BCC" w:rsidRPr="004855B2" w:rsidRDefault="00300BCC" w:rsidP="00300BCC">
            <w:pPr>
              <w:jc w:val="center"/>
              <w:rPr>
                <w:b/>
              </w:rPr>
            </w:pPr>
            <w:r w:rsidRPr="004855B2">
              <w:rPr>
                <w:b/>
              </w:rPr>
              <w:t>26000</w:t>
            </w:r>
          </w:p>
          <w:p w:rsidR="00300BCC" w:rsidRPr="004855B2" w:rsidRDefault="00300BCC" w:rsidP="00300BCC">
            <w:pPr>
              <w:jc w:val="center"/>
            </w:pP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113 2 02 04014 05 0000 151</w:t>
            </w:r>
          </w:p>
        </w:tc>
        <w:tc>
          <w:tcPr>
            <w:tcW w:w="6868" w:type="dxa"/>
          </w:tcPr>
          <w:p w:rsidR="00300BCC" w:rsidRPr="004855B2" w:rsidRDefault="00300BCC" w:rsidP="00300BCC">
            <w:pPr>
              <w:jc w:val="center"/>
            </w:pPr>
            <w:r w:rsidRPr="004855B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Pr>
          <w:p w:rsidR="00300BCC" w:rsidRPr="004855B2" w:rsidRDefault="00300BCC" w:rsidP="00300BCC">
            <w:pPr>
              <w:jc w:val="center"/>
            </w:pPr>
            <w:r w:rsidRPr="004855B2">
              <w:t>26000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000 2 07 00000 0 00000 000</w:t>
            </w:r>
          </w:p>
        </w:tc>
        <w:tc>
          <w:tcPr>
            <w:tcW w:w="6868" w:type="dxa"/>
          </w:tcPr>
          <w:p w:rsidR="00300BCC" w:rsidRPr="004855B2" w:rsidRDefault="00300BCC" w:rsidP="00300BCC">
            <w:pPr>
              <w:jc w:val="center"/>
            </w:pPr>
            <w:r w:rsidRPr="004855B2">
              <w:t>ПРОЧИЕ БЕЗВОЗМЕЗДНЫЕ ПОСТУПЛЕНИЯ</w:t>
            </w:r>
          </w:p>
        </w:tc>
        <w:tc>
          <w:tcPr>
            <w:tcW w:w="1596" w:type="dxa"/>
          </w:tcPr>
          <w:p w:rsidR="00300BCC" w:rsidRPr="004855B2" w:rsidRDefault="00300BCC" w:rsidP="00300BCC">
            <w:pPr>
              <w:jc w:val="center"/>
              <w:rPr>
                <w:b/>
              </w:rPr>
            </w:pPr>
            <w:r w:rsidRPr="004855B2">
              <w:rPr>
                <w:b/>
              </w:rPr>
              <w:t>50000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000 2 07 05000 0 50000 180</w:t>
            </w:r>
          </w:p>
        </w:tc>
        <w:tc>
          <w:tcPr>
            <w:tcW w:w="6868" w:type="dxa"/>
          </w:tcPr>
          <w:p w:rsidR="00300BCC" w:rsidRPr="004855B2" w:rsidRDefault="00300BCC" w:rsidP="00300BCC">
            <w:pPr>
              <w:jc w:val="center"/>
            </w:pPr>
            <w:r w:rsidRPr="004855B2">
              <w:t>Прочие безвозмездные поступления в бюджеты муниципальных районов</w:t>
            </w:r>
          </w:p>
        </w:tc>
        <w:tc>
          <w:tcPr>
            <w:tcW w:w="1596" w:type="dxa"/>
          </w:tcPr>
          <w:p w:rsidR="00300BCC" w:rsidRPr="004855B2" w:rsidRDefault="00300BCC" w:rsidP="00300BCC">
            <w:pPr>
              <w:jc w:val="center"/>
            </w:pPr>
            <w:r w:rsidRPr="004855B2">
              <w:t>50000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lastRenderedPageBreak/>
              <w:t>112 2 07 05030 05 0000 180</w:t>
            </w:r>
          </w:p>
        </w:tc>
        <w:tc>
          <w:tcPr>
            <w:tcW w:w="6868" w:type="dxa"/>
          </w:tcPr>
          <w:p w:rsidR="00300BCC" w:rsidRPr="004855B2" w:rsidRDefault="00300BCC" w:rsidP="00300BCC">
            <w:pPr>
              <w:jc w:val="center"/>
            </w:pPr>
            <w:r w:rsidRPr="004855B2">
              <w:t>Прочие безвозмездные поступления в бюджеты муниципальных районов</w:t>
            </w:r>
          </w:p>
        </w:tc>
        <w:tc>
          <w:tcPr>
            <w:tcW w:w="1596" w:type="dxa"/>
          </w:tcPr>
          <w:p w:rsidR="00300BCC" w:rsidRPr="004855B2" w:rsidRDefault="00300BCC" w:rsidP="00300BCC">
            <w:pPr>
              <w:jc w:val="center"/>
            </w:pPr>
            <w:r w:rsidRPr="004855B2">
              <w:t>50000</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000 2 19 00000 00 0000 000</w:t>
            </w:r>
          </w:p>
        </w:tc>
        <w:tc>
          <w:tcPr>
            <w:tcW w:w="6868" w:type="dxa"/>
          </w:tcPr>
          <w:p w:rsidR="00300BCC" w:rsidRPr="004855B2" w:rsidRDefault="00300BCC" w:rsidP="00300BCC">
            <w:pPr>
              <w:jc w:val="center"/>
            </w:pPr>
            <w:r w:rsidRPr="004855B2">
              <w:t>Возврат остатков субсидий, субвенций и иных межбюджетных трансфертов, имеющих целевое назначение, прошлых лет</w:t>
            </w:r>
          </w:p>
        </w:tc>
        <w:tc>
          <w:tcPr>
            <w:tcW w:w="1596" w:type="dxa"/>
          </w:tcPr>
          <w:p w:rsidR="00300BCC" w:rsidRPr="004855B2" w:rsidRDefault="00300BCC" w:rsidP="00300BCC">
            <w:pPr>
              <w:jc w:val="center"/>
              <w:rPr>
                <w:b/>
              </w:rPr>
            </w:pPr>
            <w:r w:rsidRPr="004855B2">
              <w:rPr>
                <w:b/>
              </w:rPr>
              <w:t>- 194945,53</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r w:rsidRPr="004855B2">
              <w:t>113 2 19 05000 05 0000 151</w:t>
            </w:r>
          </w:p>
        </w:tc>
        <w:tc>
          <w:tcPr>
            <w:tcW w:w="6868" w:type="dxa"/>
          </w:tcPr>
          <w:p w:rsidR="00300BCC" w:rsidRPr="004855B2" w:rsidRDefault="00300BCC" w:rsidP="00300BCC">
            <w:pPr>
              <w:jc w:val="center"/>
            </w:pPr>
            <w:r w:rsidRPr="004855B2">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tcPr>
          <w:p w:rsidR="00300BCC" w:rsidRPr="004855B2" w:rsidRDefault="00300BCC" w:rsidP="00300BCC">
            <w:pPr>
              <w:jc w:val="center"/>
            </w:pPr>
            <w:r w:rsidRPr="004855B2">
              <w:t>-194945,53</w:t>
            </w:r>
          </w:p>
        </w:tc>
        <w:tc>
          <w:tcPr>
            <w:tcW w:w="1771" w:type="dxa"/>
          </w:tcPr>
          <w:p w:rsidR="00300BCC" w:rsidRPr="004855B2" w:rsidRDefault="00300BCC" w:rsidP="00300BCC">
            <w:pPr>
              <w:jc w:val="center"/>
            </w:pPr>
            <w:r w:rsidRPr="004855B2">
              <w:t>-</w:t>
            </w:r>
          </w:p>
        </w:tc>
        <w:tc>
          <w:tcPr>
            <w:tcW w:w="1701" w:type="dxa"/>
          </w:tcPr>
          <w:p w:rsidR="00300BCC" w:rsidRPr="004855B2" w:rsidRDefault="00300BCC" w:rsidP="00300BCC">
            <w:pPr>
              <w:jc w:val="center"/>
            </w:pPr>
            <w:r w:rsidRPr="004855B2">
              <w:t>-</w:t>
            </w:r>
          </w:p>
        </w:tc>
      </w:tr>
      <w:tr w:rsidR="00300BCC" w:rsidRPr="004855B2" w:rsidTr="00ED0859">
        <w:tc>
          <w:tcPr>
            <w:tcW w:w="3227" w:type="dxa"/>
          </w:tcPr>
          <w:p w:rsidR="00300BCC" w:rsidRPr="004855B2" w:rsidRDefault="00300BCC" w:rsidP="00300BCC">
            <w:pPr>
              <w:jc w:val="center"/>
            </w:pPr>
          </w:p>
        </w:tc>
        <w:tc>
          <w:tcPr>
            <w:tcW w:w="6868" w:type="dxa"/>
          </w:tcPr>
          <w:p w:rsidR="00300BCC" w:rsidRPr="004855B2" w:rsidRDefault="00300BCC" w:rsidP="00300BCC">
            <w:pPr>
              <w:jc w:val="center"/>
              <w:rPr>
                <w:b/>
              </w:rPr>
            </w:pPr>
            <w:r w:rsidRPr="004855B2">
              <w:rPr>
                <w:b/>
              </w:rPr>
              <w:t>ВСЕГО ДОХОДОВ</w:t>
            </w:r>
          </w:p>
        </w:tc>
        <w:tc>
          <w:tcPr>
            <w:tcW w:w="1596" w:type="dxa"/>
          </w:tcPr>
          <w:p w:rsidR="00300BCC" w:rsidRPr="004855B2" w:rsidRDefault="00300BCC" w:rsidP="00300BCC">
            <w:pPr>
              <w:jc w:val="center"/>
              <w:rPr>
                <w:b/>
              </w:rPr>
            </w:pPr>
            <w:r w:rsidRPr="004855B2">
              <w:rPr>
                <w:b/>
              </w:rPr>
              <w:t>104954800,73</w:t>
            </w:r>
          </w:p>
        </w:tc>
        <w:tc>
          <w:tcPr>
            <w:tcW w:w="1771" w:type="dxa"/>
          </w:tcPr>
          <w:p w:rsidR="00300BCC" w:rsidRPr="004855B2" w:rsidRDefault="00300BCC" w:rsidP="00300BCC">
            <w:pPr>
              <w:jc w:val="center"/>
              <w:rPr>
                <w:b/>
              </w:rPr>
            </w:pPr>
            <w:r w:rsidRPr="004855B2">
              <w:rPr>
                <w:b/>
              </w:rPr>
              <w:t>100605879,28</w:t>
            </w:r>
          </w:p>
        </w:tc>
        <w:tc>
          <w:tcPr>
            <w:tcW w:w="1701" w:type="dxa"/>
          </w:tcPr>
          <w:p w:rsidR="00300BCC" w:rsidRPr="004855B2" w:rsidRDefault="00300BCC" w:rsidP="00300BCC">
            <w:pPr>
              <w:jc w:val="center"/>
              <w:rPr>
                <w:b/>
              </w:rPr>
            </w:pPr>
            <w:r w:rsidRPr="004855B2">
              <w:rPr>
                <w:b/>
              </w:rPr>
              <w:t>100805879,28</w:t>
            </w:r>
          </w:p>
        </w:tc>
      </w:tr>
    </w:tbl>
    <w:p w:rsidR="00ED0859" w:rsidRDefault="00ED0859" w:rsidP="00ED0859">
      <w:pPr>
        <w:rPr>
          <w:sz w:val="28"/>
          <w:szCs w:val="28"/>
        </w:rPr>
        <w:sectPr w:rsidR="00ED0859" w:rsidSect="00ED0859">
          <w:pgSz w:w="16838" w:h="11906" w:orient="landscape"/>
          <w:pgMar w:top="1559" w:right="1134" w:bottom="1259" w:left="1134" w:header="720" w:footer="720" w:gutter="0"/>
          <w:cols w:space="720"/>
          <w:docGrid w:linePitch="600" w:charSpace="32768"/>
        </w:sectPr>
      </w:pPr>
    </w:p>
    <w:p w:rsidR="00300BCC" w:rsidRPr="00ED0859" w:rsidRDefault="00300BCC" w:rsidP="004E2960">
      <w:pPr>
        <w:spacing w:after="200" w:line="276" w:lineRule="auto"/>
        <w:contextualSpacing/>
        <w:jc w:val="right"/>
        <w:rPr>
          <w:rFonts w:eastAsia="Calibri"/>
          <w:lang w:eastAsia="en-US"/>
        </w:rPr>
      </w:pPr>
      <w:r w:rsidRPr="00ED0859">
        <w:rPr>
          <w:rFonts w:eastAsia="Calibri"/>
          <w:lang w:eastAsia="en-US"/>
        </w:rPr>
        <w:lastRenderedPageBreak/>
        <w:t xml:space="preserve">Приложение 3 </w:t>
      </w:r>
    </w:p>
    <w:p w:rsidR="00300BCC" w:rsidRPr="00ED0859" w:rsidRDefault="00300BCC" w:rsidP="00300BCC">
      <w:pPr>
        <w:spacing w:after="200" w:line="276" w:lineRule="auto"/>
        <w:contextualSpacing/>
        <w:jc w:val="right"/>
        <w:rPr>
          <w:rFonts w:eastAsia="Calibri"/>
          <w:lang w:eastAsia="en-US"/>
        </w:rPr>
      </w:pPr>
      <w:r w:rsidRPr="00ED0859">
        <w:rPr>
          <w:rFonts w:eastAsia="Calibri"/>
          <w:lang w:eastAsia="en-US"/>
        </w:rPr>
        <w:t>к решению Совета Ильинского муниципального района</w:t>
      </w:r>
    </w:p>
    <w:p w:rsidR="00300BCC" w:rsidRPr="00ED0859" w:rsidRDefault="00300BCC" w:rsidP="00300BCC">
      <w:pPr>
        <w:spacing w:after="200" w:line="276" w:lineRule="auto"/>
        <w:contextualSpacing/>
        <w:jc w:val="right"/>
        <w:rPr>
          <w:rFonts w:eastAsia="Calibri"/>
          <w:lang w:eastAsia="en-US"/>
        </w:rPr>
      </w:pPr>
      <w:r w:rsidRPr="00ED0859">
        <w:rPr>
          <w:rFonts w:eastAsia="Calibri"/>
          <w:lang w:eastAsia="en-US"/>
        </w:rPr>
        <w:t>«О бюджете Ильинского муниципального района</w:t>
      </w:r>
    </w:p>
    <w:p w:rsidR="00300BCC" w:rsidRPr="00ED0859" w:rsidRDefault="00300BCC" w:rsidP="00300BCC">
      <w:pPr>
        <w:spacing w:after="200" w:line="276" w:lineRule="auto"/>
        <w:contextualSpacing/>
        <w:jc w:val="right"/>
        <w:rPr>
          <w:rFonts w:eastAsia="Calibri"/>
          <w:lang w:eastAsia="en-US"/>
        </w:rPr>
      </w:pPr>
      <w:r w:rsidRPr="00ED0859">
        <w:rPr>
          <w:rFonts w:eastAsia="Calibri"/>
          <w:lang w:eastAsia="en-US"/>
        </w:rPr>
        <w:t>на 2016 год и плановый период 2017 и 2018 годов»</w:t>
      </w:r>
    </w:p>
    <w:p w:rsidR="00300BCC" w:rsidRPr="00ED0859" w:rsidRDefault="00300BCC" w:rsidP="00300BCC">
      <w:pPr>
        <w:spacing w:after="200" w:line="276" w:lineRule="auto"/>
        <w:contextualSpacing/>
        <w:jc w:val="right"/>
        <w:rPr>
          <w:rFonts w:eastAsia="Calibri"/>
          <w:lang w:eastAsia="en-US"/>
        </w:rPr>
      </w:pPr>
      <w:r w:rsidRPr="00ED0859">
        <w:rPr>
          <w:rFonts w:eastAsia="Calibri"/>
          <w:lang w:eastAsia="en-US"/>
        </w:rPr>
        <w:t xml:space="preserve">   от 29.12.2015 года № 62    </w:t>
      </w:r>
    </w:p>
    <w:p w:rsidR="00300BCC" w:rsidRPr="00ED0859" w:rsidRDefault="00300BCC" w:rsidP="00300BCC">
      <w:pPr>
        <w:spacing w:after="200" w:line="276" w:lineRule="auto"/>
        <w:contextualSpacing/>
        <w:jc w:val="right"/>
        <w:rPr>
          <w:rFonts w:eastAsia="Calibri"/>
          <w:lang w:eastAsia="en-US"/>
        </w:rPr>
      </w:pPr>
    </w:p>
    <w:p w:rsidR="00300BCC" w:rsidRPr="00ED0859" w:rsidRDefault="00300BCC" w:rsidP="00300BCC">
      <w:pPr>
        <w:jc w:val="center"/>
        <w:rPr>
          <w:b/>
        </w:rPr>
      </w:pPr>
      <w:r w:rsidRPr="00ED0859">
        <w:rPr>
          <w:b/>
        </w:rPr>
        <w:t xml:space="preserve">Перечень главных администраторов доходов бюджета муниципального района на 2016 год и на плановый </w:t>
      </w:r>
    </w:p>
    <w:p w:rsidR="00300BCC" w:rsidRPr="00ED0859" w:rsidRDefault="00300BCC" w:rsidP="00300BCC">
      <w:pPr>
        <w:jc w:val="center"/>
        <w:rPr>
          <w:b/>
        </w:rPr>
      </w:pPr>
      <w:r w:rsidRPr="00ED0859">
        <w:rPr>
          <w:b/>
        </w:rPr>
        <w:t>период 2017 и 2018 годов и объем закрепленных за ними доходов бюджета муниципального района</w:t>
      </w:r>
    </w:p>
    <w:p w:rsidR="00300BCC" w:rsidRPr="00ED0859" w:rsidRDefault="00300BCC" w:rsidP="00300BCC">
      <w:pPr>
        <w:jc w:val="center"/>
      </w:pPr>
    </w:p>
    <w:p w:rsidR="00300BCC" w:rsidRPr="00ED0859" w:rsidRDefault="00300BCC" w:rsidP="00300BCC">
      <w:pPr>
        <w:jc w:val="center"/>
      </w:pPr>
      <w:r w:rsidRPr="00ED0859">
        <w:t xml:space="preserve">В редакции решения Совета Ильинского муниципального района </w:t>
      </w:r>
      <w:r w:rsidR="004E2960" w:rsidRPr="00ED0859">
        <w:t>№ 101 от</w:t>
      </w:r>
      <w:r w:rsidRPr="00ED0859">
        <w:t xml:space="preserve"> 08.09.2016г.</w:t>
      </w:r>
    </w:p>
    <w:p w:rsidR="00300BCC" w:rsidRPr="00ED0859" w:rsidRDefault="00300BCC" w:rsidP="00300BCC">
      <w:pPr>
        <w:jc w:val="center"/>
      </w:pPr>
      <w:r w:rsidRPr="00ED0859">
        <w:t xml:space="preserve">   </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gridCol w:w="1926"/>
        <w:gridCol w:w="1893"/>
        <w:gridCol w:w="1859"/>
      </w:tblGrid>
      <w:tr w:rsidR="00300BCC" w:rsidRPr="00ED0859" w:rsidTr="00300BCC">
        <w:tc>
          <w:tcPr>
            <w:tcW w:w="3227" w:type="dxa"/>
            <w:vMerge w:val="restart"/>
          </w:tcPr>
          <w:p w:rsidR="00300BCC" w:rsidRPr="00ED0859" w:rsidRDefault="00300BCC" w:rsidP="00300BCC">
            <w:pPr>
              <w:jc w:val="center"/>
              <w:rPr>
                <w:b/>
              </w:rPr>
            </w:pPr>
            <w:r w:rsidRPr="00ED0859">
              <w:rPr>
                <w:b/>
              </w:rPr>
              <w:t>Код классификации доходов бюджетов Российской Федерации</w:t>
            </w:r>
          </w:p>
        </w:tc>
        <w:tc>
          <w:tcPr>
            <w:tcW w:w="6237" w:type="dxa"/>
            <w:vMerge w:val="restart"/>
          </w:tcPr>
          <w:p w:rsidR="00300BCC" w:rsidRPr="00ED0859" w:rsidRDefault="00300BCC" w:rsidP="00300BCC">
            <w:pPr>
              <w:jc w:val="center"/>
              <w:rPr>
                <w:b/>
              </w:rPr>
            </w:pPr>
            <w:r w:rsidRPr="00ED0859">
              <w:rPr>
                <w:b/>
              </w:rPr>
              <w:t>Наименование доходов</w:t>
            </w:r>
          </w:p>
        </w:tc>
        <w:tc>
          <w:tcPr>
            <w:tcW w:w="5678" w:type="dxa"/>
            <w:gridSpan w:val="3"/>
          </w:tcPr>
          <w:p w:rsidR="00300BCC" w:rsidRPr="00ED0859" w:rsidRDefault="00300BCC" w:rsidP="00300BCC">
            <w:pPr>
              <w:jc w:val="center"/>
              <w:rPr>
                <w:b/>
              </w:rPr>
            </w:pPr>
            <w:r w:rsidRPr="00ED0859">
              <w:rPr>
                <w:b/>
              </w:rPr>
              <w:t>Сумма (руб.)</w:t>
            </w:r>
          </w:p>
        </w:tc>
      </w:tr>
      <w:tr w:rsidR="00300BCC" w:rsidRPr="00ED0859" w:rsidTr="00300BCC">
        <w:tc>
          <w:tcPr>
            <w:tcW w:w="3227" w:type="dxa"/>
            <w:vMerge/>
          </w:tcPr>
          <w:p w:rsidR="00300BCC" w:rsidRPr="00ED0859" w:rsidRDefault="00300BCC" w:rsidP="00300BCC">
            <w:pPr>
              <w:jc w:val="center"/>
            </w:pPr>
          </w:p>
        </w:tc>
        <w:tc>
          <w:tcPr>
            <w:tcW w:w="6237" w:type="dxa"/>
            <w:vMerge/>
          </w:tcPr>
          <w:p w:rsidR="00300BCC" w:rsidRPr="00ED0859" w:rsidRDefault="00300BCC" w:rsidP="00300BCC">
            <w:pPr>
              <w:jc w:val="center"/>
            </w:pPr>
          </w:p>
        </w:tc>
        <w:tc>
          <w:tcPr>
            <w:tcW w:w="1926" w:type="dxa"/>
          </w:tcPr>
          <w:p w:rsidR="00300BCC" w:rsidRPr="00ED0859" w:rsidRDefault="00300BCC" w:rsidP="00300BCC">
            <w:pPr>
              <w:jc w:val="center"/>
              <w:rPr>
                <w:b/>
              </w:rPr>
            </w:pPr>
            <w:r w:rsidRPr="00ED0859">
              <w:rPr>
                <w:b/>
              </w:rPr>
              <w:t>2016 год</w:t>
            </w:r>
          </w:p>
        </w:tc>
        <w:tc>
          <w:tcPr>
            <w:tcW w:w="1893" w:type="dxa"/>
          </w:tcPr>
          <w:p w:rsidR="00300BCC" w:rsidRPr="00ED0859" w:rsidRDefault="00300BCC" w:rsidP="00300BCC">
            <w:pPr>
              <w:jc w:val="center"/>
              <w:rPr>
                <w:b/>
              </w:rPr>
            </w:pPr>
            <w:r w:rsidRPr="00ED0859">
              <w:rPr>
                <w:b/>
              </w:rPr>
              <w:t>2017 год</w:t>
            </w:r>
          </w:p>
        </w:tc>
        <w:tc>
          <w:tcPr>
            <w:tcW w:w="1859" w:type="dxa"/>
          </w:tcPr>
          <w:p w:rsidR="00300BCC" w:rsidRPr="00ED0859" w:rsidRDefault="00300BCC" w:rsidP="00300BCC">
            <w:pPr>
              <w:jc w:val="center"/>
              <w:rPr>
                <w:b/>
              </w:rPr>
            </w:pPr>
            <w:r w:rsidRPr="00ED0859">
              <w:rPr>
                <w:b/>
              </w:rPr>
              <w:t>2018год</w:t>
            </w:r>
          </w:p>
        </w:tc>
      </w:tr>
      <w:tr w:rsidR="00300BCC" w:rsidRPr="00ED0859" w:rsidTr="00300BCC">
        <w:tc>
          <w:tcPr>
            <w:tcW w:w="3227" w:type="dxa"/>
          </w:tcPr>
          <w:p w:rsidR="00300BCC" w:rsidRPr="00ED0859" w:rsidRDefault="00300BCC" w:rsidP="00300BCC">
            <w:pPr>
              <w:jc w:val="center"/>
              <w:rPr>
                <w:b/>
              </w:rPr>
            </w:pPr>
            <w:r w:rsidRPr="00ED0859">
              <w:rPr>
                <w:b/>
              </w:rPr>
              <w:t>010</w:t>
            </w:r>
          </w:p>
        </w:tc>
        <w:tc>
          <w:tcPr>
            <w:tcW w:w="6237" w:type="dxa"/>
          </w:tcPr>
          <w:p w:rsidR="00300BCC" w:rsidRPr="00ED0859" w:rsidRDefault="00300BCC" w:rsidP="00300BCC">
            <w:pPr>
              <w:jc w:val="center"/>
              <w:rPr>
                <w:b/>
              </w:rPr>
            </w:pPr>
            <w:r w:rsidRPr="00ED0859">
              <w:rPr>
                <w:b/>
              </w:rPr>
              <w:t>Департамент сельского хозяйства и продовольствия Ивановской области</w:t>
            </w:r>
          </w:p>
        </w:tc>
        <w:tc>
          <w:tcPr>
            <w:tcW w:w="1926" w:type="dxa"/>
          </w:tcPr>
          <w:p w:rsidR="00300BCC" w:rsidRPr="00ED0859" w:rsidRDefault="00300BCC" w:rsidP="00300BCC">
            <w:pPr>
              <w:jc w:val="center"/>
              <w:rPr>
                <w:b/>
              </w:rPr>
            </w:pPr>
            <w:r w:rsidRPr="00ED0859">
              <w:rPr>
                <w:b/>
              </w:rPr>
              <w:t>11500</w:t>
            </w:r>
          </w:p>
        </w:tc>
        <w:tc>
          <w:tcPr>
            <w:tcW w:w="1893" w:type="dxa"/>
          </w:tcPr>
          <w:p w:rsidR="00300BCC" w:rsidRPr="00ED0859" w:rsidRDefault="00300BCC" w:rsidP="00300BCC">
            <w:pPr>
              <w:jc w:val="center"/>
              <w:rPr>
                <w:b/>
              </w:rPr>
            </w:pPr>
            <w:r w:rsidRPr="00ED0859">
              <w:rPr>
                <w:b/>
              </w:rPr>
              <w:t>20000</w:t>
            </w:r>
          </w:p>
        </w:tc>
        <w:tc>
          <w:tcPr>
            <w:tcW w:w="1859" w:type="dxa"/>
          </w:tcPr>
          <w:p w:rsidR="00300BCC" w:rsidRPr="00ED0859" w:rsidRDefault="00300BCC" w:rsidP="00300BCC">
            <w:pPr>
              <w:jc w:val="center"/>
              <w:rPr>
                <w:b/>
              </w:rPr>
            </w:pPr>
            <w:r w:rsidRPr="00ED0859">
              <w:rPr>
                <w:b/>
              </w:rPr>
              <w:t>20000</w:t>
            </w:r>
          </w:p>
        </w:tc>
      </w:tr>
      <w:tr w:rsidR="00300BCC" w:rsidRPr="00ED0859" w:rsidTr="00300BCC">
        <w:tc>
          <w:tcPr>
            <w:tcW w:w="3227" w:type="dxa"/>
          </w:tcPr>
          <w:p w:rsidR="00300BCC" w:rsidRPr="00ED0859" w:rsidRDefault="00300BCC" w:rsidP="00300BCC">
            <w:pPr>
              <w:jc w:val="center"/>
              <w:rPr>
                <w:iCs/>
              </w:rPr>
            </w:pPr>
            <w:r w:rsidRPr="00ED0859">
              <w:rPr>
                <w:iCs/>
              </w:rPr>
              <w:t>010 1 16 90050 05 0000 140</w:t>
            </w:r>
          </w:p>
          <w:p w:rsidR="00300BCC" w:rsidRPr="00ED0859" w:rsidRDefault="00300BCC" w:rsidP="00300BCC">
            <w:pPr>
              <w:jc w:val="center"/>
            </w:pPr>
          </w:p>
        </w:tc>
        <w:tc>
          <w:tcPr>
            <w:tcW w:w="6237" w:type="dxa"/>
          </w:tcPr>
          <w:p w:rsidR="00300BCC" w:rsidRPr="00ED0859" w:rsidRDefault="00300BCC" w:rsidP="00300BCC">
            <w:pPr>
              <w:jc w:val="center"/>
            </w:pPr>
            <w:r w:rsidRPr="00ED0859">
              <w:t>Прочие поступления от денежных взысканий (штрафов) и иных сумм в возмещение ущерба, зачисляемые в бюджеты муниципальных районов</w:t>
            </w:r>
          </w:p>
        </w:tc>
        <w:tc>
          <w:tcPr>
            <w:tcW w:w="1926" w:type="dxa"/>
          </w:tcPr>
          <w:p w:rsidR="00300BCC" w:rsidRPr="00ED0859" w:rsidRDefault="00300BCC" w:rsidP="00300BCC">
            <w:pPr>
              <w:jc w:val="center"/>
            </w:pPr>
            <w:r w:rsidRPr="00ED0859">
              <w:t>11500</w:t>
            </w:r>
          </w:p>
        </w:tc>
        <w:tc>
          <w:tcPr>
            <w:tcW w:w="1893" w:type="dxa"/>
          </w:tcPr>
          <w:p w:rsidR="00300BCC" w:rsidRPr="00ED0859" w:rsidRDefault="00300BCC" w:rsidP="00300BCC">
            <w:pPr>
              <w:jc w:val="center"/>
            </w:pPr>
            <w:r w:rsidRPr="00ED0859">
              <w:t>20000</w:t>
            </w:r>
          </w:p>
        </w:tc>
        <w:tc>
          <w:tcPr>
            <w:tcW w:w="1859" w:type="dxa"/>
          </w:tcPr>
          <w:p w:rsidR="00300BCC" w:rsidRPr="00ED0859" w:rsidRDefault="00300BCC" w:rsidP="00300BCC">
            <w:pPr>
              <w:jc w:val="center"/>
            </w:pPr>
            <w:r w:rsidRPr="00ED0859">
              <w:t>20000</w:t>
            </w:r>
          </w:p>
        </w:tc>
      </w:tr>
      <w:tr w:rsidR="00300BCC" w:rsidRPr="00ED0859" w:rsidTr="00300BCC">
        <w:tc>
          <w:tcPr>
            <w:tcW w:w="3227" w:type="dxa"/>
          </w:tcPr>
          <w:p w:rsidR="00300BCC" w:rsidRPr="00ED0859" w:rsidRDefault="00300BCC" w:rsidP="00300BCC">
            <w:pPr>
              <w:jc w:val="center"/>
              <w:rPr>
                <w:b/>
              </w:rPr>
            </w:pPr>
            <w:r w:rsidRPr="00ED0859">
              <w:rPr>
                <w:b/>
              </w:rPr>
              <w:t>048</w:t>
            </w:r>
          </w:p>
        </w:tc>
        <w:tc>
          <w:tcPr>
            <w:tcW w:w="6237" w:type="dxa"/>
          </w:tcPr>
          <w:p w:rsidR="00300BCC" w:rsidRPr="00ED0859" w:rsidRDefault="00300BCC" w:rsidP="00300BCC">
            <w:pPr>
              <w:jc w:val="center"/>
            </w:pPr>
            <w:r w:rsidRPr="00ED0859">
              <w:rPr>
                <w:b/>
                <w:bCs/>
              </w:rPr>
              <w:t>Управление Федеральной службы по надзору в сфере природопользования по Ивановской области</w:t>
            </w:r>
          </w:p>
        </w:tc>
        <w:tc>
          <w:tcPr>
            <w:tcW w:w="1926" w:type="dxa"/>
          </w:tcPr>
          <w:p w:rsidR="00300BCC" w:rsidRPr="00ED0859" w:rsidRDefault="00300BCC" w:rsidP="00300BCC">
            <w:pPr>
              <w:jc w:val="center"/>
              <w:rPr>
                <w:b/>
              </w:rPr>
            </w:pPr>
            <w:r w:rsidRPr="00ED0859">
              <w:rPr>
                <w:b/>
              </w:rPr>
              <w:t>110000</w:t>
            </w:r>
          </w:p>
        </w:tc>
        <w:tc>
          <w:tcPr>
            <w:tcW w:w="1893" w:type="dxa"/>
          </w:tcPr>
          <w:p w:rsidR="00300BCC" w:rsidRPr="00ED0859" w:rsidRDefault="00300BCC" w:rsidP="00300BCC">
            <w:pPr>
              <w:jc w:val="center"/>
              <w:rPr>
                <w:b/>
              </w:rPr>
            </w:pPr>
            <w:r w:rsidRPr="00ED0859">
              <w:rPr>
                <w:b/>
              </w:rPr>
              <w:t>120000</w:t>
            </w:r>
          </w:p>
        </w:tc>
        <w:tc>
          <w:tcPr>
            <w:tcW w:w="1859" w:type="dxa"/>
          </w:tcPr>
          <w:p w:rsidR="00300BCC" w:rsidRPr="00ED0859" w:rsidRDefault="00300BCC" w:rsidP="00300BCC">
            <w:pPr>
              <w:jc w:val="center"/>
              <w:rPr>
                <w:b/>
              </w:rPr>
            </w:pPr>
            <w:r w:rsidRPr="00ED0859">
              <w:rPr>
                <w:b/>
              </w:rPr>
              <w:t>130000</w:t>
            </w:r>
          </w:p>
        </w:tc>
      </w:tr>
      <w:tr w:rsidR="00300BCC" w:rsidRPr="00ED0859" w:rsidTr="00300BCC">
        <w:tc>
          <w:tcPr>
            <w:tcW w:w="3227" w:type="dxa"/>
          </w:tcPr>
          <w:p w:rsidR="00300BCC" w:rsidRPr="00ED0859" w:rsidRDefault="00300BCC" w:rsidP="00300BCC">
            <w:pPr>
              <w:jc w:val="center"/>
            </w:pPr>
            <w:r w:rsidRPr="00ED0859">
              <w:t>048 1 12 01000 01 0000 120</w:t>
            </w:r>
          </w:p>
        </w:tc>
        <w:tc>
          <w:tcPr>
            <w:tcW w:w="6237" w:type="dxa"/>
          </w:tcPr>
          <w:p w:rsidR="00300BCC" w:rsidRPr="00ED0859" w:rsidRDefault="00300BCC" w:rsidP="00300BCC">
            <w:pPr>
              <w:jc w:val="center"/>
            </w:pPr>
            <w:r w:rsidRPr="00ED0859">
              <w:t>Плата за негативное воздействие на окружающую среду</w:t>
            </w:r>
          </w:p>
        </w:tc>
        <w:tc>
          <w:tcPr>
            <w:tcW w:w="1926" w:type="dxa"/>
          </w:tcPr>
          <w:p w:rsidR="00300BCC" w:rsidRPr="00ED0859" w:rsidRDefault="00300BCC" w:rsidP="00300BCC">
            <w:pPr>
              <w:jc w:val="center"/>
            </w:pPr>
            <w:r w:rsidRPr="00ED0859">
              <w:t>110000</w:t>
            </w:r>
          </w:p>
        </w:tc>
        <w:tc>
          <w:tcPr>
            <w:tcW w:w="1893" w:type="dxa"/>
          </w:tcPr>
          <w:p w:rsidR="00300BCC" w:rsidRPr="00ED0859" w:rsidRDefault="00300BCC" w:rsidP="00300BCC">
            <w:pPr>
              <w:jc w:val="center"/>
            </w:pPr>
            <w:r w:rsidRPr="00ED0859">
              <w:t>120000</w:t>
            </w:r>
          </w:p>
        </w:tc>
        <w:tc>
          <w:tcPr>
            <w:tcW w:w="1859" w:type="dxa"/>
          </w:tcPr>
          <w:p w:rsidR="00300BCC" w:rsidRPr="00ED0859" w:rsidRDefault="00300BCC" w:rsidP="00300BCC">
            <w:pPr>
              <w:jc w:val="center"/>
            </w:pPr>
            <w:r w:rsidRPr="00ED0859">
              <w:t>130000</w:t>
            </w:r>
          </w:p>
        </w:tc>
      </w:tr>
      <w:tr w:rsidR="00300BCC" w:rsidRPr="00ED0859" w:rsidTr="00300BCC">
        <w:tc>
          <w:tcPr>
            <w:tcW w:w="3227" w:type="dxa"/>
          </w:tcPr>
          <w:p w:rsidR="00300BCC" w:rsidRPr="00ED0859" w:rsidRDefault="00300BCC" w:rsidP="00300BCC">
            <w:pPr>
              <w:jc w:val="center"/>
            </w:pPr>
            <w:r w:rsidRPr="00ED0859">
              <w:t>048 1 12 01010 01 0000 120</w:t>
            </w:r>
          </w:p>
        </w:tc>
        <w:tc>
          <w:tcPr>
            <w:tcW w:w="6237" w:type="dxa"/>
          </w:tcPr>
          <w:p w:rsidR="00300BCC" w:rsidRPr="00ED0859" w:rsidRDefault="00300BCC" w:rsidP="00300BCC">
            <w:pPr>
              <w:jc w:val="center"/>
            </w:pPr>
            <w:r w:rsidRPr="00ED0859">
              <w:t>Плата за выбросы загрязняющих веществ в атмосферный воздух стационарными объектами</w:t>
            </w:r>
          </w:p>
        </w:tc>
        <w:tc>
          <w:tcPr>
            <w:tcW w:w="1926" w:type="dxa"/>
          </w:tcPr>
          <w:p w:rsidR="00300BCC" w:rsidRPr="00ED0859" w:rsidRDefault="00300BCC" w:rsidP="00300BCC">
            <w:pPr>
              <w:jc w:val="center"/>
            </w:pPr>
            <w:r w:rsidRPr="00ED0859">
              <w:t>5500</w:t>
            </w:r>
          </w:p>
        </w:tc>
        <w:tc>
          <w:tcPr>
            <w:tcW w:w="1893" w:type="dxa"/>
          </w:tcPr>
          <w:p w:rsidR="00300BCC" w:rsidRPr="00ED0859" w:rsidRDefault="00300BCC" w:rsidP="00300BCC">
            <w:pPr>
              <w:jc w:val="center"/>
            </w:pPr>
            <w:r w:rsidRPr="00ED0859">
              <w:t>7000</w:t>
            </w:r>
          </w:p>
        </w:tc>
        <w:tc>
          <w:tcPr>
            <w:tcW w:w="1859" w:type="dxa"/>
          </w:tcPr>
          <w:p w:rsidR="00300BCC" w:rsidRPr="00ED0859" w:rsidRDefault="00300BCC" w:rsidP="00300BCC">
            <w:pPr>
              <w:jc w:val="center"/>
            </w:pPr>
            <w:r w:rsidRPr="00ED0859">
              <w:t>9000</w:t>
            </w:r>
          </w:p>
        </w:tc>
      </w:tr>
      <w:tr w:rsidR="00300BCC" w:rsidRPr="00ED0859" w:rsidTr="00300BCC">
        <w:tc>
          <w:tcPr>
            <w:tcW w:w="3227" w:type="dxa"/>
          </w:tcPr>
          <w:p w:rsidR="00300BCC" w:rsidRPr="00ED0859" w:rsidRDefault="00300BCC" w:rsidP="00300BCC">
            <w:pPr>
              <w:jc w:val="center"/>
            </w:pPr>
            <w:r w:rsidRPr="00ED0859">
              <w:t xml:space="preserve">048 1 12 01020 01 0000 120 </w:t>
            </w:r>
          </w:p>
        </w:tc>
        <w:tc>
          <w:tcPr>
            <w:tcW w:w="6237" w:type="dxa"/>
          </w:tcPr>
          <w:p w:rsidR="00300BCC" w:rsidRPr="00ED0859" w:rsidRDefault="00300BCC" w:rsidP="00300BCC">
            <w:pPr>
              <w:jc w:val="center"/>
            </w:pPr>
            <w:r w:rsidRPr="00ED0859">
              <w:t>Плата за выбросы загрязняющих веществ в атмосферный воздух передвижными объектами</w:t>
            </w:r>
          </w:p>
        </w:tc>
        <w:tc>
          <w:tcPr>
            <w:tcW w:w="1926" w:type="dxa"/>
          </w:tcPr>
          <w:p w:rsidR="00300BCC" w:rsidRPr="00ED0859" w:rsidRDefault="00300BCC" w:rsidP="00300BCC">
            <w:pPr>
              <w:jc w:val="center"/>
            </w:pPr>
            <w:r w:rsidRPr="00ED0859">
              <w:t>500</w:t>
            </w:r>
          </w:p>
        </w:tc>
        <w:tc>
          <w:tcPr>
            <w:tcW w:w="1893" w:type="dxa"/>
          </w:tcPr>
          <w:p w:rsidR="00300BCC" w:rsidRPr="00ED0859" w:rsidRDefault="00300BCC" w:rsidP="00300BCC">
            <w:pPr>
              <w:jc w:val="center"/>
            </w:pPr>
            <w:r w:rsidRPr="00ED0859">
              <w:t>7000</w:t>
            </w:r>
          </w:p>
        </w:tc>
        <w:tc>
          <w:tcPr>
            <w:tcW w:w="1859" w:type="dxa"/>
          </w:tcPr>
          <w:p w:rsidR="00300BCC" w:rsidRPr="00ED0859" w:rsidRDefault="00300BCC" w:rsidP="00300BCC">
            <w:pPr>
              <w:jc w:val="center"/>
            </w:pPr>
            <w:r w:rsidRPr="00ED0859">
              <w:t>9000</w:t>
            </w:r>
          </w:p>
        </w:tc>
      </w:tr>
      <w:tr w:rsidR="00300BCC" w:rsidRPr="00ED0859" w:rsidTr="00300BCC">
        <w:tc>
          <w:tcPr>
            <w:tcW w:w="3227" w:type="dxa"/>
          </w:tcPr>
          <w:p w:rsidR="00300BCC" w:rsidRPr="00ED0859" w:rsidRDefault="00300BCC" w:rsidP="00300BCC">
            <w:pPr>
              <w:jc w:val="center"/>
            </w:pPr>
            <w:r w:rsidRPr="00ED0859">
              <w:t>048 1 12 01030 01 0000 120</w:t>
            </w:r>
          </w:p>
        </w:tc>
        <w:tc>
          <w:tcPr>
            <w:tcW w:w="6237" w:type="dxa"/>
          </w:tcPr>
          <w:p w:rsidR="00300BCC" w:rsidRPr="00ED0859" w:rsidRDefault="00300BCC" w:rsidP="00300BCC">
            <w:pPr>
              <w:jc w:val="center"/>
            </w:pPr>
            <w:r w:rsidRPr="00ED0859">
              <w:t>Плата за сбросы загрязняющих веществ в водные объекты</w:t>
            </w:r>
          </w:p>
        </w:tc>
        <w:tc>
          <w:tcPr>
            <w:tcW w:w="1926" w:type="dxa"/>
          </w:tcPr>
          <w:p w:rsidR="00300BCC" w:rsidRPr="00ED0859" w:rsidRDefault="00300BCC" w:rsidP="00300BCC">
            <w:pPr>
              <w:jc w:val="center"/>
            </w:pPr>
            <w:r w:rsidRPr="00ED0859">
              <w:t>57000</w:t>
            </w:r>
          </w:p>
        </w:tc>
        <w:tc>
          <w:tcPr>
            <w:tcW w:w="1893" w:type="dxa"/>
          </w:tcPr>
          <w:p w:rsidR="00300BCC" w:rsidRPr="00ED0859" w:rsidRDefault="00300BCC" w:rsidP="00300BCC">
            <w:pPr>
              <w:jc w:val="center"/>
            </w:pPr>
            <w:r w:rsidRPr="00ED0859">
              <w:t>46000</w:t>
            </w:r>
          </w:p>
        </w:tc>
        <w:tc>
          <w:tcPr>
            <w:tcW w:w="1859" w:type="dxa"/>
          </w:tcPr>
          <w:p w:rsidR="00300BCC" w:rsidRPr="00ED0859" w:rsidRDefault="00300BCC" w:rsidP="00300BCC">
            <w:pPr>
              <w:jc w:val="center"/>
            </w:pPr>
            <w:r w:rsidRPr="00ED0859">
              <w:t>50000</w:t>
            </w:r>
          </w:p>
        </w:tc>
      </w:tr>
      <w:tr w:rsidR="00300BCC" w:rsidRPr="00ED0859" w:rsidTr="00300BCC">
        <w:tc>
          <w:tcPr>
            <w:tcW w:w="3227" w:type="dxa"/>
          </w:tcPr>
          <w:p w:rsidR="00300BCC" w:rsidRPr="00ED0859" w:rsidRDefault="00300BCC" w:rsidP="00300BCC">
            <w:pPr>
              <w:jc w:val="center"/>
            </w:pPr>
            <w:r w:rsidRPr="00ED0859">
              <w:t>048 1 12 01040 01 0000 120</w:t>
            </w:r>
          </w:p>
        </w:tc>
        <w:tc>
          <w:tcPr>
            <w:tcW w:w="6237" w:type="dxa"/>
          </w:tcPr>
          <w:p w:rsidR="00300BCC" w:rsidRPr="00ED0859" w:rsidRDefault="00300BCC" w:rsidP="00300BCC">
            <w:pPr>
              <w:jc w:val="center"/>
            </w:pPr>
            <w:r w:rsidRPr="00ED0859">
              <w:t>Плата за размещение отходов производства и потребления</w:t>
            </w:r>
          </w:p>
        </w:tc>
        <w:tc>
          <w:tcPr>
            <w:tcW w:w="1926" w:type="dxa"/>
          </w:tcPr>
          <w:p w:rsidR="00300BCC" w:rsidRPr="00ED0859" w:rsidRDefault="00300BCC" w:rsidP="00300BCC">
            <w:pPr>
              <w:jc w:val="center"/>
            </w:pPr>
            <w:r w:rsidRPr="00ED0859">
              <w:t>47000</w:t>
            </w:r>
          </w:p>
        </w:tc>
        <w:tc>
          <w:tcPr>
            <w:tcW w:w="1893" w:type="dxa"/>
          </w:tcPr>
          <w:p w:rsidR="00300BCC" w:rsidRPr="00ED0859" w:rsidRDefault="00300BCC" w:rsidP="00300BCC">
            <w:pPr>
              <w:jc w:val="center"/>
            </w:pPr>
            <w:r w:rsidRPr="00ED0859">
              <w:t>60000</w:t>
            </w:r>
          </w:p>
        </w:tc>
        <w:tc>
          <w:tcPr>
            <w:tcW w:w="1859" w:type="dxa"/>
          </w:tcPr>
          <w:p w:rsidR="00300BCC" w:rsidRPr="00ED0859" w:rsidRDefault="00300BCC" w:rsidP="00300BCC">
            <w:pPr>
              <w:jc w:val="center"/>
            </w:pPr>
            <w:r w:rsidRPr="00ED0859">
              <w:t>62000</w:t>
            </w:r>
          </w:p>
        </w:tc>
      </w:tr>
      <w:tr w:rsidR="00300BCC" w:rsidRPr="00ED0859" w:rsidTr="00300BCC">
        <w:tc>
          <w:tcPr>
            <w:tcW w:w="3227" w:type="dxa"/>
          </w:tcPr>
          <w:p w:rsidR="00300BCC" w:rsidRPr="00ED0859" w:rsidRDefault="00300BCC" w:rsidP="00300BCC">
            <w:pPr>
              <w:jc w:val="center"/>
              <w:rPr>
                <w:b/>
              </w:rPr>
            </w:pPr>
            <w:r w:rsidRPr="00ED0859">
              <w:rPr>
                <w:b/>
              </w:rPr>
              <w:lastRenderedPageBreak/>
              <w:t>100</w:t>
            </w:r>
          </w:p>
        </w:tc>
        <w:tc>
          <w:tcPr>
            <w:tcW w:w="6237" w:type="dxa"/>
          </w:tcPr>
          <w:p w:rsidR="00300BCC" w:rsidRPr="00ED0859" w:rsidRDefault="00300BCC" w:rsidP="00300BCC">
            <w:pPr>
              <w:jc w:val="center"/>
              <w:rPr>
                <w:b/>
              </w:rPr>
            </w:pPr>
            <w:r w:rsidRPr="00ED0859">
              <w:rPr>
                <w:b/>
              </w:rPr>
              <w:t>Управление Федерального казначейства по Ивановской области</w:t>
            </w:r>
          </w:p>
        </w:tc>
        <w:tc>
          <w:tcPr>
            <w:tcW w:w="1926" w:type="dxa"/>
          </w:tcPr>
          <w:p w:rsidR="00300BCC" w:rsidRPr="00ED0859" w:rsidRDefault="00300BCC" w:rsidP="00300BCC">
            <w:pPr>
              <w:jc w:val="center"/>
              <w:rPr>
                <w:b/>
              </w:rPr>
            </w:pPr>
            <w:r w:rsidRPr="00ED0859">
              <w:rPr>
                <w:b/>
              </w:rPr>
              <w:t>1500000</w:t>
            </w:r>
          </w:p>
        </w:tc>
        <w:tc>
          <w:tcPr>
            <w:tcW w:w="1893" w:type="dxa"/>
          </w:tcPr>
          <w:p w:rsidR="00300BCC" w:rsidRPr="00ED0859" w:rsidRDefault="00300BCC" w:rsidP="00300BCC">
            <w:pPr>
              <w:jc w:val="center"/>
              <w:rPr>
                <w:b/>
              </w:rPr>
            </w:pPr>
            <w:r w:rsidRPr="00ED0859">
              <w:rPr>
                <w:b/>
              </w:rPr>
              <w:t>1598000</w:t>
            </w:r>
          </w:p>
        </w:tc>
        <w:tc>
          <w:tcPr>
            <w:tcW w:w="1859" w:type="dxa"/>
          </w:tcPr>
          <w:p w:rsidR="00300BCC" w:rsidRPr="00ED0859" w:rsidRDefault="00300BCC" w:rsidP="00300BCC">
            <w:pPr>
              <w:jc w:val="center"/>
              <w:rPr>
                <w:b/>
              </w:rPr>
            </w:pPr>
            <w:r w:rsidRPr="00ED0859">
              <w:rPr>
                <w:b/>
              </w:rPr>
              <w:t>1598000</w:t>
            </w:r>
          </w:p>
        </w:tc>
      </w:tr>
      <w:tr w:rsidR="00300BCC" w:rsidRPr="00ED0859" w:rsidTr="00300BCC">
        <w:tc>
          <w:tcPr>
            <w:tcW w:w="3227" w:type="dxa"/>
          </w:tcPr>
          <w:p w:rsidR="00300BCC" w:rsidRPr="00ED0859" w:rsidRDefault="00300BCC" w:rsidP="00300BCC">
            <w:pPr>
              <w:jc w:val="center"/>
            </w:pPr>
            <w:r w:rsidRPr="00ED0859">
              <w:t>100 1 03 02230 01 0000 110</w:t>
            </w:r>
          </w:p>
        </w:tc>
        <w:tc>
          <w:tcPr>
            <w:tcW w:w="6237" w:type="dxa"/>
          </w:tcPr>
          <w:p w:rsidR="00300BCC" w:rsidRPr="00ED0859" w:rsidRDefault="00300BCC" w:rsidP="00300BCC">
            <w:pPr>
              <w:jc w:val="center"/>
            </w:pPr>
            <w:r w:rsidRPr="00ED085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Pr>
          <w:p w:rsidR="00300BCC" w:rsidRPr="00ED0859" w:rsidRDefault="00300BCC" w:rsidP="00300BCC">
            <w:pPr>
              <w:jc w:val="center"/>
            </w:pPr>
            <w:r w:rsidRPr="00ED0859">
              <w:t>510000</w:t>
            </w:r>
          </w:p>
        </w:tc>
        <w:tc>
          <w:tcPr>
            <w:tcW w:w="1893" w:type="dxa"/>
          </w:tcPr>
          <w:p w:rsidR="00300BCC" w:rsidRPr="00ED0859" w:rsidRDefault="00300BCC" w:rsidP="00300BCC">
            <w:pPr>
              <w:jc w:val="center"/>
            </w:pPr>
            <w:r w:rsidRPr="00ED0859">
              <w:t>600000</w:t>
            </w:r>
          </w:p>
        </w:tc>
        <w:tc>
          <w:tcPr>
            <w:tcW w:w="1859" w:type="dxa"/>
          </w:tcPr>
          <w:p w:rsidR="00300BCC" w:rsidRPr="00ED0859" w:rsidRDefault="00300BCC" w:rsidP="00300BCC">
            <w:pPr>
              <w:jc w:val="center"/>
            </w:pPr>
            <w:r w:rsidRPr="00ED0859">
              <w:t>600000</w:t>
            </w:r>
          </w:p>
        </w:tc>
      </w:tr>
      <w:tr w:rsidR="00300BCC" w:rsidRPr="00ED0859" w:rsidTr="00300BCC">
        <w:tc>
          <w:tcPr>
            <w:tcW w:w="3227" w:type="dxa"/>
          </w:tcPr>
          <w:p w:rsidR="00300BCC" w:rsidRPr="00ED0859" w:rsidRDefault="00300BCC" w:rsidP="00300BCC">
            <w:pPr>
              <w:jc w:val="center"/>
            </w:pPr>
            <w:r w:rsidRPr="00ED0859">
              <w:t>100 1 03 02240 01 0000 110</w:t>
            </w:r>
          </w:p>
        </w:tc>
        <w:tc>
          <w:tcPr>
            <w:tcW w:w="6237" w:type="dxa"/>
          </w:tcPr>
          <w:p w:rsidR="00300BCC" w:rsidRPr="00ED0859" w:rsidRDefault="00300BCC" w:rsidP="00300BCC">
            <w:pPr>
              <w:jc w:val="center"/>
            </w:pPr>
            <w:r w:rsidRPr="00ED085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Pr>
          <w:p w:rsidR="00300BCC" w:rsidRPr="00ED0859" w:rsidRDefault="00300BCC" w:rsidP="00300BCC">
            <w:pPr>
              <w:jc w:val="center"/>
            </w:pPr>
            <w:r w:rsidRPr="00ED0859">
              <w:t>12000</w:t>
            </w:r>
          </w:p>
        </w:tc>
        <w:tc>
          <w:tcPr>
            <w:tcW w:w="1893" w:type="dxa"/>
          </w:tcPr>
          <w:p w:rsidR="00300BCC" w:rsidRPr="00ED0859" w:rsidRDefault="00300BCC" w:rsidP="00300BCC">
            <w:pPr>
              <w:jc w:val="center"/>
            </w:pPr>
            <w:r w:rsidRPr="00ED0859">
              <w:t>12000</w:t>
            </w:r>
          </w:p>
        </w:tc>
        <w:tc>
          <w:tcPr>
            <w:tcW w:w="1859" w:type="dxa"/>
          </w:tcPr>
          <w:p w:rsidR="00300BCC" w:rsidRPr="00ED0859" w:rsidRDefault="00300BCC" w:rsidP="00300BCC">
            <w:pPr>
              <w:jc w:val="center"/>
            </w:pPr>
            <w:r w:rsidRPr="00ED0859">
              <w:t>12000</w:t>
            </w:r>
          </w:p>
        </w:tc>
      </w:tr>
      <w:tr w:rsidR="00300BCC" w:rsidRPr="00ED0859" w:rsidTr="00300BCC">
        <w:tc>
          <w:tcPr>
            <w:tcW w:w="3227" w:type="dxa"/>
          </w:tcPr>
          <w:p w:rsidR="00300BCC" w:rsidRPr="00ED0859" w:rsidRDefault="00300BCC" w:rsidP="00300BCC">
            <w:pPr>
              <w:jc w:val="center"/>
            </w:pPr>
            <w:r w:rsidRPr="00ED0859">
              <w:t>100 1 03 02250 01 0000 110</w:t>
            </w:r>
          </w:p>
        </w:tc>
        <w:tc>
          <w:tcPr>
            <w:tcW w:w="6237" w:type="dxa"/>
          </w:tcPr>
          <w:p w:rsidR="00300BCC" w:rsidRPr="00ED0859" w:rsidRDefault="00300BCC" w:rsidP="00300BCC">
            <w:pPr>
              <w:jc w:val="center"/>
            </w:pPr>
            <w:r w:rsidRPr="00ED085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Pr>
          <w:p w:rsidR="00300BCC" w:rsidRPr="00ED0859" w:rsidRDefault="00300BCC" w:rsidP="00300BCC">
            <w:pPr>
              <w:jc w:val="center"/>
            </w:pPr>
            <w:r w:rsidRPr="00ED0859">
              <w:t>978000</w:t>
            </w:r>
          </w:p>
        </w:tc>
        <w:tc>
          <w:tcPr>
            <w:tcW w:w="1893" w:type="dxa"/>
          </w:tcPr>
          <w:p w:rsidR="00300BCC" w:rsidRPr="00ED0859" w:rsidRDefault="00300BCC" w:rsidP="00300BCC">
            <w:pPr>
              <w:jc w:val="center"/>
            </w:pPr>
            <w:r w:rsidRPr="00ED0859">
              <w:t>986000</w:t>
            </w:r>
          </w:p>
        </w:tc>
        <w:tc>
          <w:tcPr>
            <w:tcW w:w="1859" w:type="dxa"/>
          </w:tcPr>
          <w:p w:rsidR="00300BCC" w:rsidRPr="00ED0859" w:rsidRDefault="00300BCC" w:rsidP="00300BCC">
            <w:pPr>
              <w:jc w:val="center"/>
            </w:pPr>
            <w:r w:rsidRPr="00ED0859">
              <w:t>986000</w:t>
            </w:r>
          </w:p>
        </w:tc>
      </w:tr>
      <w:tr w:rsidR="00300BCC" w:rsidRPr="00ED0859" w:rsidTr="00300BCC">
        <w:tc>
          <w:tcPr>
            <w:tcW w:w="3227" w:type="dxa"/>
          </w:tcPr>
          <w:p w:rsidR="00300BCC" w:rsidRPr="00ED0859" w:rsidRDefault="00300BCC" w:rsidP="00300BCC">
            <w:pPr>
              <w:jc w:val="center"/>
            </w:pPr>
            <w:r w:rsidRPr="00ED0859">
              <w:t>100 1 03 02260 01 0000 110</w:t>
            </w:r>
          </w:p>
        </w:tc>
        <w:tc>
          <w:tcPr>
            <w:tcW w:w="6237" w:type="dxa"/>
          </w:tcPr>
          <w:p w:rsidR="00300BCC" w:rsidRPr="00ED0859" w:rsidRDefault="00300BCC" w:rsidP="00300BCC">
            <w:pPr>
              <w:jc w:val="center"/>
            </w:pPr>
            <w:r w:rsidRPr="00ED085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Pr>
          <w:p w:rsidR="00300BCC" w:rsidRPr="00ED0859" w:rsidRDefault="00300BCC" w:rsidP="00300BCC">
            <w:pPr>
              <w:jc w:val="center"/>
            </w:pPr>
            <w:r w:rsidRPr="00ED0859">
              <w:t>-</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rPr>
                <w:b/>
              </w:rPr>
            </w:pPr>
            <w:r w:rsidRPr="00ED0859">
              <w:rPr>
                <w:b/>
              </w:rPr>
              <w:t>106</w:t>
            </w:r>
          </w:p>
        </w:tc>
        <w:tc>
          <w:tcPr>
            <w:tcW w:w="6237" w:type="dxa"/>
          </w:tcPr>
          <w:p w:rsidR="00300BCC" w:rsidRPr="00ED0859" w:rsidRDefault="00300BCC" w:rsidP="00300BCC">
            <w:pPr>
              <w:jc w:val="center"/>
              <w:rPr>
                <w:b/>
              </w:rPr>
            </w:pPr>
            <w:r w:rsidRPr="00ED0859">
              <w:rPr>
                <w:b/>
              </w:rPr>
              <w:t>Управление государственного автодорожного надзора по Ивановской области Федеральной службы по надзору в сфере транспорта</w:t>
            </w:r>
          </w:p>
        </w:tc>
        <w:tc>
          <w:tcPr>
            <w:tcW w:w="1926" w:type="dxa"/>
          </w:tcPr>
          <w:p w:rsidR="00300BCC" w:rsidRPr="00ED0859" w:rsidRDefault="00300BCC" w:rsidP="00300BCC">
            <w:pPr>
              <w:jc w:val="center"/>
              <w:rPr>
                <w:b/>
              </w:rPr>
            </w:pPr>
            <w:r w:rsidRPr="00ED0859">
              <w:rPr>
                <w:b/>
              </w:rPr>
              <w:t>10000</w:t>
            </w:r>
          </w:p>
        </w:tc>
        <w:tc>
          <w:tcPr>
            <w:tcW w:w="1893" w:type="dxa"/>
          </w:tcPr>
          <w:p w:rsidR="00300BCC" w:rsidRPr="00ED0859" w:rsidRDefault="00300BCC" w:rsidP="00300BCC">
            <w:pPr>
              <w:jc w:val="center"/>
              <w:rPr>
                <w:b/>
              </w:rPr>
            </w:pPr>
            <w:r w:rsidRPr="00ED0859">
              <w:rPr>
                <w:b/>
              </w:rPr>
              <w:t>20000</w:t>
            </w:r>
          </w:p>
        </w:tc>
        <w:tc>
          <w:tcPr>
            <w:tcW w:w="1859" w:type="dxa"/>
          </w:tcPr>
          <w:p w:rsidR="00300BCC" w:rsidRPr="00ED0859" w:rsidRDefault="00300BCC" w:rsidP="00300BCC">
            <w:pPr>
              <w:jc w:val="center"/>
              <w:rPr>
                <w:b/>
              </w:rPr>
            </w:pPr>
            <w:r w:rsidRPr="00ED0859">
              <w:rPr>
                <w:b/>
              </w:rPr>
              <w:t>20000</w:t>
            </w:r>
          </w:p>
        </w:tc>
      </w:tr>
      <w:tr w:rsidR="00300BCC" w:rsidRPr="00ED0859" w:rsidTr="00300BCC">
        <w:tc>
          <w:tcPr>
            <w:tcW w:w="3227" w:type="dxa"/>
          </w:tcPr>
          <w:p w:rsidR="00300BCC" w:rsidRPr="00ED0859" w:rsidRDefault="00300BCC" w:rsidP="00300BCC">
            <w:pPr>
              <w:jc w:val="center"/>
              <w:rPr>
                <w:iCs/>
              </w:rPr>
            </w:pPr>
            <w:r w:rsidRPr="00ED0859">
              <w:rPr>
                <w:iCs/>
              </w:rPr>
              <w:t>106 1 16 90050 05 0000 140</w:t>
            </w:r>
          </w:p>
        </w:tc>
        <w:tc>
          <w:tcPr>
            <w:tcW w:w="6237" w:type="dxa"/>
          </w:tcPr>
          <w:p w:rsidR="00300BCC" w:rsidRPr="00ED0859" w:rsidRDefault="00300BCC" w:rsidP="00300BCC">
            <w:pPr>
              <w:jc w:val="center"/>
            </w:pPr>
            <w:r w:rsidRPr="00ED0859">
              <w:t>Прочие поступления от денежных взысканий (штрафов) и иных сумм в возмещение ущерба, зачисляемые в бюджеты муниципальных районов</w:t>
            </w:r>
          </w:p>
        </w:tc>
        <w:tc>
          <w:tcPr>
            <w:tcW w:w="1926" w:type="dxa"/>
          </w:tcPr>
          <w:p w:rsidR="00300BCC" w:rsidRPr="00ED0859" w:rsidRDefault="00300BCC" w:rsidP="00300BCC">
            <w:pPr>
              <w:jc w:val="center"/>
            </w:pPr>
            <w:r w:rsidRPr="00ED0859">
              <w:t>10000</w:t>
            </w:r>
          </w:p>
        </w:tc>
        <w:tc>
          <w:tcPr>
            <w:tcW w:w="1893" w:type="dxa"/>
          </w:tcPr>
          <w:p w:rsidR="00300BCC" w:rsidRPr="00ED0859" w:rsidRDefault="00300BCC" w:rsidP="00300BCC">
            <w:pPr>
              <w:jc w:val="center"/>
            </w:pPr>
            <w:r w:rsidRPr="00ED0859">
              <w:t>20000</w:t>
            </w:r>
          </w:p>
        </w:tc>
        <w:tc>
          <w:tcPr>
            <w:tcW w:w="1859" w:type="dxa"/>
          </w:tcPr>
          <w:p w:rsidR="00300BCC" w:rsidRPr="00ED0859" w:rsidRDefault="00300BCC" w:rsidP="00300BCC">
            <w:pPr>
              <w:jc w:val="center"/>
            </w:pPr>
            <w:r w:rsidRPr="00ED0859">
              <w:t>20000</w:t>
            </w:r>
          </w:p>
        </w:tc>
      </w:tr>
      <w:tr w:rsidR="00300BCC" w:rsidRPr="00ED0859" w:rsidTr="00300BCC">
        <w:tc>
          <w:tcPr>
            <w:tcW w:w="3227" w:type="dxa"/>
          </w:tcPr>
          <w:p w:rsidR="00300BCC" w:rsidRPr="00ED0859" w:rsidRDefault="00300BCC" w:rsidP="00300BCC">
            <w:pPr>
              <w:jc w:val="center"/>
              <w:rPr>
                <w:b/>
              </w:rPr>
            </w:pPr>
            <w:r w:rsidRPr="00ED0859">
              <w:rPr>
                <w:b/>
              </w:rPr>
              <w:lastRenderedPageBreak/>
              <w:t>112</w:t>
            </w:r>
          </w:p>
        </w:tc>
        <w:tc>
          <w:tcPr>
            <w:tcW w:w="6237" w:type="dxa"/>
          </w:tcPr>
          <w:p w:rsidR="00300BCC" w:rsidRPr="00ED0859" w:rsidRDefault="00300BCC" w:rsidP="00300BCC">
            <w:pPr>
              <w:jc w:val="center"/>
              <w:rPr>
                <w:b/>
              </w:rPr>
            </w:pPr>
            <w:r w:rsidRPr="00ED0859">
              <w:rPr>
                <w:b/>
              </w:rPr>
              <w:t>Администрация Ильинского муниципального района Ивановской области</w:t>
            </w:r>
          </w:p>
        </w:tc>
        <w:tc>
          <w:tcPr>
            <w:tcW w:w="1926" w:type="dxa"/>
          </w:tcPr>
          <w:p w:rsidR="00300BCC" w:rsidRPr="00ED0859" w:rsidRDefault="00300BCC" w:rsidP="00300BCC">
            <w:pPr>
              <w:jc w:val="center"/>
              <w:rPr>
                <w:b/>
              </w:rPr>
            </w:pPr>
            <w:r w:rsidRPr="00ED0859">
              <w:rPr>
                <w:b/>
              </w:rPr>
              <w:t>3840000</w:t>
            </w:r>
          </w:p>
        </w:tc>
        <w:tc>
          <w:tcPr>
            <w:tcW w:w="1893" w:type="dxa"/>
          </w:tcPr>
          <w:p w:rsidR="00300BCC" w:rsidRPr="00ED0859" w:rsidRDefault="00300BCC" w:rsidP="00300BCC">
            <w:pPr>
              <w:jc w:val="center"/>
              <w:rPr>
                <w:b/>
              </w:rPr>
            </w:pPr>
            <w:r w:rsidRPr="00ED0859">
              <w:rPr>
                <w:b/>
              </w:rPr>
              <w:t>3657000</w:t>
            </w:r>
          </w:p>
        </w:tc>
        <w:tc>
          <w:tcPr>
            <w:tcW w:w="1859" w:type="dxa"/>
          </w:tcPr>
          <w:p w:rsidR="00300BCC" w:rsidRPr="00ED0859" w:rsidRDefault="00300BCC" w:rsidP="00300BCC">
            <w:pPr>
              <w:jc w:val="center"/>
              <w:rPr>
                <w:b/>
              </w:rPr>
            </w:pPr>
            <w:r w:rsidRPr="00ED0859">
              <w:rPr>
                <w:b/>
              </w:rPr>
              <w:t>3652000</w:t>
            </w:r>
          </w:p>
        </w:tc>
      </w:tr>
      <w:tr w:rsidR="00300BCC" w:rsidRPr="00ED0859" w:rsidTr="00300BCC">
        <w:tc>
          <w:tcPr>
            <w:tcW w:w="3227" w:type="dxa"/>
          </w:tcPr>
          <w:p w:rsidR="00300BCC" w:rsidRPr="00ED0859" w:rsidRDefault="00300BCC" w:rsidP="00300BCC">
            <w:pPr>
              <w:jc w:val="center"/>
              <w:rPr>
                <w:iCs/>
              </w:rPr>
            </w:pPr>
            <w:r w:rsidRPr="00ED0859">
              <w:rPr>
                <w:iCs/>
              </w:rPr>
              <w:t>112 1 08 07150 01 0000 110</w:t>
            </w:r>
          </w:p>
          <w:p w:rsidR="00300BCC" w:rsidRPr="00ED0859" w:rsidRDefault="00300BCC" w:rsidP="00300BCC">
            <w:pPr>
              <w:contextualSpacing/>
              <w:jc w:val="center"/>
              <w:rPr>
                <w:b/>
              </w:rPr>
            </w:pPr>
          </w:p>
        </w:tc>
        <w:tc>
          <w:tcPr>
            <w:tcW w:w="6237" w:type="dxa"/>
          </w:tcPr>
          <w:p w:rsidR="00300BCC" w:rsidRPr="00ED0859" w:rsidRDefault="00300BCC" w:rsidP="00300BCC">
            <w:pPr>
              <w:contextualSpacing/>
              <w:jc w:val="center"/>
              <w:rPr>
                <w:b/>
              </w:rPr>
            </w:pPr>
            <w:r w:rsidRPr="00ED0859">
              <w:rPr>
                <w:iCs/>
              </w:rPr>
              <w:t>Государственная пошлина за выдачу разрешения на установку рекламной конструкции</w:t>
            </w:r>
          </w:p>
        </w:tc>
        <w:tc>
          <w:tcPr>
            <w:tcW w:w="1926" w:type="dxa"/>
          </w:tcPr>
          <w:p w:rsidR="00300BCC" w:rsidRPr="00ED0859" w:rsidRDefault="00300BCC" w:rsidP="00300BCC">
            <w:pPr>
              <w:jc w:val="center"/>
            </w:pPr>
            <w:r w:rsidRPr="00ED0859">
              <w:t>10000</w:t>
            </w:r>
          </w:p>
        </w:tc>
        <w:tc>
          <w:tcPr>
            <w:tcW w:w="1893" w:type="dxa"/>
          </w:tcPr>
          <w:p w:rsidR="00300BCC" w:rsidRPr="00ED0859" w:rsidRDefault="00300BCC" w:rsidP="00300BCC">
            <w:pPr>
              <w:jc w:val="center"/>
            </w:pPr>
            <w:r w:rsidRPr="00ED0859">
              <w:t>10000</w:t>
            </w:r>
          </w:p>
        </w:tc>
        <w:tc>
          <w:tcPr>
            <w:tcW w:w="1859" w:type="dxa"/>
          </w:tcPr>
          <w:p w:rsidR="00300BCC" w:rsidRPr="00ED0859" w:rsidRDefault="00300BCC" w:rsidP="00300BCC">
            <w:pPr>
              <w:jc w:val="center"/>
            </w:pPr>
            <w:r w:rsidRPr="00ED0859">
              <w:t>10000</w:t>
            </w:r>
          </w:p>
        </w:tc>
      </w:tr>
      <w:tr w:rsidR="00300BCC" w:rsidRPr="00ED0859" w:rsidTr="00300BCC">
        <w:tc>
          <w:tcPr>
            <w:tcW w:w="3227" w:type="dxa"/>
          </w:tcPr>
          <w:p w:rsidR="00300BCC" w:rsidRPr="00ED0859" w:rsidRDefault="00300BCC" w:rsidP="00300BCC">
            <w:pPr>
              <w:jc w:val="center"/>
            </w:pPr>
            <w:r w:rsidRPr="00ED0859">
              <w:t>112 1 11 05013 10 0000 120</w:t>
            </w:r>
          </w:p>
        </w:tc>
        <w:tc>
          <w:tcPr>
            <w:tcW w:w="6237" w:type="dxa"/>
          </w:tcPr>
          <w:p w:rsidR="00300BCC" w:rsidRPr="00ED0859" w:rsidRDefault="00300BCC" w:rsidP="00300BCC">
            <w:pPr>
              <w:jc w:val="center"/>
            </w:pPr>
            <w:r w:rsidRPr="00ED085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26" w:type="dxa"/>
          </w:tcPr>
          <w:p w:rsidR="00300BCC" w:rsidRPr="00ED0859" w:rsidRDefault="00300BCC" w:rsidP="00300BCC">
            <w:pPr>
              <w:jc w:val="center"/>
            </w:pPr>
            <w:r w:rsidRPr="00ED0859">
              <w:t>1110000</w:t>
            </w:r>
          </w:p>
        </w:tc>
        <w:tc>
          <w:tcPr>
            <w:tcW w:w="1893" w:type="dxa"/>
          </w:tcPr>
          <w:p w:rsidR="00300BCC" w:rsidRPr="00ED0859" w:rsidRDefault="00300BCC" w:rsidP="00300BCC">
            <w:pPr>
              <w:jc w:val="center"/>
            </w:pPr>
            <w:r w:rsidRPr="00ED0859">
              <w:t>1110000</w:t>
            </w:r>
          </w:p>
        </w:tc>
        <w:tc>
          <w:tcPr>
            <w:tcW w:w="1859" w:type="dxa"/>
          </w:tcPr>
          <w:p w:rsidR="00300BCC" w:rsidRPr="00ED0859" w:rsidRDefault="00300BCC" w:rsidP="00300BCC">
            <w:pPr>
              <w:jc w:val="center"/>
            </w:pPr>
            <w:r w:rsidRPr="00ED0859">
              <w:t>1180000</w:t>
            </w:r>
          </w:p>
        </w:tc>
      </w:tr>
      <w:tr w:rsidR="00300BCC" w:rsidRPr="00ED0859" w:rsidTr="00300BCC">
        <w:tc>
          <w:tcPr>
            <w:tcW w:w="3227" w:type="dxa"/>
          </w:tcPr>
          <w:p w:rsidR="00300BCC" w:rsidRPr="00ED0859" w:rsidRDefault="00300BCC" w:rsidP="00300BCC">
            <w:pPr>
              <w:jc w:val="center"/>
            </w:pPr>
            <w:r w:rsidRPr="00ED0859">
              <w:t>112 1 11 05013 13 0000 120</w:t>
            </w:r>
          </w:p>
        </w:tc>
        <w:tc>
          <w:tcPr>
            <w:tcW w:w="6237" w:type="dxa"/>
          </w:tcPr>
          <w:p w:rsidR="00300BCC" w:rsidRPr="00ED0859" w:rsidRDefault="00300BCC" w:rsidP="00300BCC">
            <w:pPr>
              <w:autoSpaceDE w:val="0"/>
              <w:autoSpaceDN w:val="0"/>
              <w:adjustRightInd w:val="0"/>
              <w:jc w:val="center"/>
            </w:pPr>
            <w:r w:rsidRPr="00ED085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26" w:type="dxa"/>
          </w:tcPr>
          <w:p w:rsidR="00300BCC" w:rsidRPr="00ED0859" w:rsidRDefault="00300BCC" w:rsidP="00300BCC">
            <w:pPr>
              <w:jc w:val="center"/>
            </w:pPr>
            <w:r w:rsidRPr="00ED0859">
              <w:t>500000</w:t>
            </w:r>
          </w:p>
        </w:tc>
        <w:tc>
          <w:tcPr>
            <w:tcW w:w="1893" w:type="dxa"/>
          </w:tcPr>
          <w:p w:rsidR="00300BCC" w:rsidRPr="00ED0859" w:rsidRDefault="00300BCC" w:rsidP="00300BCC">
            <w:pPr>
              <w:jc w:val="center"/>
            </w:pPr>
            <w:r w:rsidRPr="00ED0859">
              <w:t>500000</w:t>
            </w:r>
          </w:p>
        </w:tc>
        <w:tc>
          <w:tcPr>
            <w:tcW w:w="1859" w:type="dxa"/>
          </w:tcPr>
          <w:p w:rsidR="00300BCC" w:rsidRPr="00ED0859" w:rsidRDefault="00300BCC" w:rsidP="00300BCC">
            <w:pPr>
              <w:jc w:val="center"/>
            </w:pPr>
            <w:r w:rsidRPr="00ED0859">
              <w:t>500000</w:t>
            </w:r>
          </w:p>
        </w:tc>
      </w:tr>
      <w:tr w:rsidR="00300BCC" w:rsidRPr="00ED0859" w:rsidTr="00300BCC">
        <w:tc>
          <w:tcPr>
            <w:tcW w:w="3227" w:type="dxa"/>
          </w:tcPr>
          <w:p w:rsidR="00300BCC" w:rsidRPr="00ED0859" w:rsidRDefault="00300BCC" w:rsidP="00300BCC">
            <w:pPr>
              <w:jc w:val="center"/>
            </w:pPr>
            <w:r w:rsidRPr="00ED0859">
              <w:t>112 1 11 05035 05 0000 120</w:t>
            </w:r>
          </w:p>
        </w:tc>
        <w:tc>
          <w:tcPr>
            <w:tcW w:w="6237" w:type="dxa"/>
          </w:tcPr>
          <w:p w:rsidR="00300BCC" w:rsidRPr="00ED0859" w:rsidRDefault="00300BCC" w:rsidP="00300BCC">
            <w:pPr>
              <w:jc w:val="center"/>
            </w:pPr>
            <w:r w:rsidRPr="00ED0859">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26" w:type="dxa"/>
          </w:tcPr>
          <w:p w:rsidR="00300BCC" w:rsidRPr="00ED0859" w:rsidRDefault="00300BCC" w:rsidP="00300BCC">
            <w:pPr>
              <w:jc w:val="center"/>
            </w:pPr>
            <w:r w:rsidRPr="00ED0859">
              <w:t>390000</w:t>
            </w:r>
          </w:p>
        </w:tc>
        <w:tc>
          <w:tcPr>
            <w:tcW w:w="1893" w:type="dxa"/>
          </w:tcPr>
          <w:p w:rsidR="00300BCC" w:rsidRPr="00ED0859" w:rsidRDefault="00300BCC" w:rsidP="00300BCC">
            <w:pPr>
              <w:jc w:val="center"/>
            </w:pPr>
            <w:r w:rsidRPr="00ED0859">
              <w:t>400000</w:t>
            </w:r>
          </w:p>
        </w:tc>
        <w:tc>
          <w:tcPr>
            <w:tcW w:w="1859" w:type="dxa"/>
          </w:tcPr>
          <w:p w:rsidR="00300BCC" w:rsidRPr="00ED0859" w:rsidRDefault="00300BCC" w:rsidP="00300BCC">
            <w:pPr>
              <w:jc w:val="center"/>
            </w:pPr>
            <w:r w:rsidRPr="00ED0859">
              <w:t>420000</w:t>
            </w:r>
          </w:p>
        </w:tc>
      </w:tr>
      <w:tr w:rsidR="00300BCC" w:rsidRPr="00ED0859" w:rsidTr="00300BCC">
        <w:tc>
          <w:tcPr>
            <w:tcW w:w="3227" w:type="dxa"/>
          </w:tcPr>
          <w:p w:rsidR="00300BCC" w:rsidRPr="00ED0859" w:rsidRDefault="00300BCC" w:rsidP="00300BCC">
            <w:pPr>
              <w:contextualSpacing/>
              <w:jc w:val="both"/>
            </w:pPr>
            <w:r w:rsidRPr="00ED0859">
              <w:t xml:space="preserve">  112 1 13 01995 05 0000 130</w:t>
            </w:r>
          </w:p>
        </w:tc>
        <w:tc>
          <w:tcPr>
            <w:tcW w:w="6237" w:type="dxa"/>
          </w:tcPr>
          <w:p w:rsidR="00300BCC" w:rsidRPr="00ED0859" w:rsidRDefault="00300BCC" w:rsidP="00300BCC">
            <w:pPr>
              <w:contextualSpacing/>
              <w:jc w:val="center"/>
            </w:pPr>
            <w:r w:rsidRPr="00ED0859">
              <w:t>Прочие доходы от оказания платных услуг (работ) получателями средств  бюджетов муниципальных районов</w:t>
            </w:r>
          </w:p>
        </w:tc>
        <w:tc>
          <w:tcPr>
            <w:tcW w:w="1926" w:type="dxa"/>
          </w:tcPr>
          <w:p w:rsidR="00300BCC" w:rsidRPr="00ED0859" w:rsidRDefault="00300BCC" w:rsidP="00300BCC">
            <w:pPr>
              <w:jc w:val="center"/>
            </w:pPr>
            <w:r w:rsidRPr="00ED0859">
              <w:t>210000</w:t>
            </w:r>
          </w:p>
        </w:tc>
        <w:tc>
          <w:tcPr>
            <w:tcW w:w="1893" w:type="dxa"/>
          </w:tcPr>
          <w:p w:rsidR="00300BCC" w:rsidRPr="00ED0859" w:rsidRDefault="00300BCC" w:rsidP="00300BCC">
            <w:pPr>
              <w:jc w:val="center"/>
            </w:pPr>
            <w:r w:rsidRPr="00ED0859">
              <w:t>165000</w:t>
            </w:r>
          </w:p>
        </w:tc>
        <w:tc>
          <w:tcPr>
            <w:tcW w:w="1859" w:type="dxa"/>
          </w:tcPr>
          <w:p w:rsidR="00300BCC" w:rsidRPr="00ED0859" w:rsidRDefault="00300BCC" w:rsidP="00300BCC">
            <w:pPr>
              <w:jc w:val="center"/>
            </w:pPr>
            <w:r w:rsidRPr="00ED0859">
              <w:t>173000</w:t>
            </w:r>
          </w:p>
        </w:tc>
      </w:tr>
      <w:tr w:rsidR="00300BCC" w:rsidRPr="00ED0859" w:rsidTr="00300BCC">
        <w:tc>
          <w:tcPr>
            <w:tcW w:w="3227" w:type="dxa"/>
          </w:tcPr>
          <w:p w:rsidR="00300BCC" w:rsidRPr="00ED0859" w:rsidRDefault="00300BCC" w:rsidP="00300BCC">
            <w:pPr>
              <w:jc w:val="center"/>
            </w:pPr>
            <w:r w:rsidRPr="00ED0859">
              <w:t>112 1 14 02052 05 0000 410</w:t>
            </w:r>
          </w:p>
        </w:tc>
        <w:tc>
          <w:tcPr>
            <w:tcW w:w="6237" w:type="dxa"/>
          </w:tcPr>
          <w:p w:rsidR="00300BCC" w:rsidRPr="00ED0859" w:rsidRDefault="00300BCC" w:rsidP="00300BCC">
            <w:pPr>
              <w:jc w:val="center"/>
            </w:pPr>
            <w:r w:rsidRPr="00ED0859">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26" w:type="dxa"/>
          </w:tcPr>
          <w:p w:rsidR="00300BCC" w:rsidRPr="00ED0859" w:rsidRDefault="00300BCC" w:rsidP="00300BCC">
            <w:pPr>
              <w:jc w:val="center"/>
            </w:pPr>
            <w:r w:rsidRPr="00ED0859">
              <w:t>50000</w:t>
            </w:r>
          </w:p>
        </w:tc>
        <w:tc>
          <w:tcPr>
            <w:tcW w:w="1893" w:type="dxa"/>
          </w:tcPr>
          <w:p w:rsidR="00300BCC" w:rsidRPr="00ED0859" w:rsidRDefault="00300BCC" w:rsidP="00300BCC">
            <w:pPr>
              <w:jc w:val="center"/>
            </w:pPr>
            <w:r w:rsidRPr="00ED0859">
              <w:t>50000</w:t>
            </w:r>
          </w:p>
        </w:tc>
        <w:tc>
          <w:tcPr>
            <w:tcW w:w="1859" w:type="dxa"/>
          </w:tcPr>
          <w:p w:rsidR="00300BCC" w:rsidRPr="00ED0859" w:rsidRDefault="00300BCC" w:rsidP="00300BCC">
            <w:pPr>
              <w:jc w:val="center"/>
            </w:pPr>
            <w:r w:rsidRPr="00ED0859">
              <w:t>50000</w:t>
            </w:r>
          </w:p>
        </w:tc>
      </w:tr>
      <w:tr w:rsidR="00300BCC" w:rsidRPr="00ED0859" w:rsidTr="00300BCC">
        <w:tc>
          <w:tcPr>
            <w:tcW w:w="3227" w:type="dxa"/>
          </w:tcPr>
          <w:p w:rsidR="00300BCC" w:rsidRPr="00ED0859" w:rsidRDefault="00300BCC" w:rsidP="00300BCC">
            <w:pPr>
              <w:jc w:val="center"/>
            </w:pPr>
            <w:r w:rsidRPr="00ED0859">
              <w:lastRenderedPageBreak/>
              <w:t>112 1 14 02053 05 0000 410</w:t>
            </w:r>
          </w:p>
        </w:tc>
        <w:tc>
          <w:tcPr>
            <w:tcW w:w="6237" w:type="dxa"/>
          </w:tcPr>
          <w:p w:rsidR="00300BCC" w:rsidRPr="00ED0859" w:rsidRDefault="00300BCC" w:rsidP="00300BCC">
            <w:pPr>
              <w:jc w:val="center"/>
            </w:pPr>
            <w:r w:rsidRPr="00ED0859">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926" w:type="dxa"/>
          </w:tcPr>
          <w:p w:rsidR="00300BCC" w:rsidRPr="00ED0859" w:rsidRDefault="00300BCC" w:rsidP="00300BCC">
            <w:pPr>
              <w:jc w:val="center"/>
            </w:pPr>
            <w:r w:rsidRPr="00ED0859">
              <w:t>900000</w:t>
            </w:r>
          </w:p>
        </w:tc>
        <w:tc>
          <w:tcPr>
            <w:tcW w:w="1893" w:type="dxa"/>
          </w:tcPr>
          <w:p w:rsidR="00300BCC" w:rsidRPr="00ED0859" w:rsidRDefault="00300BCC" w:rsidP="00300BCC">
            <w:pPr>
              <w:jc w:val="center"/>
            </w:pPr>
            <w:r w:rsidRPr="00ED0859">
              <w:t>902000</w:t>
            </w:r>
          </w:p>
        </w:tc>
        <w:tc>
          <w:tcPr>
            <w:tcW w:w="1859" w:type="dxa"/>
          </w:tcPr>
          <w:p w:rsidR="00300BCC" w:rsidRPr="00ED0859" w:rsidRDefault="00300BCC" w:rsidP="00300BCC">
            <w:pPr>
              <w:jc w:val="center"/>
            </w:pPr>
            <w:r w:rsidRPr="00ED0859">
              <w:t>799000</w:t>
            </w:r>
          </w:p>
        </w:tc>
      </w:tr>
      <w:tr w:rsidR="00300BCC" w:rsidRPr="00ED0859" w:rsidTr="00300BCC">
        <w:tc>
          <w:tcPr>
            <w:tcW w:w="3227" w:type="dxa"/>
          </w:tcPr>
          <w:p w:rsidR="00300BCC" w:rsidRPr="00ED0859" w:rsidRDefault="00300BCC" w:rsidP="00300BCC">
            <w:pPr>
              <w:jc w:val="center"/>
            </w:pPr>
            <w:r w:rsidRPr="00ED0859">
              <w:t xml:space="preserve">112 1 14 06013 10 0000 430 </w:t>
            </w:r>
          </w:p>
        </w:tc>
        <w:tc>
          <w:tcPr>
            <w:tcW w:w="6237" w:type="dxa"/>
          </w:tcPr>
          <w:p w:rsidR="00300BCC" w:rsidRPr="00ED0859" w:rsidRDefault="00300BCC" w:rsidP="00300BCC">
            <w:pPr>
              <w:jc w:val="center"/>
            </w:pPr>
            <w:r w:rsidRPr="00ED0859">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26" w:type="dxa"/>
          </w:tcPr>
          <w:p w:rsidR="00300BCC" w:rsidRPr="00ED0859" w:rsidRDefault="00300BCC" w:rsidP="00300BCC">
            <w:pPr>
              <w:jc w:val="center"/>
            </w:pPr>
            <w:r w:rsidRPr="00ED0859">
              <w:t>400000</w:t>
            </w:r>
          </w:p>
        </w:tc>
        <w:tc>
          <w:tcPr>
            <w:tcW w:w="1893" w:type="dxa"/>
          </w:tcPr>
          <w:p w:rsidR="00300BCC" w:rsidRPr="00ED0859" w:rsidRDefault="00300BCC" w:rsidP="00300BCC">
            <w:pPr>
              <w:jc w:val="center"/>
            </w:pPr>
            <w:r w:rsidRPr="00ED0859">
              <w:t>300000</w:t>
            </w:r>
          </w:p>
        </w:tc>
        <w:tc>
          <w:tcPr>
            <w:tcW w:w="1859" w:type="dxa"/>
          </w:tcPr>
          <w:p w:rsidR="00300BCC" w:rsidRPr="00ED0859" w:rsidRDefault="00300BCC" w:rsidP="00300BCC">
            <w:pPr>
              <w:jc w:val="center"/>
            </w:pPr>
            <w:r w:rsidRPr="00ED0859">
              <w:t>300000</w:t>
            </w:r>
          </w:p>
        </w:tc>
      </w:tr>
      <w:tr w:rsidR="00300BCC" w:rsidRPr="00ED0859" w:rsidTr="00300BCC">
        <w:tc>
          <w:tcPr>
            <w:tcW w:w="3227" w:type="dxa"/>
          </w:tcPr>
          <w:p w:rsidR="00300BCC" w:rsidRPr="00ED0859" w:rsidRDefault="00300BCC" w:rsidP="00300BCC">
            <w:pPr>
              <w:jc w:val="center"/>
            </w:pPr>
            <w:r w:rsidRPr="00ED0859">
              <w:t>112 1 14 06013 13 0000 430</w:t>
            </w:r>
          </w:p>
        </w:tc>
        <w:tc>
          <w:tcPr>
            <w:tcW w:w="6237" w:type="dxa"/>
          </w:tcPr>
          <w:p w:rsidR="00300BCC" w:rsidRPr="00ED0859" w:rsidRDefault="00300BCC" w:rsidP="00300BCC">
            <w:pPr>
              <w:autoSpaceDE w:val="0"/>
              <w:autoSpaceDN w:val="0"/>
              <w:adjustRightInd w:val="0"/>
              <w:jc w:val="center"/>
            </w:pPr>
            <w:r w:rsidRPr="00ED0859">
              <w:rPr>
                <w:rFonts w:eastAsia="Calibri"/>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26" w:type="dxa"/>
          </w:tcPr>
          <w:p w:rsidR="00300BCC" w:rsidRPr="00ED0859" w:rsidRDefault="00300BCC" w:rsidP="00300BCC">
            <w:pPr>
              <w:jc w:val="center"/>
            </w:pPr>
            <w:r w:rsidRPr="00ED0859">
              <w:t>200000</w:t>
            </w:r>
          </w:p>
        </w:tc>
        <w:tc>
          <w:tcPr>
            <w:tcW w:w="1893" w:type="dxa"/>
          </w:tcPr>
          <w:p w:rsidR="00300BCC" w:rsidRPr="00ED0859" w:rsidRDefault="00300BCC" w:rsidP="00300BCC">
            <w:pPr>
              <w:jc w:val="center"/>
            </w:pPr>
            <w:r w:rsidRPr="00ED0859">
              <w:t>200000</w:t>
            </w:r>
          </w:p>
        </w:tc>
        <w:tc>
          <w:tcPr>
            <w:tcW w:w="1859" w:type="dxa"/>
          </w:tcPr>
          <w:p w:rsidR="00300BCC" w:rsidRPr="00ED0859" w:rsidRDefault="00300BCC" w:rsidP="00300BCC">
            <w:pPr>
              <w:jc w:val="center"/>
            </w:pPr>
            <w:r w:rsidRPr="00ED0859">
              <w:t>200000</w:t>
            </w:r>
          </w:p>
        </w:tc>
      </w:tr>
      <w:tr w:rsidR="00300BCC" w:rsidRPr="00ED0859" w:rsidTr="00300BCC">
        <w:tc>
          <w:tcPr>
            <w:tcW w:w="3227" w:type="dxa"/>
          </w:tcPr>
          <w:p w:rsidR="00300BCC" w:rsidRPr="00ED0859" w:rsidRDefault="00300BCC" w:rsidP="00300BCC">
            <w:pPr>
              <w:jc w:val="center"/>
            </w:pPr>
            <w:r w:rsidRPr="00ED0859">
              <w:t>112 1 16 90050 05 0000 140</w:t>
            </w:r>
          </w:p>
        </w:tc>
        <w:tc>
          <w:tcPr>
            <w:tcW w:w="6237" w:type="dxa"/>
          </w:tcPr>
          <w:p w:rsidR="00300BCC" w:rsidRPr="00ED0859" w:rsidRDefault="00300BCC" w:rsidP="00300BCC">
            <w:pPr>
              <w:jc w:val="center"/>
            </w:pPr>
            <w:r w:rsidRPr="00ED0859">
              <w:t>Прочие поступления от денежных взысканий (штрафов) и иных сумм в возмещение ущерба, зачисляемые в бюджеты муниципальных районов</w:t>
            </w:r>
          </w:p>
        </w:tc>
        <w:tc>
          <w:tcPr>
            <w:tcW w:w="1926" w:type="dxa"/>
          </w:tcPr>
          <w:p w:rsidR="00300BCC" w:rsidRPr="00ED0859" w:rsidRDefault="00300BCC" w:rsidP="00300BCC">
            <w:pPr>
              <w:jc w:val="center"/>
            </w:pPr>
            <w:r w:rsidRPr="00ED0859">
              <w:t>20000</w:t>
            </w:r>
          </w:p>
        </w:tc>
        <w:tc>
          <w:tcPr>
            <w:tcW w:w="1893" w:type="dxa"/>
          </w:tcPr>
          <w:p w:rsidR="00300BCC" w:rsidRPr="00ED0859" w:rsidRDefault="00300BCC" w:rsidP="00300BCC">
            <w:pPr>
              <w:jc w:val="center"/>
            </w:pPr>
            <w:r w:rsidRPr="00ED0859">
              <w:t>20000</w:t>
            </w:r>
          </w:p>
        </w:tc>
        <w:tc>
          <w:tcPr>
            <w:tcW w:w="1859" w:type="dxa"/>
          </w:tcPr>
          <w:p w:rsidR="00300BCC" w:rsidRPr="00ED0859" w:rsidRDefault="00300BCC" w:rsidP="00300BCC">
            <w:pPr>
              <w:jc w:val="center"/>
            </w:pPr>
            <w:r w:rsidRPr="00ED0859">
              <w:t>20000</w:t>
            </w:r>
          </w:p>
          <w:p w:rsidR="00300BCC" w:rsidRPr="00ED0859" w:rsidRDefault="00300BCC" w:rsidP="00300BCC">
            <w:pPr>
              <w:jc w:val="center"/>
            </w:pPr>
          </w:p>
        </w:tc>
      </w:tr>
      <w:tr w:rsidR="00300BCC" w:rsidRPr="00ED0859" w:rsidTr="00300BCC">
        <w:tc>
          <w:tcPr>
            <w:tcW w:w="3227" w:type="dxa"/>
          </w:tcPr>
          <w:p w:rsidR="00300BCC" w:rsidRPr="00ED0859" w:rsidRDefault="00300BCC" w:rsidP="00300BCC">
            <w:pPr>
              <w:jc w:val="center"/>
            </w:pPr>
            <w:r w:rsidRPr="00ED0859">
              <w:t>112 2 07 05030 05 0000180</w:t>
            </w:r>
          </w:p>
        </w:tc>
        <w:tc>
          <w:tcPr>
            <w:tcW w:w="6237" w:type="dxa"/>
          </w:tcPr>
          <w:p w:rsidR="00300BCC" w:rsidRPr="00ED0859" w:rsidRDefault="00300BCC" w:rsidP="00300BCC">
            <w:pPr>
              <w:jc w:val="center"/>
            </w:pPr>
            <w:r w:rsidRPr="00ED0859">
              <w:t>Прочие безвозмездные поступления в бюджеты муниципальных районов</w:t>
            </w:r>
          </w:p>
        </w:tc>
        <w:tc>
          <w:tcPr>
            <w:tcW w:w="1926" w:type="dxa"/>
          </w:tcPr>
          <w:p w:rsidR="00300BCC" w:rsidRPr="00ED0859" w:rsidRDefault="00300BCC" w:rsidP="00300BCC">
            <w:pPr>
              <w:jc w:val="center"/>
            </w:pPr>
            <w:r w:rsidRPr="00ED0859">
              <w:t>50000</w:t>
            </w:r>
          </w:p>
        </w:tc>
        <w:tc>
          <w:tcPr>
            <w:tcW w:w="1893" w:type="dxa"/>
          </w:tcPr>
          <w:p w:rsidR="00300BCC" w:rsidRPr="00ED0859" w:rsidRDefault="00300BCC" w:rsidP="00300BCC">
            <w:pPr>
              <w:jc w:val="center"/>
              <w:rPr>
                <w:b/>
              </w:rPr>
            </w:pPr>
          </w:p>
        </w:tc>
        <w:tc>
          <w:tcPr>
            <w:tcW w:w="1859" w:type="dxa"/>
          </w:tcPr>
          <w:p w:rsidR="00300BCC" w:rsidRPr="00ED0859" w:rsidRDefault="00300BCC" w:rsidP="00300BCC">
            <w:pPr>
              <w:jc w:val="center"/>
              <w:rPr>
                <w:b/>
              </w:rPr>
            </w:pPr>
          </w:p>
        </w:tc>
      </w:tr>
      <w:tr w:rsidR="00300BCC" w:rsidRPr="00ED0859" w:rsidTr="00300BCC">
        <w:tc>
          <w:tcPr>
            <w:tcW w:w="3227" w:type="dxa"/>
          </w:tcPr>
          <w:p w:rsidR="00300BCC" w:rsidRPr="00ED0859" w:rsidRDefault="00300BCC" w:rsidP="00300BCC">
            <w:pPr>
              <w:jc w:val="center"/>
              <w:rPr>
                <w:b/>
              </w:rPr>
            </w:pPr>
            <w:r w:rsidRPr="00ED0859">
              <w:rPr>
                <w:b/>
              </w:rPr>
              <w:t>113</w:t>
            </w:r>
          </w:p>
        </w:tc>
        <w:tc>
          <w:tcPr>
            <w:tcW w:w="6237" w:type="dxa"/>
          </w:tcPr>
          <w:p w:rsidR="00300BCC" w:rsidRPr="00ED0859" w:rsidRDefault="00300BCC" w:rsidP="00300BCC">
            <w:pPr>
              <w:jc w:val="center"/>
              <w:rPr>
                <w:b/>
              </w:rPr>
            </w:pPr>
            <w:r w:rsidRPr="00ED0859">
              <w:rPr>
                <w:b/>
              </w:rPr>
              <w:t>Финансовый отдел Ильинского муниципального района Ивановской области</w:t>
            </w:r>
          </w:p>
        </w:tc>
        <w:tc>
          <w:tcPr>
            <w:tcW w:w="1926" w:type="dxa"/>
          </w:tcPr>
          <w:p w:rsidR="00300BCC" w:rsidRPr="00ED0859" w:rsidRDefault="00300BCC" w:rsidP="00300BCC">
            <w:pPr>
              <w:jc w:val="center"/>
              <w:rPr>
                <w:b/>
              </w:rPr>
            </w:pPr>
            <w:r w:rsidRPr="00ED0859">
              <w:rPr>
                <w:b/>
              </w:rPr>
              <w:t>84381300,73</w:t>
            </w:r>
          </w:p>
        </w:tc>
        <w:tc>
          <w:tcPr>
            <w:tcW w:w="1893" w:type="dxa"/>
          </w:tcPr>
          <w:p w:rsidR="00300BCC" w:rsidRPr="00ED0859" w:rsidRDefault="00300BCC" w:rsidP="00300BCC">
            <w:pPr>
              <w:jc w:val="center"/>
              <w:rPr>
                <w:b/>
              </w:rPr>
            </w:pPr>
            <w:r w:rsidRPr="00ED0859">
              <w:rPr>
                <w:b/>
              </w:rPr>
              <w:t>82480079,28</w:t>
            </w:r>
          </w:p>
        </w:tc>
        <w:tc>
          <w:tcPr>
            <w:tcW w:w="1859" w:type="dxa"/>
          </w:tcPr>
          <w:p w:rsidR="00300BCC" w:rsidRPr="00ED0859" w:rsidRDefault="00300BCC" w:rsidP="00300BCC">
            <w:pPr>
              <w:jc w:val="center"/>
              <w:rPr>
                <w:b/>
              </w:rPr>
            </w:pPr>
            <w:r w:rsidRPr="00ED0859">
              <w:rPr>
                <w:b/>
              </w:rPr>
              <w:t>82480079,28</w:t>
            </w:r>
          </w:p>
        </w:tc>
      </w:tr>
      <w:tr w:rsidR="00300BCC" w:rsidRPr="00ED0859" w:rsidTr="00300BCC">
        <w:tc>
          <w:tcPr>
            <w:tcW w:w="3227" w:type="dxa"/>
          </w:tcPr>
          <w:p w:rsidR="00300BCC" w:rsidRPr="00ED0859" w:rsidRDefault="00300BCC" w:rsidP="00300BCC">
            <w:pPr>
              <w:jc w:val="center"/>
            </w:pPr>
            <w:r w:rsidRPr="00ED0859">
              <w:t>113 2 02 01001 05 0000 151</w:t>
            </w:r>
          </w:p>
        </w:tc>
        <w:tc>
          <w:tcPr>
            <w:tcW w:w="6237" w:type="dxa"/>
          </w:tcPr>
          <w:p w:rsidR="00300BCC" w:rsidRPr="00ED0859" w:rsidRDefault="00300BCC" w:rsidP="00300BCC">
            <w:pPr>
              <w:jc w:val="center"/>
            </w:pPr>
            <w:r w:rsidRPr="00ED0859">
              <w:t>Дотации бюджетам муниципальных районов на выравнивание бюджетной обеспеченности</w:t>
            </w:r>
          </w:p>
        </w:tc>
        <w:tc>
          <w:tcPr>
            <w:tcW w:w="1926" w:type="dxa"/>
          </w:tcPr>
          <w:p w:rsidR="00300BCC" w:rsidRPr="00ED0859" w:rsidRDefault="00300BCC" w:rsidP="00300BCC">
            <w:pPr>
              <w:jc w:val="center"/>
            </w:pPr>
            <w:r w:rsidRPr="00ED0859">
              <w:t>45880200</w:t>
            </w:r>
          </w:p>
        </w:tc>
        <w:tc>
          <w:tcPr>
            <w:tcW w:w="1893" w:type="dxa"/>
          </w:tcPr>
          <w:p w:rsidR="00300BCC" w:rsidRPr="00ED0859" w:rsidRDefault="00300BCC" w:rsidP="00300BCC">
            <w:pPr>
              <w:jc w:val="center"/>
            </w:pPr>
            <w:r w:rsidRPr="00ED0859">
              <w:t>45880200</w:t>
            </w:r>
          </w:p>
        </w:tc>
        <w:tc>
          <w:tcPr>
            <w:tcW w:w="1859" w:type="dxa"/>
          </w:tcPr>
          <w:p w:rsidR="00300BCC" w:rsidRPr="00ED0859" w:rsidRDefault="00300BCC" w:rsidP="00300BCC">
            <w:pPr>
              <w:jc w:val="center"/>
            </w:pPr>
            <w:r w:rsidRPr="00ED0859">
              <w:t>45880200</w:t>
            </w:r>
          </w:p>
        </w:tc>
      </w:tr>
      <w:tr w:rsidR="00300BCC" w:rsidRPr="00ED0859" w:rsidTr="00300BCC">
        <w:tc>
          <w:tcPr>
            <w:tcW w:w="3227" w:type="dxa"/>
          </w:tcPr>
          <w:p w:rsidR="00300BCC" w:rsidRPr="00ED0859" w:rsidRDefault="00300BCC" w:rsidP="00300BCC">
            <w:pPr>
              <w:jc w:val="center"/>
            </w:pPr>
            <w:r w:rsidRPr="00ED0859">
              <w:t>113 2 02 02008 05 0000 151</w:t>
            </w:r>
          </w:p>
        </w:tc>
        <w:tc>
          <w:tcPr>
            <w:tcW w:w="6237" w:type="dxa"/>
          </w:tcPr>
          <w:p w:rsidR="00300BCC" w:rsidRPr="00ED0859" w:rsidRDefault="00300BCC" w:rsidP="00300BCC">
            <w:pPr>
              <w:jc w:val="center"/>
            </w:pPr>
            <w:r w:rsidRPr="00ED0859">
              <w:t xml:space="preserve">  Субсидии бюджетам муниципальных районов на обеспечение жильем молодых семей</w:t>
            </w:r>
          </w:p>
        </w:tc>
        <w:tc>
          <w:tcPr>
            <w:tcW w:w="1926" w:type="dxa"/>
          </w:tcPr>
          <w:p w:rsidR="00300BCC" w:rsidRPr="00ED0859" w:rsidRDefault="00300BCC" w:rsidP="00300BCC">
            <w:pPr>
              <w:jc w:val="center"/>
            </w:pPr>
            <w:r w:rsidRPr="00ED0859">
              <w:t>85503,50</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pPr>
            <w:r w:rsidRPr="00ED0859">
              <w:t xml:space="preserve">113 2 02 02051 05 0000 151 </w:t>
            </w:r>
          </w:p>
        </w:tc>
        <w:tc>
          <w:tcPr>
            <w:tcW w:w="6237" w:type="dxa"/>
          </w:tcPr>
          <w:p w:rsidR="00300BCC" w:rsidRPr="00ED0859" w:rsidRDefault="00300BCC" w:rsidP="00300BCC">
            <w:pPr>
              <w:tabs>
                <w:tab w:val="left" w:pos="960"/>
              </w:tabs>
              <w:jc w:val="center"/>
            </w:pPr>
            <w:r w:rsidRPr="00ED0859">
              <w:t>Субсидии бюджетам муниципальных районов на реализацию федеральных целевых программ</w:t>
            </w:r>
          </w:p>
        </w:tc>
        <w:tc>
          <w:tcPr>
            <w:tcW w:w="1926" w:type="dxa"/>
          </w:tcPr>
          <w:p w:rsidR="00300BCC" w:rsidRPr="00ED0859" w:rsidRDefault="00300BCC" w:rsidP="00300BCC">
            <w:pPr>
              <w:jc w:val="center"/>
            </w:pPr>
            <w:r w:rsidRPr="00ED0859">
              <w:t>86003,53</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pPr>
            <w:r w:rsidRPr="00ED0859">
              <w:t>113 2 02 02215 05 0000 151</w:t>
            </w:r>
          </w:p>
        </w:tc>
        <w:tc>
          <w:tcPr>
            <w:tcW w:w="6237" w:type="dxa"/>
          </w:tcPr>
          <w:p w:rsidR="00300BCC" w:rsidRPr="00ED0859" w:rsidRDefault="00300BCC" w:rsidP="00300BCC">
            <w:pPr>
              <w:tabs>
                <w:tab w:val="left" w:pos="960"/>
              </w:tabs>
              <w:jc w:val="center"/>
            </w:pPr>
            <w:r w:rsidRPr="00ED0859">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26" w:type="dxa"/>
          </w:tcPr>
          <w:p w:rsidR="00300BCC" w:rsidRPr="00ED0859" w:rsidRDefault="00300BCC" w:rsidP="00300BCC">
            <w:pPr>
              <w:jc w:val="center"/>
            </w:pPr>
            <w:r w:rsidRPr="00ED0859">
              <w:t>1451423,0</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pPr>
            <w:r w:rsidRPr="00ED0859">
              <w:t>113 2 02 02999 05 0000 151</w:t>
            </w:r>
          </w:p>
        </w:tc>
        <w:tc>
          <w:tcPr>
            <w:tcW w:w="6237" w:type="dxa"/>
          </w:tcPr>
          <w:p w:rsidR="00300BCC" w:rsidRPr="00ED0859" w:rsidRDefault="00300BCC" w:rsidP="00300BCC">
            <w:pPr>
              <w:jc w:val="center"/>
            </w:pPr>
            <w:r w:rsidRPr="00ED0859">
              <w:t>Прочие субсидии бюджетам муниципальных районов</w:t>
            </w:r>
          </w:p>
          <w:p w:rsidR="00300BCC" w:rsidRPr="00ED0859" w:rsidRDefault="00300BCC" w:rsidP="00300BCC">
            <w:pPr>
              <w:jc w:val="center"/>
            </w:pPr>
          </w:p>
        </w:tc>
        <w:tc>
          <w:tcPr>
            <w:tcW w:w="1926" w:type="dxa"/>
          </w:tcPr>
          <w:p w:rsidR="00300BCC" w:rsidRPr="00ED0859" w:rsidRDefault="00300BCC" w:rsidP="00300BCC">
            <w:pPr>
              <w:jc w:val="center"/>
            </w:pPr>
            <w:r w:rsidRPr="00ED0859">
              <w:lastRenderedPageBreak/>
              <w:t>207178</w:t>
            </w:r>
          </w:p>
        </w:tc>
        <w:tc>
          <w:tcPr>
            <w:tcW w:w="1893" w:type="dxa"/>
          </w:tcPr>
          <w:p w:rsidR="00300BCC" w:rsidRPr="00ED0859" w:rsidRDefault="00300BCC" w:rsidP="00300BCC">
            <w:pPr>
              <w:jc w:val="center"/>
            </w:pPr>
            <w:r w:rsidRPr="00ED0859">
              <w:t>207178</w:t>
            </w:r>
          </w:p>
        </w:tc>
        <w:tc>
          <w:tcPr>
            <w:tcW w:w="1859" w:type="dxa"/>
          </w:tcPr>
          <w:p w:rsidR="00300BCC" w:rsidRPr="00ED0859" w:rsidRDefault="00300BCC" w:rsidP="00300BCC">
            <w:pPr>
              <w:jc w:val="center"/>
            </w:pPr>
            <w:r w:rsidRPr="00ED0859">
              <w:t>207178</w:t>
            </w:r>
          </w:p>
        </w:tc>
      </w:tr>
      <w:tr w:rsidR="00300BCC" w:rsidRPr="00ED0859" w:rsidTr="00300BCC">
        <w:tc>
          <w:tcPr>
            <w:tcW w:w="3227" w:type="dxa"/>
          </w:tcPr>
          <w:p w:rsidR="00300BCC" w:rsidRPr="00ED0859" w:rsidRDefault="00300BCC" w:rsidP="00300BCC">
            <w:r w:rsidRPr="00ED0859">
              <w:lastRenderedPageBreak/>
              <w:t xml:space="preserve">  113 2 02 03007 05 0000 151</w:t>
            </w:r>
          </w:p>
        </w:tc>
        <w:tc>
          <w:tcPr>
            <w:tcW w:w="6237" w:type="dxa"/>
          </w:tcPr>
          <w:p w:rsidR="00300BCC" w:rsidRPr="00ED0859" w:rsidRDefault="00300BCC" w:rsidP="00300BCC">
            <w:pPr>
              <w:jc w:val="center"/>
            </w:pPr>
            <w:r w:rsidRPr="00ED0859">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c>
          <w:tcPr>
            <w:tcW w:w="1926" w:type="dxa"/>
          </w:tcPr>
          <w:p w:rsidR="00300BCC" w:rsidRPr="00ED0859" w:rsidRDefault="00300BCC" w:rsidP="00300BCC">
            <w:pPr>
              <w:jc w:val="center"/>
            </w:pPr>
            <w:r w:rsidRPr="00ED0859">
              <w:t>3300</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pPr>
            <w:r w:rsidRPr="00ED0859">
              <w:t>113 2 02 03024 05 0000 151</w:t>
            </w:r>
          </w:p>
        </w:tc>
        <w:tc>
          <w:tcPr>
            <w:tcW w:w="6237" w:type="dxa"/>
          </w:tcPr>
          <w:p w:rsidR="00300BCC" w:rsidRPr="00ED0859" w:rsidRDefault="00300BCC" w:rsidP="00300BCC">
            <w:pPr>
              <w:jc w:val="center"/>
            </w:pPr>
            <w:r w:rsidRPr="00ED0859">
              <w:t>Субвенции бюджетам муниципальных районов на выполнение передаваемых полномочий субъектов Российской Федерации</w:t>
            </w:r>
          </w:p>
        </w:tc>
        <w:tc>
          <w:tcPr>
            <w:tcW w:w="1926" w:type="dxa"/>
          </w:tcPr>
          <w:p w:rsidR="00300BCC" w:rsidRPr="00ED0859" w:rsidRDefault="00300BCC" w:rsidP="00300BCC">
            <w:pPr>
              <w:jc w:val="center"/>
            </w:pPr>
            <w:r w:rsidRPr="00ED0859">
              <w:t>1251564,23</w:t>
            </w:r>
          </w:p>
        </w:tc>
        <w:tc>
          <w:tcPr>
            <w:tcW w:w="1893" w:type="dxa"/>
          </w:tcPr>
          <w:p w:rsidR="00300BCC" w:rsidRPr="00ED0859" w:rsidRDefault="00300BCC" w:rsidP="00300BCC">
            <w:pPr>
              <w:jc w:val="center"/>
            </w:pPr>
            <w:r w:rsidRPr="00ED0859">
              <w:t>1321149,28</w:t>
            </w:r>
          </w:p>
        </w:tc>
        <w:tc>
          <w:tcPr>
            <w:tcW w:w="1859" w:type="dxa"/>
          </w:tcPr>
          <w:p w:rsidR="00300BCC" w:rsidRPr="00ED0859" w:rsidRDefault="00300BCC" w:rsidP="00300BCC">
            <w:pPr>
              <w:jc w:val="center"/>
            </w:pPr>
            <w:r w:rsidRPr="00ED0859">
              <w:t>1321149,28</w:t>
            </w:r>
          </w:p>
        </w:tc>
      </w:tr>
      <w:tr w:rsidR="00300BCC" w:rsidRPr="00ED0859" w:rsidTr="00300BCC">
        <w:tc>
          <w:tcPr>
            <w:tcW w:w="3227" w:type="dxa"/>
          </w:tcPr>
          <w:p w:rsidR="00300BCC" w:rsidRPr="00ED0859" w:rsidRDefault="00300BCC" w:rsidP="00300BCC">
            <w:pPr>
              <w:jc w:val="center"/>
            </w:pPr>
            <w:r w:rsidRPr="00ED0859">
              <w:t>113 2 02 03121 05 0000 151</w:t>
            </w:r>
          </w:p>
        </w:tc>
        <w:tc>
          <w:tcPr>
            <w:tcW w:w="6237" w:type="dxa"/>
          </w:tcPr>
          <w:p w:rsidR="00300BCC" w:rsidRPr="00ED0859" w:rsidRDefault="00300BCC" w:rsidP="00300BCC">
            <w:pPr>
              <w:jc w:val="center"/>
            </w:pPr>
            <w:r w:rsidRPr="00ED0859">
              <w:t>Субвенции бюджетам муниципальных районов на проведение Всероссийской сельскохозяйственной переписи в 2016 году</w:t>
            </w:r>
          </w:p>
        </w:tc>
        <w:tc>
          <w:tcPr>
            <w:tcW w:w="1926" w:type="dxa"/>
          </w:tcPr>
          <w:p w:rsidR="00300BCC" w:rsidRPr="00ED0859" w:rsidRDefault="00300BCC" w:rsidP="00300BCC">
            <w:pPr>
              <w:jc w:val="center"/>
            </w:pPr>
            <w:r w:rsidRPr="00ED0859">
              <w:t>669312</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pPr>
            <w:r w:rsidRPr="00ED0859">
              <w:t>113 2 02 03999 05 0000 151</w:t>
            </w:r>
          </w:p>
        </w:tc>
        <w:tc>
          <w:tcPr>
            <w:tcW w:w="6237" w:type="dxa"/>
          </w:tcPr>
          <w:p w:rsidR="00300BCC" w:rsidRPr="00ED0859" w:rsidRDefault="00300BCC" w:rsidP="00300BCC">
            <w:pPr>
              <w:jc w:val="center"/>
            </w:pPr>
            <w:r w:rsidRPr="00ED0859">
              <w:t>Прочие субвенции бюджетам муниципальных районов</w:t>
            </w:r>
          </w:p>
        </w:tc>
        <w:tc>
          <w:tcPr>
            <w:tcW w:w="1926" w:type="dxa"/>
          </w:tcPr>
          <w:p w:rsidR="00300BCC" w:rsidRPr="00ED0859" w:rsidRDefault="00300BCC" w:rsidP="00300BCC">
            <w:pPr>
              <w:jc w:val="center"/>
            </w:pPr>
            <w:r w:rsidRPr="00ED0859">
              <w:t>34915762</w:t>
            </w:r>
          </w:p>
        </w:tc>
        <w:tc>
          <w:tcPr>
            <w:tcW w:w="1893" w:type="dxa"/>
          </w:tcPr>
          <w:p w:rsidR="00300BCC" w:rsidRPr="00ED0859" w:rsidRDefault="00300BCC" w:rsidP="00300BCC">
            <w:pPr>
              <w:jc w:val="center"/>
            </w:pPr>
            <w:r w:rsidRPr="00ED0859">
              <w:t>35071552</w:t>
            </w:r>
          </w:p>
        </w:tc>
        <w:tc>
          <w:tcPr>
            <w:tcW w:w="1859" w:type="dxa"/>
          </w:tcPr>
          <w:p w:rsidR="00300BCC" w:rsidRPr="00ED0859" w:rsidRDefault="00300BCC" w:rsidP="00300BCC">
            <w:pPr>
              <w:jc w:val="center"/>
            </w:pPr>
            <w:r w:rsidRPr="00ED0859">
              <w:t>35071552</w:t>
            </w:r>
          </w:p>
        </w:tc>
      </w:tr>
      <w:tr w:rsidR="00300BCC" w:rsidRPr="00ED0859" w:rsidTr="00300BCC">
        <w:tc>
          <w:tcPr>
            <w:tcW w:w="3227" w:type="dxa"/>
          </w:tcPr>
          <w:p w:rsidR="00300BCC" w:rsidRPr="00ED0859" w:rsidRDefault="00300BCC" w:rsidP="00300BCC">
            <w:pPr>
              <w:jc w:val="center"/>
            </w:pPr>
            <w:r w:rsidRPr="00ED0859">
              <w:t>113 2 02 04014 05 0000 151</w:t>
            </w:r>
          </w:p>
        </w:tc>
        <w:tc>
          <w:tcPr>
            <w:tcW w:w="6237" w:type="dxa"/>
          </w:tcPr>
          <w:p w:rsidR="00300BCC" w:rsidRPr="00ED0859" w:rsidRDefault="00300BCC" w:rsidP="00300BCC">
            <w:pPr>
              <w:jc w:val="center"/>
            </w:pPr>
            <w:r w:rsidRPr="00ED085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6" w:type="dxa"/>
          </w:tcPr>
          <w:p w:rsidR="00300BCC" w:rsidRPr="00ED0859" w:rsidRDefault="00300BCC" w:rsidP="00300BCC">
            <w:pPr>
              <w:jc w:val="center"/>
            </w:pPr>
            <w:r w:rsidRPr="00ED0859">
              <w:t>26000</w:t>
            </w:r>
          </w:p>
        </w:tc>
        <w:tc>
          <w:tcPr>
            <w:tcW w:w="1893" w:type="dxa"/>
          </w:tcPr>
          <w:p w:rsidR="00300BCC" w:rsidRPr="00ED0859" w:rsidRDefault="00300BCC" w:rsidP="00300BCC">
            <w:pPr>
              <w:jc w:val="center"/>
            </w:pPr>
          </w:p>
        </w:tc>
        <w:tc>
          <w:tcPr>
            <w:tcW w:w="1859" w:type="dxa"/>
          </w:tcPr>
          <w:p w:rsidR="00300BCC" w:rsidRPr="00ED0859" w:rsidRDefault="00300BCC" w:rsidP="00300BCC">
            <w:pPr>
              <w:jc w:val="center"/>
            </w:pPr>
          </w:p>
        </w:tc>
      </w:tr>
      <w:tr w:rsidR="00300BCC" w:rsidRPr="00ED0859" w:rsidTr="00300BCC">
        <w:tc>
          <w:tcPr>
            <w:tcW w:w="3227" w:type="dxa"/>
          </w:tcPr>
          <w:p w:rsidR="00300BCC" w:rsidRPr="00ED0859" w:rsidRDefault="00300BCC" w:rsidP="00300BCC">
            <w:pPr>
              <w:jc w:val="center"/>
            </w:pPr>
            <w:r w:rsidRPr="00ED0859">
              <w:t>113 2 19 05000 05 0000 151</w:t>
            </w:r>
          </w:p>
        </w:tc>
        <w:tc>
          <w:tcPr>
            <w:tcW w:w="6237" w:type="dxa"/>
          </w:tcPr>
          <w:p w:rsidR="00300BCC" w:rsidRPr="00ED0859" w:rsidRDefault="00300BCC" w:rsidP="00300BCC">
            <w:pPr>
              <w:jc w:val="center"/>
            </w:pPr>
            <w:r w:rsidRPr="00ED0859">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6" w:type="dxa"/>
          </w:tcPr>
          <w:p w:rsidR="00300BCC" w:rsidRPr="00ED0859" w:rsidRDefault="00300BCC" w:rsidP="00300BCC">
            <w:pPr>
              <w:jc w:val="center"/>
            </w:pPr>
          </w:p>
          <w:p w:rsidR="00300BCC" w:rsidRPr="00ED0859" w:rsidRDefault="00300BCC" w:rsidP="00300BCC">
            <w:pPr>
              <w:jc w:val="center"/>
            </w:pPr>
            <w:r w:rsidRPr="00ED0859">
              <w:t>-194945,53</w:t>
            </w:r>
          </w:p>
        </w:tc>
        <w:tc>
          <w:tcPr>
            <w:tcW w:w="1893" w:type="dxa"/>
          </w:tcPr>
          <w:p w:rsidR="00300BCC" w:rsidRPr="00ED0859" w:rsidRDefault="00300BCC" w:rsidP="00300BCC">
            <w:pPr>
              <w:jc w:val="center"/>
            </w:pPr>
          </w:p>
          <w:p w:rsidR="00300BCC" w:rsidRPr="00ED0859" w:rsidRDefault="00300BCC" w:rsidP="00300BCC">
            <w:pPr>
              <w:jc w:val="center"/>
            </w:pPr>
            <w:r w:rsidRPr="00ED0859">
              <w:t>-</w:t>
            </w:r>
          </w:p>
        </w:tc>
        <w:tc>
          <w:tcPr>
            <w:tcW w:w="1859" w:type="dxa"/>
          </w:tcPr>
          <w:p w:rsidR="00300BCC" w:rsidRPr="00ED0859" w:rsidRDefault="00300BCC" w:rsidP="00300BCC">
            <w:pPr>
              <w:jc w:val="center"/>
            </w:pPr>
          </w:p>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rPr>
                <w:b/>
              </w:rPr>
            </w:pPr>
            <w:r w:rsidRPr="00ED0859">
              <w:rPr>
                <w:b/>
              </w:rPr>
              <w:t>115</w:t>
            </w:r>
          </w:p>
        </w:tc>
        <w:tc>
          <w:tcPr>
            <w:tcW w:w="6237" w:type="dxa"/>
          </w:tcPr>
          <w:p w:rsidR="00300BCC" w:rsidRPr="00ED0859" w:rsidRDefault="00300BCC" w:rsidP="00300BCC">
            <w:pPr>
              <w:jc w:val="center"/>
              <w:rPr>
                <w:b/>
              </w:rPr>
            </w:pPr>
            <w:r w:rsidRPr="00ED0859">
              <w:rPr>
                <w:b/>
              </w:rPr>
              <w:t>Отдел образования администрации Ильинского муниципального района Ивановской области</w:t>
            </w:r>
          </w:p>
        </w:tc>
        <w:tc>
          <w:tcPr>
            <w:tcW w:w="1926" w:type="dxa"/>
          </w:tcPr>
          <w:p w:rsidR="00300BCC" w:rsidRPr="00ED0859" w:rsidRDefault="00300BCC" w:rsidP="00300BCC">
            <w:pPr>
              <w:jc w:val="center"/>
              <w:rPr>
                <w:b/>
              </w:rPr>
            </w:pPr>
            <w:r w:rsidRPr="00ED0859">
              <w:rPr>
                <w:b/>
              </w:rPr>
              <w:t>630000</w:t>
            </w:r>
          </w:p>
        </w:tc>
        <w:tc>
          <w:tcPr>
            <w:tcW w:w="1893" w:type="dxa"/>
          </w:tcPr>
          <w:p w:rsidR="00300BCC" w:rsidRPr="00ED0859" w:rsidRDefault="00300BCC" w:rsidP="00300BCC">
            <w:pPr>
              <w:jc w:val="center"/>
              <w:rPr>
                <w:b/>
              </w:rPr>
            </w:pPr>
            <w:r w:rsidRPr="00ED0859">
              <w:rPr>
                <w:b/>
              </w:rPr>
              <w:t>605000</w:t>
            </w:r>
          </w:p>
        </w:tc>
        <w:tc>
          <w:tcPr>
            <w:tcW w:w="1859" w:type="dxa"/>
          </w:tcPr>
          <w:p w:rsidR="00300BCC" w:rsidRPr="00ED0859" w:rsidRDefault="00300BCC" w:rsidP="00300BCC">
            <w:pPr>
              <w:jc w:val="center"/>
              <w:rPr>
                <w:b/>
              </w:rPr>
            </w:pPr>
            <w:r w:rsidRPr="00ED0859">
              <w:rPr>
                <w:b/>
              </w:rPr>
              <w:t>640000</w:t>
            </w:r>
          </w:p>
        </w:tc>
      </w:tr>
      <w:tr w:rsidR="00300BCC" w:rsidRPr="00ED0859" w:rsidTr="00300BCC">
        <w:tc>
          <w:tcPr>
            <w:tcW w:w="3227" w:type="dxa"/>
          </w:tcPr>
          <w:p w:rsidR="00300BCC" w:rsidRPr="00ED0859" w:rsidRDefault="00300BCC" w:rsidP="00300BCC">
            <w:pPr>
              <w:jc w:val="both"/>
              <w:rPr>
                <w:iCs/>
              </w:rPr>
            </w:pPr>
            <w:r w:rsidRPr="00ED0859">
              <w:rPr>
                <w:iCs/>
              </w:rPr>
              <w:t xml:space="preserve">  115 1 13 02995 05 0000 130</w:t>
            </w:r>
          </w:p>
          <w:p w:rsidR="00300BCC" w:rsidRPr="00ED0859" w:rsidRDefault="00300BCC" w:rsidP="00300BCC">
            <w:pPr>
              <w:jc w:val="center"/>
              <w:rPr>
                <w:b/>
              </w:rPr>
            </w:pPr>
          </w:p>
        </w:tc>
        <w:tc>
          <w:tcPr>
            <w:tcW w:w="6237" w:type="dxa"/>
          </w:tcPr>
          <w:p w:rsidR="00300BCC" w:rsidRPr="00ED0859" w:rsidRDefault="00300BCC" w:rsidP="00300BCC">
            <w:pPr>
              <w:jc w:val="both"/>
              <w:rPr>
                <w:b/>
              </w:rPr>
            </w:pPr>
            <w:r w:rsidRPr="00ED0859">
              <w:rPr>
                <w:iCs/>
              </w:rPr>
              <w:t>Прочие доходы от компенсации затрат бюджетов муниципальных районов</w:t>
            </w:r>
          </w:p>
        </w:tc>
        <w:tc>
          <w:tcPr>
            <w:tcW w:w="1926" w:type="dxa"/>
          </w:tcPr>
          <w:p w:rsidR="00300BCC" w:rsidRPr="00ED0859" w:rsidRDefault="00300BCC" w:rsidP="00300BCC">
            <w:pPr>
              <w:jc w:val="center"/>
            </w:pPr>
            <w:r w:rsidRPr="00ED0859">
              <w:t>-</w:t>
            </w:r>
          </w:p>
        </w:tc>
        <w:tc>
          <w:tcPr>
            <w:tcW w:w="1893" w:type="dxa"/>
          </w:tcPr>
          <w:p w:rsidR="00300BCC" w:rsidRPr="00ED0859" w:rsidRDefault="00300BCC" w:rsidP="00300BCC">
            <w:pPr>
              <w:jc w:val="center"/>
              <w:rPr>
                <w:b/>
              </w:rPr>
            </w:pPr>
            <w:r w:rsidRPr="00ED0859">
              <w:rPr>
                <w:b/>
              </w:rPr>
              <w:t>-</w:t>
            </w:r>
          </w:p>
        </w:tc>
        <w:tc>
          <w:tcPr>
            <w:tcW w:w="1859" w:type="dxa"/>
          </w:tcPr>
          <w:p w:rsidR="00300BCC" w:rsidRPr="00ED0859" w:rsidRDefault="00300BCC" w:rsidP="00300BCC">
            <w:pPr>
              <w:jc w:val="center"/>
              <w:rPr>
                <w:b/>
              </w:rPr>
            </w:pPr>
            <w:r w:rsidRPr="00ED0859">
              <w:rPr>
                <w:b/>
              </w:rPr>
              <w:t>-</w:t>
            </w:r>
          </w:p>
        </w:tc>
      </w:tr>
      <w:tr w:rsidR="00300BCC" w:rsidRPr="00ED0859" w:rsidTr="00300BCC">
        <w:tc>
          <w:tcPr>
            <w:tcW w:w="3227" w:type="dxa"/>
          </w:tcPr>
          <w:p w:rsidR="00300BCC" w:rsidRPr="00ED0859" w:rsidRDefault="00300BCC" w:rsidP="00300BCC">
            <w:pPr>
              <w:contextualSpacing/>
              <w:jc w:val="both"/>
            </w:pPr>
            <w:r w:rsidRPr="00ED0859">
              <w:t xml:space="preserve">  115 1 13 01995 05 0000 130</w:t>
            </w:r>
          </w:p>
        </w:tc>
        <w:tc>
          <w:tcPr>
            <w:tcW w:w="6237" w:type="dxa"/>
          </w:tcPr>
          <w:p w:rsidR="00300BCC" w:rsidRPr="00ED0859" w:rsidRDefault="00300BCC" w:rsidP="00300BCC">
            <w:pPr>
              <w:contextualSpacing/>
              <w:jc w:val="center"/>
            </w:pPr>
            <w:r w:rsidRPr="00ED0859">
              <w:t>Прочие доходы от оказания платных услуг (работ) получателями средств  бюджетов муниципальных районов</w:t>
            </w:r>
          </w:p>
        </w:tc>
        <w:tc>
          <w:tcPr>
            <w:tcW w:w="1926" w:type="dxa"/>
          </w:tcPr>
          <w:p w:rsidR="00300BCC" w:rsidRPr="00ED0859" w:rsidRDefault="00300BCC" w:rsidP="00300BCC">
            <w:pPr>
              <w:jc w:val="center"/>
            </w:pPr>
            <w:r w:rsidRPr="00ED0859">
              <w:t>630000</w:t>
            </w:r>
          </w:p>
        </w:tc>
        <w:tc>
          <w:tcPr>
            <w:tcW w:w="1893" w:type="dxa"/>
          </w:tcPr>
          <w:p w:rsidR="00300BCC" w:rsidRPr="00ED0859" w:rsidRDefault="00300BCC" w:rsidP="00300BCC">
            <w:pPr>
              <w:jc w:val="center"/>
            </w:pPr>
            <w:r w:rsidRPr="00ED0859">
              <w:t>605000</w:t>
            </w:r>
          </w:p>
        </w:tc>
        <w:tc>
          <w:tcPr>
            <w:tcW w:w="1859" w:type="dxa"/>
          </w:tcPr>
          <w:p w:rsidR="00300BCC" w:rsidRPr="00ED0859" w:rsidRDefault="00300BCC" w:rsidP="00300BCC">
            <w:pPr>
              <w:jc w:val="center"/>
            </w:pPr>
            <w:r w:rsidRPr="00ED0859">
              <w:t>640000</w:t>
            </w:r>
          </w:p>
        </w:tc>
      </w:tr>
      <w:tr w:rsidR="00300BCC" w:rsidRPr="00ED0859" w:rsidTr="00300BCC">
        <w:tc>
          <w:tcPr>
            <w:tcW w:w="3227" w:type="dxa"/>
          </w:tcPr>
          <w:p w:rsidR="00300BCC" w:rsidRPr="00ED0859" w:rsidRDefault="00300BCC" w:rsidP="00300BCC">
            <w:pPr>
              <w:contextualSpacing/>
              <w:jc w:val="center"/>
              <w:rPr>
                <w:b/>
              </w:rPr>
            </w:pPr>
            <w:r w:rsidRPr="00ED0859">
              <w:rPr>
                <w:b/>
              </w:rPr>
              <w:t>161</w:t>
            </w:r>
          </w:p>
        </w:tc>
        <w:tc>
          <w:tcPr>
            <w:tcW w:w="6237" w:type="dxa"/>
          </w:tcPr>
          <w:p w:rsidR="00300BCC" w:rsidRPr="00ED0859" w:rsidRDefault="00300BCC" w:rsidP="00300BCC">
            <w:pPr>
              <w:contextualSpacing/>
              <w:jc w:val="center"/>
              <w:rPr>
                <w:b/>
              </w:rPr>
            </w:pPr>
            <w:r w:rsidRPr="00ED0859">
              <w:rPr>
                <w:b/>
              </w:rPr>
              <w:t>Управление Федеральной антимонопольной службы по Ивановской области</w:t>
            </w:r>
          </w:p>
        </w:tc>
        <w:tc>
          <w:tcPr>
            <w:tcW w:w="1926" w:type="dxa"/>
          </w:tcPr>
          <w:p w:rsidR="00300BCC" w:rsidRPr="00ED0859" w:rsidRDefault="00300BCC" w:rsidP="00300BCC">
            <w:pPr>
              <w:jc w:val="center"/>
              <w:rPr>
                <w:b/>
              </w:rPr>
            </w:pPr>
            <w:r w:rsidRPr="00ED0859">
              <w:rPr>
                <w:b/>
              </w:rPr>
              <w:t>3000</w:t>
            </w:r>
          </w:p>
        </w:tc>
        <w:tc>
          <w:tcPr>
            <w:tcW w:w="1893" w:type="dxa"/>
          </w:tcPr>
          <w:p w:rsidR="00300BCC" w:rsidRPr="00ED0859" w:rsidRDefault="00300BCC" w:rsidP="00300BCC">
            <w:pPr>
              <w:jc w:val="center"/>
              <w:rPr>
                <w:b/>
              </w:rPr>
            </w:pPr>
            <w:r w:rsidRPr="00ED0859">
              <w:rPr>
                <w:b/>
              </w:rPr>
              <w:t>-</w:t>
            </w:r>
          </w:p>
        </w:tc>
        <w:tc>
          <w:tcPr>
            <w:tcW w:w="1859" w:type="dxa"/>
          </w:tcPr>
          <w:p w:rsidR="00300BCC" w:rsidRPr="00ED0859" w:rsidRDefault="00300BCC" w:rsidP="00300BCC">
            <w:pPr>
              <w:jc w:val="center"/>
              <w:rPr>
                <w:b/>
              </w:rPr>
            </w:pPr>
            <w:r w:rsidRPr="00ED0859">
              <w:rPr>
                <w:b/>
              </w:rPr>
              <w:t>-</w:t>
            </w:r>
          </w:p>
        </w:tc>
      </w:tr>
      <w:tr w:rsidR="00300BCC" w:rsidRPr="00ED0859" w:rsidTr="00300BCC">
        <w:tc>
          <w:tcPr>
            <w:tcW w:w="3227" w:type="dxa"/>
          </w:tcPr>
          <w:p w:rsidR="00300BCC" w:rsidRPr="00ED0859" w:rsidRDefault="00300BCC" w:rsidP="00300BCC">
            <w:pPr>
              <w:jc w:val="center"/>
            </w:pPr>
            <w:r w:rsidRPr="00ED0859">
              <w:lastRenderedPageBreak/>
              <w:t>161 1 16 33050 05 0000 140</w:t>
            </w:r>
          </w:p>
        </w:tc>
        <w:tc>
          <w:tcPr>
            <w:tcW w:w="6237" w:type="dxa"/>
          </w:tcPr>
          <w:p w:rsidR="00300BCC" w:rsidRPr="00ED0859" w:rsidRDefault="00300BCC" w:rsidP="00300BCC">
            <w:pPr>
              <w:jc w:val="center"/>
            </w:pPr>
            <w:r w:rsidRPr="00ED0859">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926" w:type="dxa"/>
          </w:tcPr>
          <w:p w:rsidR="00300BCC" w:rsidRPr="00ED0859" w:rsidRDefault="00300BCC" w:rsidP="00300BCC">
            <w:pPr>
              <w:jc w:val="center"/>
            </w:pPr>
            <w:r w:rsidRPr="00ED0859">
              <w:t>3000</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rPr>
                <w:b/>
              </w:rPr>
            </w:pPr>
            <w:r w:rsidRPr="00ED0859">
              <w:rPr>
                <w:b/>
              </w:rPr>
              <w:t>182</w:t>
            </w:r>
          </w:p>
        </w:tc>
        <w:tc>
          <w:tcPr>
            <w:tcW w:w="6237" w:type="dxa"/>
          </w:tcPr>
          <w:p w:rsidR="00300BCC" w:rsidRPr="00ED0859" w:rsidRDefault="00300BCC" w:rsidP="00300BCC">
            <w:pPr>
              <w:jc w:val="center"/>
            </w:pPr>
            <w:r w:rsidRPr="00ED0859">
              <w:rPr>
                <w:b/>
                <w:bCs/>
              </w:rPr>
              <w:t>Управление Федеральной налоговой службы по Ивановской области</w:t>
            </w:r>
          </w:p>
        </w:tc>
        <w:tc>
          <w:tcPr>
            <w:tcW w:w="1926" w:type="dxa"/>
          </w:tcPr>
          <w:p w:rsidR="00300BCC" w:rsidRPr="00ED0859" w:rsidRDefault="00300BCC" w:rsidP="00300BCC">
            <w:pPr>
              <w:jc w:val="center"/>
              <w:rPr>
                <w:b/>
              </w:rPr>
            </w:pPr>
            <w:r w:rsidRPr="00ED0859">
              <w:rPr>
                <w:b/>
              </w:rPr>
              <w:t>14373500</w:t>
            </w:r>
          </w:p>
        </w:tc>
        <w:tc>
          <w:tcPr>
            <w:tcW w:w="1893" w:type="dxa"/>
          </w:tcPr>
          <w:p w:rsidR="00300BCC" w:rsidRPr="00ED0859" w:rsidRDefault="00300BCC" w:rsidP="00300BCC">
            <w:pPr>
              <w:jc w:val="center"/>
              <w:rPr>
                <w:b/>
              </w:rPr>
            </w:pPr>
            <w:r w:rsidRPr="00ED0859">
              <w:rPr>
                <w:b/>
              </w:rPr>
              <w:t>11985800</w:t>
            </w:r>
          </w:p>
        </w:tc>
        <w:tc>
          <w:tcPr>
            <w:tcW w:w="1859" w:type="dxa"/>
          </w:tcPr>
          <w:p w:rsidR="00300BCC" w:rsidRPr="00ED0859" w:rsidRDefault="00300BCC" w:rsidP="00300BCC">
            <w:pPr>
              <w:jc w:val="center"/>
              <w:rPr>
                <w:b/>
              </w:rPr>
            </w:pPr>
            <w:r w:rsidRPr="00ED0859">
              <w:rPr>
                <w:b/>
              </w:rPr>
              <w:t>12145800</w:t>
            </w:r>
          </w:p>
        </w:tc>
      </w:tr>
      <w:tr w:rsidR="00300BCC" w:rsidRPr="00ED0859" w:rsidTr="00300BCC">
        <w:tc>
          <w:tcPr>
            <w:tcW w:w="3227" w:type="dxa"/>
          </w:tcPr>
          <w:p w:rsidR="00300BCC" w:rsidRPr="00ED0859" w:rsidRDefault="00300BCC" w:rsidP="00300BCC">
            <w:pPr>
              <w:jc w:val="center"/>
            </w:pPr>
            <w:r w:rsidRPr="00ED0859">
              <w:t>182 1 01 02010 01 0000 110</w:t>
            </w:r>
          </w:p>
        </w:tc>
        <w:tc>
          <w:tcPr>
            <w:tcW w:w="6237" w:type="dxa"/>
          </w:tcPr>
          <w:p w:rsidR="00300BCC" w:rsidRPr="00ED0859" w:rsidRDefault="00300BCC" w:rsidP="00300BCC">
            <w:pPr>
              <w:jc w:val="center"/>
            </w:pPr>
            <w:r w:rsidRPr="00ED085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6" w:type="dxa"/>
          </w:tcPr>
          <w:p w:rsidR="00300BCC" w:rsidRPr="00ED0859" w:rsidRDefault="00300BCC" w:rsidP="00300BCC">
            <w:pPr>
              <w:jc w:val="center"/>
            </w:pPr>
            <w:r w:rsidRPr="00ED0859">
              <w:t>10263500</w:t>
            </w:r>
          </w:p>
        </w:tc>
        <w:tc>
          <w:tcPr>
            <w:tcW w:w="1893" w:type="dxa"/>
          </w:tcPr>
          <w:p w:rsidR="00300BCC" w:rsidRPr="00ED0859" w:rsidRDefault="00300BCC" w:rsidP="00300BCC">
            <w:pPr>
              <w:jc w:val="center"/>
            </w:pPr>
            <w:r w:rsidRPr="00ED0859">
              <w:t>9275800</w:t>
            </w:r>
          </w:p>
        </w:tc>
        <w:tc>
          <w:tcPr>
            <w:tcW w:w="1859" w:type="dxa"/>
          </w:tcPr>
          <w:p w:rsidR="00300BCC" w:rsidRPr="00ED0859" w:rsidRDefault="00300BCC" w:rsidP="00300BCC">
            <w:pPr>
              <w:jc w:val="center"/>
            </w:pPr>
            <w:r w:rsidRPr="00ED0859">
              <w:t>9375800</w:t>
            </w:r>
          </w:p>
        </w:tc>
      </w:tr>
      <w:tr w:rsidR="00300BCC" w:rsidRPr="00ED0859" w:rsidTr="00300BCC">
        <w:tc>
          <w:tcPr>
            <w:tcW w:w="3227" w:type="dxa"/>
          </w:tcPr>
          <w:p w:rsidR="00300BCC" w:rsidRPr="00ED0859" w:rsidRDefault="00300BCC" w:rsidP="00300BCC">
            <w:pPr>
              <w:jc w:val="center"/>
            </w:pPr>
            <w:r w:rsidRPr="00ED0859">
              <w:t>182 1 01 02020 01 0000 110</w:t>
            </w:r>
          </w:p>
        </w:tc>
        <w:tc>
          <w:tcPr>
            <w:tcW w:w="6237" w:type="dxa"/>
          </w:tcPr>
          <w:p w:rsidR="00300BCC" w:rsidRPr="00ED0859" w:rsidRDefault="00300BCC" w:rsidP="00300BCC">
            <w:pPr>
              <w:jc w:val="center"/>
            </w:pPr>
            <w:r w:rsidRPr="00ED085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26" w:type="dxa"/>
          </w:tcPr>
          <w:p w:rsidR="00300BCC" w:rsidRPr="00ED0859" w:rsidRDefault="00300BCC" w:rsidP="00300BCC">
            <w:pPr>
              <w:jc w:val="center"/>
            </w:pPr>
            <w:r w:rsidRPr="00ED0859">
              <w:t>200000</w:t>
            </w:r>
          </w:p>
        </w:tc>
        <w:tc>
          <w:tcPr>
            <w:tcW w:w="1893" w:type="dxa"/>
          </w:tcPr>
          <w:p w:rsidR="00300BCC" w:rsidRPr="00ED0859" w:rsidRDefault="00300BCC" w:rsidP="00300BCC">
            <w:pPr>
              <w:jc w:val="center"/>
            </w:pPr>
            <w:r w:rsidRPr="00ED0859">
              <w:t>250000</w:t>
            </w:r>
          </w:p>
        </w:tc>
        <w:tc>
          <w:tcPr>
            <w:tcW w:w="1859" w:type="dxa"/>
          </w:tcPr>
          <w:p w:rsidR="00300BCC" w:rsidRPr="00ED0859" w:rsidRDefault="00300BCC" w:rsidP="00300BCC">
            <w:pPr>
              <w:jc w:val="center"/>
            </w:pPr>
            <w:r w:rsidRPr="00ED0859">
              <w:t>250000</w:t>
            </w:r>
          </w:p>
        </w:tc>
      </w:tr>
      <w:tr w:rsidR="00300BCC" w:rsidRPr="00ED0859" w:rsidTr="00300BCC">
        <w:tc>
          <w:tcPr>
            <w:tcW w:w="3227" w:type="dxa"/>
          </w:tcPr>
          <w:p w:rsidR="00300BCC" w:rsidRPr="00ED0859" w:rsidRDefault="00300BCC" w:rsidP="00300BCC">
            <w:pPr>
              <w:jc w:val="center"/>
            </w:pPr>
            <w:r w:rsidRPr="00ED0859">
              <w:t>182 1 01 02030 01 0000 110</w:t>
            </w:r>
          </w:p>
        </w:tc>
        <w:tc>
          <w:tcPr>
            <w:tcW w:w="6237" w:type="dxa"/>
          </w:tcPr>
          <w:p w:rsidR="00300BCC" w:rsidRPr="00ED0859" w:rsidRDefault="00300BCC" w:rsidP="00300BCC">
            <w:pPr>
              <w:jc w:val="center"/>
            </w:pPr>
            <w:r w:rsidRPr="00ED085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6" w:type="dxa"/>
          </w:tcPr>
          <w:p w:rsidR="00300BCC" w:rsidRPr="00ED0859" w:rsidRDefault="00300BCC" w:rsidP="00300BCC">
            <w:pPr>
              <w:jc w:val="center"/>
            </w:pPr>
            <w:r w:rsidRPr="00ED0859">
              <w:t>300000</w:t>
            </w:r>
          </w:p>
        </w:tc>
        <w:tc>
          <w:tcPr>
            <w:tcW w:w="1893" w:type="dxa"/>
          </w:tcPr>
          <w:p w:rsidR="00300BCC" w:rsidRPr="00ED0859" w:rsidRDefault="00300BCC" w:rsidP="00300BCC">
            <w:pPr>
              <w:jc w:val="center"/>
            </w:pPr>
            <w:r w:rsidRPr="00ED0859">
              <w:t>100000</w:t>
            </w:r>
          </w:p>
        </w:tc>
        <w:tc>
          <w:tcPr>
            <w:tcW w:w="1859" w:type="dxa"/>
          </w:tcPr>
          <w:p w:rsidR="00300BCC" w:rsidRPr="00ED0859" w:rsidRDefault="00300BCC" w:rsidP="00300BCC">
            <w:pPr>
              <w:jc w:val="center"/>
            </w:pPr>
            <w:r w:rsidRPr="00ED0859">
              <w:t>100000</w:t>
            </w:r>
          </w:p>
        </w:tc>
      </w:tr>
      <w:tr w:rsidR="00300BCC" w:rsidRPr="00ED0859" w:rsidTr="00300BCC">
        <w:tc>
          <w:tcPr>
            <w:tcW w:w="3227" w:type="dxa"/>
          </w:tcPr>
          <w:p w:rsidR="00300BCC" w:rsidRPr="00ED0859" w:rsidRDefault="00300BCC" w:rsidP="00300BCC">
            <w:pPr>
              <w:jc w:val="center"/>
            </w:pPr>
            <w:r w:rsidRPr="00ED0859">
              <w:t>182 1 01 02040 01 0000 110</w:t>
            </w:r>
          </w:p>
        </w:tc>
        <w:tc>
          <w:tcPr>
            <w:tcW w:w="6237" w:type="dxa"/>
          </w:tcPr>
          <w:p w:rsidR="00300BCC" w:rsidRPr="00ED0859" w:rsidRDefault="00300BCC" w:rsidP="00300BCC">
            <w:pPr>
              <w:jc w:val="center"/>
            </w:pPr>
            <w:r w:rsidRPr="00ED0859">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26" w:type="dxa"/>
          </w:tcPr>
          <w:p w:rsidR="00300BCC" w:rsidRPr="00ED0859" w:rsidRDefault="00300BCC" w:rsidP="00300BCC">
            <w:pPr>
              <w:jc w:val="center"/>
            </w:pPr>
            <w:r w:rsidRPr="00ED0859">
              <w:t>500000</w:t>
            </w:r>
          </w:p>
        </w:tc>
        <w:tc>
          <w:tcPr>
            <w:tcW w:w="1893" w:type="dxa"/>
          </w:tcPr>
          <w:p w:rsidR="00300BCC" w:rsidRPr="00ED0859" w:rsidRDefault="00300BCC" w:rsidP="00300BCC">
            <w:pPr>
              <w:jc w:val="center"/>
            </w:pPr>
            <w:r w:rsidRPr="00ED0859">
              <w:t>200000</w:t>
            </w:r>
          </w:p>
        </w:tc>
        <w:tc>
          <w:tcPr>
            <w:tcW w:w="1859" w:type="dxa"/>
          </w:tcPr>
          <w:p w:rsidR="00300BCC" w:rsidRPr="00ED0859" w:rsidRDefault="00300BCC" w:rsidP="00300BCC">
            <w:pPr>
              <w:jc w:val="center"/>
            </w:pPr>
            <w:r w:rsidRPr="00ED0859">
              <w:t>200000</w:t>
            </w:r>
          </w:p>
        </w:tc>
      </w:tr>
      <w:tr w:rsidR="00300BCC" w:rsidRPr="00ED0859" w:rsidTr="00300BCC">
        <w:tc>
          <w:tcPr>
            <w:tcW w:w="3227" w:type="dxa"/>
          </w:tcPr>
          <w:p w:rsidR="00300BCC" w:rsidRPr="00ED0859" w:rsidRDefault="00300BCC" w:rsidP="00300BCC">
            <w:pPr>
              <w:jc w:val="center"/>
            </w:pPr>
            <w:r w:rsidRPr="00ED0859">
              <w:t>182 1 05 02010 02 0000 110</w:t>
            </w:r>
          </w:p>
        </w:tc>
        <w:tc>
          <w:tcPr>
            <w:tcW w:w="6237" w:type="dxa"/>
          </w:tcPr>
          <w:p w:rsidR="00300BCC" w:rsidRPr="00ED0859" w:rsidRDefault="00300BCC" w:rsidP="00300BCC">
            <w:pPr>
              <w:jc w:val="center"/>
            </w:pPr>
            <w:r w:rsidRPr="00ED0859">
              <w:t xml:space="preserve">Единый налог на вмененный доход для отдельных видов </w:t>
            </w:r>
            <w:r w:rsidRPr="00ED0859">
              <w:lastRenderedPageBreak/>
              <w:t>деятельности</w:t>
            </w:r>
          </w:p>
        </w:tc>
        <w:tc>
          <w:tcPr>
            <w:tcW w:w="1926" w:type="dxa"/>
          </w:tcPr>
          <w:p w:rsidR="00300BCC" w:rsidRPr="00ED0859" w:rsidRDefault="00300BCC" w:rsidP="00300BCC">
            <w:pPr>
              <w:jc w:val="center"/>
            </w:pPr>
            <w:r w:rsidRPr="00ED0859">
              <w:lastRenderedPageBreak/>
              <w:t>1699400</w:t>
            </w:r>
          </w:p>
        </w:tc>
        <w:tc>
          <w:tcPr>
            <w:tcW w:w="1893" w:type="dxa"/>
          </w:tcPr>
          <w:p w:rsidR="00300BCC" w:rsidRPr="00ED0859" w:rsidRDefault="00300BCC" w:rsidP="00300BCC">
            <w:pPr>
              <w:jc w:val="center"/>
            </w:pPr>
            <w:r w:rsidRPr="00ED0859">
              <w:t>1316000</w:t>
            </w:r>
          </w:p>
        </w:tc>
        <w:tc>
          <w:tcPr>
            <w:tcW w:w="1859" w:type="dxa"/>
          </w:tcPr>
          <w:p w:rsidR="00300BCC" w:rsidRPr="00ED0859" w:rsidRDefault="00300BCC" w:rsidP="00300BCC">
            <w:pPr>
              <w:jc w:val="center"/>
            </w:pPr>
            <w:r w:rsidRPr="00ED0859">
              <w:t>1316000</w:t>
            </w:r>
          </w:p>
        </w:tc>
      </w:tr>
      <w:tr w:rsidR="00300BCC" w:rsidRPr="00ED0859" w:rsidTr="00300BCC">
        <w:tc>
          <w:tcPr>
            <w:tcW w:w="3227" w:type="dxa"/>
          </w:tcPr>
          <w:p w:rsidR="00300BCC" w:rsidRPr="00ED0859" w:rsidRDefault="00300BCC" w:rsidP="00300BCC">
            <w:pPr>
              <w:jc w:val="center"/>
              <w:rPr>
                <w:iCs/>
              </w:rPr>
            </w:pPr>
            <w:r w:rsidRPr="00ED0859">
              <w:rPr>
                <w:iCs/>
              </w:rPr>
              <w:lastRenderedPageBreak/>
              <w:t>182 1 05 02020 02 0000 110</w:t>
            </w:r>
          </w:p>
          <w:p w:rsidR="00300BCC" w:rsidRPr="00ED0859" w:rsidRDefault="00300BCC" w:rsidP="00300BCC">
            <w:pPr>
              <w:jc w:val="center"/>
            </w:pPr>
          </w:p>
        </w:tc>
        <w:tc>
          <w:tcPr>
            <w:tcW w:w="6237" w:type="dxa"/>
          </w:tcPr>
          <w:p w:rsidR="00300BCC" w:rsidRPr="00ED0859" w:rsidRDefault="00300BCC" w:rsidP="00300BCC">
            <w:pPr>
              <w:jc w:val="center"/>
            </w:pPr>
            <w:r w:rsidRPr="00ED0859">
              <w:rPr>
                <w:iCs/>
              </w:rPr>
              <w:t>Единый налог на вмененный доход для отдельных видов деятельности (за налоговые периоды, истекшие до 1 января 2011 года)</w:t>
            </w:r>
          </w:p>
        </w:tc>
        <w:tc>
          <w:tcPr>
            <w:tcW w:w="1926" w:type="dxa"/>
          </w:tcPr>
          <w:p w:rsidR="00300BCC" w:rsidRPr="00ED0859" w:rsidRDefault="00300BCC" w:rsidP="00300BCC">
            <w:pPr>
              <w:jc w:val="center"/>
            </w:pPr>
            <w:r w:rsidRPr="00ED0859">
              <w:t>600</w:t>
            </w:r>
          </w:p>
        </w:tc>
        <w:tc>
          <w:tcPr>
            <w:tcW w:w="1893" w:type="dxa"/>
          </w:tcPr>
          <w:p w:rsidR="00300BCC" w:rsidRPr="00ED0859" w:rsidRDefault="00300BCC" w:rsidP="00300BCC">
            <w:pPr>
              <w:jc w:val="center"/>
            </w:pPr>
            <w:r w:rsidRPr="00ED0859">
              <w:t>4000</w:t>
            </w:r>
          </w:p>
        </w:tc>
        <w:tc>
          <w:tcPr>
            <w:tcW w:w="1859" w:type="dxa"/>
          </w:tcPr>
          <w:p w:rsidR="00300BCC" w:rsidRPr="00ED0859" w:rsidRDefault="00300BCC" w:rsidP="00300BCC">
            <w:pPr>
              <w:jc w:val="center"/>
            </w:pPr>
            <w:r w:rsidRPr="00ED0859">
              <w:t>4000</w:t>
            </w:r>
          </w:p>
        </w:tc>
      </w:tr>
      <w:tr w:rsidR="00300BCC" w:rsidRPr="00ED0859" w:rsidTr="00300BCC">
        <w:tc>
          <w:tcPr>
            <w:tcW w:w="3227" w:type="dxa"/>
          </w:tcPr>
          <w:p w:rsidR="00300BCC" w:rsidRPr="00ED0859" w:rsidRDefault="00300BCC" w:rsidP="00300BCC">
            <w:pPr>
              <w:rPr>
                <w:iCs/>
              </w:rPr>
            </w:pPr>
            <w:r w:rsidRPr="00ED0859">
              <w:rPr>
                <w:iCs/>
              </w:rPr>
              <w:t xml:space="preserve">  182 1 05 03010 10 0000 110</w:t>
            </w:r>
          </w:p>
          <w:p w:rsidR="00300BCC" w:rsidRPr="00ED0859" w:rsidRDefault="00300BCC" w:rsidP="00300BCC">
            <w:pPr>
              <w:rPr>
                <w:iCs/>
              </w:rPr>
            </w:pPr>
          </w:p>
        </w:tc>
        <w:tc>
          <w:tcPr>
            <w:tcW w:w="6237" w:type="dxa"/>
          </w:tcPr>
          <w:p w:rsidR="00300BCC" w:rsidRPr="00ED0859" w:rsidRDefault="00300BCC" w:rsidP="00300BCC">
            <w:pPr>
              <w:pStyle w:val="ConsPlusNormal"/>
              <w:jc w:val="center"/>
              <w:rPr>
                <w:rFonts w:ascii="Times New Roman" w:hAnsi="Times New Roman" w:cs="Times New Roman"/>
                <w:iCs/>
                <w:sz w:val="24"/>
                <w:szCs w:val="24"/>
              </w:rPr>
            </w:pPr>
            <w:r w:rsidRPr="00ED0859">
              <w:rPr>
                <w:rFonts w:ascii="Times New Roman" w:hAnsi="Times New Roman" w:cs="Times New Roman"/>
                <w:b/>
                <w:sz w:val="24"/>
                <w:szCs w:val="24"/>
              </w:rPr>
              <w:t>Единый сельскохозяйственный налог</w:t>
            </w:r>
          </w:p>
        </w:tc>
        <w:tc>
          <w:tcPr>
            <w:tcW w:w="1926" w:type="dxa"/>
          </w:tcPr>
          <w:p w:rsidR="00300BCC" w:rsidRPr="00ED0859" w:rsidRDefault="00300BCC" w:rsidP="00300BCC">
            <w:pPr>
              <w:jc w:val="center"/>
            </w:pPr>
            <w:r w:rsidRPr="00ED0859">
              <w:t>450000</w:t>
            </w:r>
          </w:p>
        </w:tc>
        <w:tc>
          <w:tcPr>
            <w:tcW w:w="1893" w:type="dxa"/>
          </w:tcPr>
          <w:p w:rsidR="00300BCC" w:rsidRPr="00ED0859" w:rsidRDefault="00300BCC" w:rsidP="00300BCC">
            <w:pPr>
              <w:jc w:val="center"/>
            </w:pPr>
            <w:r w:rsidRPr="00ED0859">
              <w:t>66000</w:t>
            </w:r>
          </w:p>
        </w:tc>
        <w:tc>
          <w:tcPr>
            <w:tcW w:w="1859" w:type="dxa"/>
          </w:tcPr>
          <w:p w:rsidR="00300BCC" w:rsidRPr="00ED0859" w:rsidRDefault="00300BCC" w:rsidP="00300BCC">
            <w:pPr>
              <w:jc w:val="center"/>
            </w:pPr>
            <w:r w:rsidRPr="00ED0859">
              <w:t>66000</w:t>
            </w:r>
          </w:p>
        </w:tc>
      </w:tr>
      <w:tr w:rsidR="00300BCC" w:rsidRPr="00ED0859" w:rsidTr="00300BCC">
        <w:tc>
          <w:tcPr>
            <w:tcW w:w="3227" w:type="dxa"/>
          </w:tcPr>
          <w:p w:rsidR="00300BCC" w:rsidRPr="00ED0859" w:rsidRDefault="00300BCC" w:rsidP="00300BCC">
            <w:pPr>
              <w:rPr>
                <w:iCs/>
              </w:rPr>
            </w:pPr>
            <w:r w:rsidRPr="00ED0859">
              <w:rPr>
                <w:iCs/>
              </w:rPr>
              <w:t xml:space="preserve">  182 1 05 04020 02 0000 110</w:t>
            </w:r>
          </w:p>
          <w:p w:rsidR="00300BCC" w:rsidRPr="00ED0859" w:rsidRDefault="00300BCC" w:rsidP="00300BCC">
            <w:pPr>
              <w:rPr>
                <w:iCs/>
              </w:rPr>
            </w:pPr>
          </w:p>
        </w:tc>
        <w:tc>
          <w:tcPr>
            <w:tcW w:w="6237" w:type="dxa"/>
          </w:tcPr>
          <w:p w:rsidR="00300BCC" w:rsidRPr="00ED0859" w:rsidRDefault="00300BCC" w:rsidP="00300BCC">
            <w:pPr>
              <w:rPr>
                <w:b/>
              </w:rPr>
            </w:pPr>
            <w:r w:rsidRPr="00ED0859">
              <w:rPr>
                <w:iCs/>
              </w:rPr>
              <w:t>Налог, взимаемый в связи с применением патентной системы налогообложения, зачисляемый в бюджеты муниципальных районов</w:t>
            </w:r>
          </w:p>
        </w:tc>
        <w:tc>
          <w:tcPr>
            <w:tcW w:w="1926" w:type="dxa"/>
          </w:tcPr>
          <w:p w:rsidR="00300BCC" w:rsidRPr="00ED0859" w:rsidRDefault="00300BCC" w:rsidP="00300BCC">
            <w:pPr>
              <w:jc w:val="center"/>
            </w:pPr>
            <w:r w:rsidRPr="00ED0859">
              <w:t>50000</w:t>
            </w:r>
          </w:p>
        </w:tc>
        <w:tc>
          <w:tcPr>
            <w:tcW w:w="1893" w:type="dxa"/>
          </w:tcPr>
          <w:p w:rsidR="00300BCC" w:rsidRPr="00ED0859" w:rsidRDefault="00300BCC" w:rsidP="00300BCC">
            <w:pPr>
              <w:jc w:val="center"/>
            </w:pPr>
            <w:r w:rsidRPr="00ED0859">
              <w:t>14000</w:t>
            </w:r>
          </w:p>
        </w:tc>
        <w:tc>
          <w:tcPr>
            <w:tcW w:w="1859" w:type="dxa"/>
          </w:tcPr>
          <w:p w:rsidR="00300BCC" w:rsidRPr="00ED0859" w:rsidRDefault="00300BCC" w:rsidP="00300BCC">
            <w:pPr>
              <w:jc w:val="center"/>
            </w:pPr>
            <w:r w:rsidRPr="00ED0859">
              <w:t>14000</w:t>
            </w:r>
          </w:p>
        </w:tc>
      </w:tr>
      <w:tr w:rsidR="00300BCC" w:rsidRPr="00ED0859" w:rsidTr="00300BCC">
        <w:tc>
          <w:tcPr>
            <w:tcW w:w="3227" w:type="dxa"/>
          </w:tcPr>
          <w:p w:rsidR="00300BCC" w:rsidRPr="00ED0859" w:rsidRDefault="00300BCC" w:rsidP="00300BCC">
            <w:pPr>
              <w:jc w:val="center"/>
            </w:pPr>
            <w:r w:rsidRPr="00ED0859">
              <w:t>182 1 07 01020 01 0000 110</w:t>
            </w:r>
          </w:p>
          <w:p w:rsidR="00300BCC" w:rsidRPr="00ED0859" w:rsidRDefault="00300BCC" w:rsidP="00300BCC">
            <w:pPr>
              <w:jc w:val="center"/>
            </w:pPr>
          </w:p>
          <w:p w:rsidR="00300BCC" w:rsidRPr="00ED0859" w:rsidRDefault="00300BCC" w:rsidP="00300BCC">
            <w:pPr>
              <w:jc w:val="center"/>
            </w:pPr>
          </w:p>
        </w:tc>
        <w:tc>
          <w:tcPr>
            <w:tcW w:w="6237" w:type="dxa"/>
          </w:tcPr>
          <w:p w:rsidR="00300BCC" w:rsidRPr="00ED0859" w:rsidRDefault="00300BCC" w:rsidP="00300BCC">
            <w:pPr>
              <w:jc w:val="center"/>
            </w:pPr>
            <w:r w:rsidRPr="00ED0859">
              <w:t>Налог на добычу общераспространенных полезных ископаемых</w:t>
            </w:r>
          </w:p>
        </w:tc>
        <w:tc>
          <w:tcPr>
            <w:tcW w:w="1926" w:type="dxa"/>
          </w:tcPr>
          <w:p w:rsidR="00300BCC" w:rsidRPr="00ED0859" w:rsidRDefault="00300BCC" w:rsidP="00300BCC">
            <w:pPr>
              <w:jc w:val="center"/>
            </w:pPr>
            <w:r w:rsidRPr="00ED0859">
              <w:t>700000</w:t>
            </w:r>
          </w:p>
        </w:tc>
        <w:tc>
          <w:tcPr>
            <w:tcW w:w="1893" w:type="dxa"/>
          </w:tcPr>
          <w:p w:rsidR="00300BCC" w:rsidRPr="00ED0859" w:rsidRDefault="00300BCC" w:rsidP="00300BCC">
            <w:pPr>
              <w:jc w:val="center"/>
            </w:pPr>
            <w:r w:rsidRPr="00ED0859">
              <w:t>550000</w:t>
            </w:r>
          </w:p>
        </w:tc>
        <w:tc>
          <w:tcPr>
            <w:tcW w:w="1859" w:type="dxa"/>
          </w:tcPr>
          <w:p w:rsidR="00300BCC" w:rsidRPr="00ED0859" w:rsidRDefault="00300BCC" w:rsidP="00300BCC">
            <w:pPr>
              <w:jc w:val="center"/>
            </w:pPr>
            <w:r w:rsidRPr="00ED0859">
              <w:t>600000</w:t>
            </w:r>
          </w:p>
        </w:tc>
      </w:tr>
      <w:tr w:rsidR="00300BCC" w:rsidRPr="00ED0859" w:rsidTr="00300BCC">
        <w:trPr>
          <w:trHeight w:val="861"/>
        </w:trPr>
        <w:tc>
          <w:tcPr>
            <w:tcW w:w="3227" w:type="dxa"/>
          </w:tcPr>
          <w:p w:rsidR="00300BCC" w:rsidRPr="00ED0859" w:rsidRDefault="00300BCC" w:rsidP="00300BCC">
            <w:pPr>
              <w:jc w:val="center"/>
            </w:pPr>
            <w:r w:rsidRPr="00ED0859">
              <w:t xml:space="preserve">182 1 08 03010 01 0000 110 </w:t>
            </w:r>
          </w:p>
        </w:tc>
        <w:tc>
          <w:tcPr>
            <w:tcW w:w="6237" w:type="dxa"/>
          </w:tcPr>
          <w:p w:rsidR="00300BCC" w:rsidRPr="00ED0859" w:rsidRDefault="00300BCC" w:rsidP="00300BCC">
            <w:pPr>
              <w:jc w:val="center"/>
            </w:pPr>
            <w:r w:rsidRPr="00ED085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26" w:type="dxa"/>
          </w:tcPr>
          <w:p w:rsidR="00300BCC" w:rsidRPr="00ED0859" w:rsidRDefault="00300BCC" w:rsidP="00300BCC">
            <w:pPr>
              <w:jc w:val="center"/>
            </w:pPr>
            <w:r w:rsidRPr="00ED0859">
              <w:t>200000</w:t>
            </w:r>
          </w:p>
        </w:tc>
        <w:tc>
          <w:tcPr>
            <w:tcW w:w="1893" w:type="dxa"/>
          </w:tcPr>
          <w:p w:rsidR="00300BCC" w:rsidRPr="00ED0859" w:rsidRDefault="00300BCC" w:rsidP="00300BCC">
            <w:pPr>
              <w:jc w:val="center"/>
            </w:pPr>
            <w:r w:rsidRPr="00ED0859">
              <w:t>190000</w:t>
            </w:r>
          </w:p>
        </w:tc>
        <w:tc>
          <w:tcPr>
            <w:tcW w:w="1859" w:type="dxa"/>
          </w:tcPr>
          <w:p w:rsidR="00300BCC" w:rsidRPr="00ED0859" w:rsidRDefault="00300BCC" w:rsidP="00300BCC">
            <w:pPr>
              <w:jc w:val="center"/>
            </w:pPr>
            <w:r w:rsidRPr="00ED0859">
              <w:t>200000</w:t>
            </w:r>
          </w:p>
        </w:tc>
      </w:tr>
      <w:tr w:rsidR="00300BCC" w:rsidRPr="00ED0859" w:rsidTr="00300BCC">
        <w:tc>
          <w:tcPr>
            <w:tcW w:w="3227" w:type="dxa"/>
          </w:tcPr>
          <w:p w:rsidR="00300BCC" w:rsidRPr="00ED0859" w:rsidRDefault="00300BCC" w:rsidP="00300BCC">
            <w:pPr>
              <w:jc w:val="center"/>
            </w:pPr>
            <w:r w:rsidRPr="00ED0859">
              <w:t>182 1 16 03010 01 0000 140</w:t>
            </w:r>
          </w:p>
        </w:tc>
        <w:tc>
          <w:tcPr>
            <w:tcW w:w="6237" w:type="dxa"/>
          </w:tcPr>
          <w:p w:rsidR="00300BCC" w:rsidRPr="00ED0859" w:rsidRDefault="00300BCC" w:rsidP="00300BCC">
            <w:pPr>
              <w:jc w:val="center"/>
            </w:pPr>
            <w:r w:rsidRPr="00ED0859">
              <w:t>Денежные взыскания (штрафы) за нарушение законодательства о налогах и сборах, предусмотренные статьями 116,118,119.1, пунктами 1 и 2 статьи 120, статьями 125,126, 128,129, 129.1, 132, 133, 134, 135, 135.1 Налогового кодекса Российской Федерации.</w:t>
            </w:r>
          </w:p>
        </w:tc>
        <w:tc>
          <w:tcPr>
            <w:tcW w:w="1926" w:type="dxa"/>
          </w:tcPr>
          <w:p w:rsidR="00300BCC" w:rsidRPr="00ED0859" w:rsidRDefault="00300BCC" w:rsidP="00300BCC">
            <w:pPr>
              <w:jc w:val="center"/>
            </w:pPr>
            <w:r w:rsidRPr="00ED0859">
              <w:t>7500</w:t>
            </w:r>
          </w:p>
        </w:tc>
        <w:tc>
          <w:tcPr>
            <w:tcW w:w="1893" w:type="dxa"/>
          </w:tcPr>
          <w:p w:rsidR="00300BCC" w:rsidRPr="00ED0859" w:rsidRDefault="00300BCC" w:rsidP="00300BCC">
            <w:pPr>
              <w:jc w:val="center"/>
            </w:pPr>
            <w:r w:rsidRPr="00ED0859">
              <w:t>15000</w:t>
            </w:r>
          </w:p>
        </w:tc>
        <w:tc>
          <w:tcPr>
            <w:tcW w:w="1859" w:type="dxa"/>
          </w:tcPr>
          <w:p w:rsidR="00300BCC" w:rsidRPr="00ED0859" w:rsidRDefault="00300BCC" w:rsidP="00300BCC">
            <w:pPr>
              <w:jc w:val="center"/>
            </w:pPr>
            <w:r w:rsidRPr="00ED0859">
              <w:t>15000</w:t>
            </w:r>
          </w:p>
        </w:tc>
      </w:tr>
      <w:tr w:rsidR="00300BCC" w:rsidRPr="00ED0859" w:rsidTr="00300BCC">
        <w:tc>
          <w:tcPr>
            <w:tcW w:w="3227" w:type="dxa"/>
          </w:tcPr>
          <w:p w:rsidR="00300BCC" w:rsidRPr="00ED0859" w:rsidRDefault="00300BCC" w:rsidP="00300BCC">
            <w:pPr>
              <w:jc w:val="center"/>
            </w:pPr>
            <w:r w:rsidRPr="00ED0859">
              <w:t>182 1 16 03030 01 0000 140</w:t>
            </w:r>
          </w:p>
        </w:tc>
        <w:tc>
          <w:tcPr>
            <w:tcW w:w="6237" w:type="dxa"/>
          </w:tcPr>
          <w:p w:rsidR="00300BCC" w:rsidRPr="00ED0859" w:rsidRDefault="00300BCC" w:rsidP="00300BCC">
            <w:pPr>
              <w:jc w:val="center"/>
            </w:pPr>
            <w:r w:rsidRPr="00ED0859">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926" w:type="dxa"/>
          </w:tcPr>
          <w:p w:rsidR="00300BCC" w:rsidRPr="00ED0859" w:rsidRDefault="00300BCC" w:rsidP="00300BCC">
            <w:pPr>
              <w:jc w:val="center"/>
            </w:pPr>
            <w:r w:rsidRPr="00ED0859">
              <w:t>2500</w:t>
            </w:r>
          </w:p>
        </w:tc>
        <w:tc>
          <w:tcPr>
            <w:tcW w:w="1893" w:type="dxa"/>
          </w:tcPr>
          <w:p w:rsidR="00300BCC" w:rsidRPr="00ED0859" w:rsidRDefault="00300BCC" w:rsidP="00300BCC">
            <w:pPr>
              <w:jc w:val="center"/>
            </w:pPr>
            <w:r w:rsidRPr="00ED0859">
              <w:t>5000</w:t>
            </w:r>
          </w:p>
        </w:tc>
        <w:tc>
          <w:tcPr>
            <w:tcW w:w="1859" w:type="dxa"/>
          </w:tcPr>
          <w:p w:rsidR="00300BCC" w:rsidRPr="00ED0859" w:rsidRDefault="00300BCC" w:rsidP="00300BCC">
            <w:pPr>
              <w:jc w:val="center"/>
            </w:pPr>
            <w:r w:rsidRPr="00ED0859">
              <w:t>5000</w:t>
            </w:r>
          </w:p>
        </w:tc>
      </w:tr>
      <w:tr w:rsidR="00300BCC" w:rsidRPr="00ED0859" w:rsidTr="00300BCC">
        <w:tc>
          <w:tcPr>
            <w:tcW w:w="3227" w:type="dxa"/>
          </w:tcPr>
          <w:p w:rsidR="00300BCC" w:rsidRPr="00ED0859" w:rsidRDefault="00300BCC" w:rsidP="00300BCC">
            <w:pPr>
              <w:jc w:val="center"/>
              <w:rPr>
                <w:b/>
              </w:rPr>
            </w:pPr>
            <w:r w:rsidRPr="00ED0859">
              <w:rPr>
                <w:b/>
              </w:rPr>
              <w:t>188</w:t>
            </w:r>
          </w:p>
        </w:tc>
        <w:tc>
          <w:tcPr>
            <w:tcW w:w="6237" w:type="dxa"/>
          </w:tcPr>
          <w:p w:rsidR="00300BCC" w:rsidRPr="00ED0859" w:rsidRDefault="00300BCC" w:rsidP="00300BCC">
            <w:pPr>
              <w:jc w:val="center"/>
            </w:pPr>
            <w:r w:rsidRPr="00ED0859">
              <w:rPr>
                <w:b/>
                <w:bCs/>
              </w:rPr>
              <w:t>Управление Министерства внутренних дел Российской Федерации по Ивановской области</w:t>
            </w:r>
          </w:p>
        </w:tc>
        <w:tc>
          <w:tcPr>
            <w:tcW w:w="1926" w:type="dxa"/>
          </w:tcPr>
          <w:p w:rsidR="00300BCC" w:rsidRPr="00ED0859" w:rsidRDefault="00300BCC" w:rsidP="00300BCC">
            <w:pPr>
              <w:jc w:val="center"/>
              <w:rPr>
                <w:b/>
              </w:rPr>
            </w:pPr>
            <w:r w:rsidRPr="00ED0859">
              <w:rPr>
                <w:b/>
              </w:rPr>
              <w:t>65500</w:t>
            </w:r>
          </w:p>
        </w:tc>
        <w:tc>
          <w:tcPr>
            <w:tcW w:w="1893" w:type="dxa"/>
          </w:tcPr>
          <w:p w:rsidR="00300BCC" w:rsidRPr="00ED0859" w:rsidRDefault="00300BCC" w:rsidP="00300BCC">
            <w:pPr>
              <w:jc w:val="center"/>
              <w:rPr>
                <w:b/>
              </w:rPr>
            </w:pPr>
            <w:r w:rsidRPr="00ED0859">
              <w:rPr>
                <w:b/>
              </w:rPr>
              <w:t>60000</w:t>
            </w:r>
          </w:p>
        </w:tc>
        <w:tc>
          <w:tcPr>
            <w:tcW w:w="1859" w:type="dxa"/>
          </w:tcPr>
          <w:p w:rsidR="00300BCC" w:rsidRPr="00ED0859" w:rsidRDefault="00300BCC" w:rsidP="00300BCC">
            <w:pPr>
              <w:jc w:val="center"/>
              <w:rPr>
                <w:b/>
              </w:rPr>
            </w:pPr>
            <w:r w:rsidRPr="00ED0859">
              <w:rPr>
                <w:b/>
              </w:rPr>
              <w:t>60000</w:t>
            </w:r>
          </w:p>
        </w:tc>
      </w:tr>
      <w:tr w:rsidR="00300BCC" w:rsidRPr="00ED0859" w:rsidTr="00300BCC">
        <w:tc>
          <w:tcPr>
            <w:tcW w:w="3227" w:type="dxa"/>
          </w:tcPr>
          <w:p w:rsidR="00300BCC" w:rsidRPr="00ED0859" w:rsidRDefault="00300BCC" w:rsidP="00300BCC">
            <w:pPr>
              <w:jc w:val="center"/>
            </w:pPr>
            <w:r w:rsidRPr="00ED0859">
              <w:t>188 1 16 90050 05 0000 140</w:t>
            </w:r>
          </w:p>
        </w:tc>
        <w:tc>
          <w:tcPr>
            <w:tcW w:w="6237" w:type="dxa"/>
          </w:tcPr>
          <w:p w:rsidR="00300BCC" w:rsidRPr="00ED0859" w:rsidRDefault="00300BCC" w:rsidP="00300BCC">
            <w:pPr>
              <w:jc w:val="center"/>
            </w:pPr>
            <w:r w:rsidRPr="00ED0859">
              <w:t>Прочие поступления от денежных взысканий (штрафов) и иных сумм в возмещение ущерба, зачисляемые в бюджеты муниципальных районов</w:t>
            </w:r>
          </w:p>
        </w:tc>
        <w:tc>
          <w:tcPr>
            <w:tcW w:w="1926" w:type="dxa"/>
          </w:tcPr>
          <w:p w:rsidR="00300BCC" w:rsidRPr="00ED0859" w:rsidRDefault="00300BCC" w:rsidP="00300BCC">
            <w:pPr>
              <w:jc w:val="center"/>
            </w:pPr>
            <w:r w:rsidRPr="00ED0859">
              <w:t>50000</w:t>
            </w:r>
          </w:p>
        </w:tc>
        <w:tc>
          <w:tcPr>
            <w:tcW w:w="1893" w:type="dxa"/>
          </w:tcPr>
          <w:p w:rsidR="00300BCC" w:rsidRPr="00ED0859" w:rsidRDefault="00300BCC" w:rsidP="00300BCC">
            <w:pPr>
              <w:jc w:val="center"/>
            </w:pPr>
            <w:r w:rsidRPr="00ED0859">
              <w:t>60000</w:t>
            </w:r>
          </w:p>
        </w:tc>
        <w:tc>
          <w:tcPr>
            <w:tcW w:w="1859" w:type="dxa"/>
          </w:tcPr>
          <w:p w:rsidR="00300BCC" w:rsidRPr="00ED0859" w:rsidRDefault="00300BCC" w:rsidP="00300BCC">
            <w:pPr>
              <w:jc w:val="center"/>
            </w:pPr>
            <w:r w:rsidRPr="00ED0859">
              <w:t>60000</w:t>
            </w:r>
          </w:p>
        </w:tc>
      </w:tr>
      <w:tr w:rsidR="00300BCC" w:rsidRPr="00ED0859" w:rsidTr="00300BCC">
        <w:tc>
          <w:tcPr>
            <w:tcW w:w="3227" w:type="dxa"/>
          </w:tcPr>
          <w:p w:rsidR="00300BCC" w:rsidRPr="00ED0859" w:rsidRDefault="00300BCC" w:rsidP="00300BCC">
            <w:pPr>
              <w:jc w:val="center"/>
            </w:pPr>
            <w:r w:rsidRPr="00ED0859">
              <w:t>188 1 16 08020 01 6000 140</w:t>
            </w:r>
          </w:p>
        </w:tc>
        <w:tc>
          <w:tcPr>
            <w:tcW w:w="6237" w:type="dxa"/>
          </w:tcPr>
          <w:p w:rsidR="00300BCC" w:rsidRPr="00ED0859" w:rsidRDefault="00300BCC" w:rsidP="00300BCC">
            <w:pPr>
              <w:jc w:val="center"/>
            </w:pPr>
            <w:r w:rsidRPr="00ED0859">
              <w:t xml:space="preserve">Денежные взыскания (штрафы) за административные </w:t>
            </w:r>
            <w:r w:rsidRPr="00ED0859">
              <w:lastRenderedPageBreak/>
              <w:t>правонарушения в области государственного регулирования производства и оборота табачной продукции</w:t>
            </w:r>
          </w:p>
        </w:tc>
        <w:tc>
          <w:tcPr>
            <w:tcW w:w="1926" w:type="dxa"/>
          </w:tcPr>
          <w:p w:rsidR="00300BCC" w:rsidRPr="00ED0859" w:rsidRDefault="00300BCC" w:rsidP="00300BCC">
            <w:pPr>
              <w:jc w:val="center"/>
            </w:pPr>
            <w:r w:rsidRPr="00ED0859">
              <w:lastRenderedPageBreak/>
              <w:t>500</w:t>
            </w:r>
          </w:p>
        </w:tc>
        <w:tc>
          <w:tcPr>
            <w:tcW w:w="1893" w:type="dxa"/>
          </w:tcPr>
          <w:p w:rsidR="00300BCC" w:rsidRPr="00ED0859" w:rsidRDefault="00300BCC" w:rsidP="00300BCC">
            <w:pPr>
              <w:jc w:val="center"/>
            </w:pPr>
            <w:r w:rsidRPr="00ED0859">
              <w:t>-</w:t>
            </w:r>
          </w:p>
        </w:tc>
        <w:tc>
          <w:tcPr>
            <w:tcW w:w="1859" w:type="dxa"/>
          </w:tcPr>
          <w:p w:rsidR="00300BCC" w:rsidRPr="00ED0859" w:rsidRDefault="00300BCC" w:rsidP="00300BCC">
            <w:pPr>
              <w:jc w:val="center"/>
            </w:pPr>
            <w:r w:rsidRPr="00ED0859">
              <w:t>-</w:t>
            </w:r>
          </w:p>
        </w:tc>
      </w:tr>
      <w:tr w:rsidR="00300BCC" w:rsidRPr="00ED0859" w:rsidTr="00300BCC">
        <w:tc>
          <w:tcPr>
            <w:tcW w:w="3227" w:type="dxa"/>
          </w:tcPr>
          <w:p w:rsidR="00300BCC" w:rsidRPr="00ED0859" w:rsidRDefault="00300BCC" w:rsidP="00300BCC">
            <w:pPr>
              <w:jc w:val="center"/>
            </w:pPr>
            <w:r w:rsidRPr="00ED0859">
              <w:lastRenderedPageBreak/>
              <w:t>188 1 16 21050 05 0000 140</w:t>
            </w:r>
          </w:p>
        </w:tc>
        <w:tc>
          <w:tcPr>
            <w:tcW w:w="6237" w:type="dxa"/>
          </w:tcPr>
          <w:p w:rsidR="00300BCC" w:rsidRPr="00ED0859" w:rsidRDefault="00300BCC" w:rsidP="00300BCC">
            <w:pPr>
              <w:jc w:val="center"/>
            </w:pPr>
            <w:r w:rsidRPr="00ED0859">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26" w:type="dxa"/>
          </w:tcPr>
          <w:p w:rsidR="00300BCC" w:rsidRPr="00ED0859" w:rsidRDefault="00300BCC" w:rsidP="00300BCC">
            <w:pPr>
              <w:jc w:val="center"/>
            </w:pPr>
            <w:r w:rsidRPr="00ED0859">
              <w:t>15000</w:t>
            </w:r>
          </w:p>
        </w:tc>
        <w:tc>
          <w:tcPr>
            <w:tcW w:w="1893" w:type="dxa"/>
          </w:tcPr>
          <w:p w:rsidR="00300BCC" w:rsidRPr="00ED0859" w:rsidRDefault="00300BCC" w:rsidP="00300BCC">
            <w:pPr>
              <w:jc w:val="center"/>
            </w:pPr>
          </w:p>
        </w:tc>
        <w:tc>
          <w:tcPr>
            <w:tcW w:w="1859" w:type="dxa"/>
          </w:tcPr>
          <w:p w:rsidR="00300BCC" w:rsidRPr="00ED0859" w:rsidRDefault="00300BCC" w:rsidP="00300BCC">
            <w:pPr>
              <w:jc w:val="center"/>
            </w:pPr>
          </w:p>
        </w:tc>
      </w:tr>
      <w:tr w:rsidR="00300BCC" w:rsidRPr="00ED0859" w:rsidTr="00300BCC">
        <w:tc>
          <w:tcPr>
            <w:tcW w:w="3227" w:type="dxa"/>
          </w:tcPr>
          <w:p w:rsidR="00300BCC" w:rsidRPr="00ED0859" w:rsidRDefault="00300BCC" w:rsidP="00300BCC">
            <w:pPr>
              <w:jc w:val="center"/>
              <w:rPr>
                <w:b/>
              </w:rPr>
            </w:pPr>
            <w:r w:rsidRPr="00ED0859">
              <w:rPr>
                <w:b/>
              </w:rPr>
              <w:t>321</w:t>
            </w:r>
          </w:p>
        </w:tc>
        <w:tc>
          <w:tcPr>
            <w:tcW w:w="6237" w:type="dxa"/>
          </w:tcPr>
          <w:p w:rsidR="00300BCC" w:rsidRPr="00ED0859" w:rsidRDefault="00300BCC" w:rsidP="00300BCC">
            <w:pPr>
              <w:jc w:val="center"/>
              <w:rPr>
                <w:b/>
              </w:rPr>
            </w:pPr>
            <w:r w:rsidRPr="00ED0859">
              <w:rPr>
                <w:b/>
              </w:rPr>
              <w:t>Управление Федеральной службы государственной регистрации, кадастра и картографии по Ивановской области</w:t>
            </w:r>
          </w:p>
        </w:tc>
        <w:tc>
          <w:tcPr>
            <w:tcW w:w="1926" w:type="dxa"/>
          </w:tcPr>
          <w:p w:rsidR="00300BCC" w:rsidRPr="00ED0859" w:rsidRDefault="00300BCC" w:rsidP="00300BCC">
            <w:pPr>
              <w:jc w:val="center"/>
              <w:rPr>
                <w:b/>
              </w:rPr>
            </w:pPr>
            <w:r w:rsidRPr="00ED0859">
              <w:rPr>
                <w:b/>
              </w:rPr>
              <w:t>30000</w:t>
            </w:r>
          </w:p>
        </w:tc>
        <w:tc>
          <w:tcPr>
            <w:tcW w:w="1893" w:type="dxa"/>
          </w:tcPr>
          <w:p w:rsidR="00300BCC" w:rsidRPr="00ED0859" w:rsidRDefault="00300BCC" w:rsidP="00300BCC">
            <w:pPr>
              <w:jc w:val="center"/>
              <w:rPr>
                <w:b/>
              </w:rPr>
            </w:pPr>
            <w:r w:rsidRPr="00ED0859">
              <w:rPr>
                <w:b/>
              </w:rPr>
              <w:t>60000</w:t>
            </w:r>
          </w:p>
        </w:tc>
        <w:tc>
          <w:tcPr>
            <w:tcW w:w="1859" w:type="dxa"/>
          </w:tcPr>
          <w:p w:rsidR="00300BCC" w:rsidRPr="00ED0859" w:rsidRDefault="00300BCC" w:rsidP="00300BCC">
            <w:pPr>
              <w:jc w:val="center"/>
              <w:rPr>
                <w:b/>
              </w:rPr>
            </w:pPr>
            <w:r w:rsidRPr="00ED0859">
              <w:rPr>
                <w:b/>
              </w:rPr>
              <w:t>60000</w:t>
            </w:r>
          </w:p>
        </w:tc>
      </w:tr>
      <w:tr w:rsidR="00300BCC" w:rsidRPr="00ED0859" w:rsidTr="00300BCC">
        <w:tc>
          <w:tcPr>
            <w:tcW w:w="3227" w:type="dxa"/>
          </w:tcPr>
          <w:p w:rsidR="00300BCC" w:rsidRPr="00ED0859" w:rsidRDefault="00300BCC" w:rsidP="00300BCC">
            <w:pPr>
              <w:jc w:val="center"/>
            </w:pPr>
            <w:r w:rsidRPr="00ED0859">
              <w:t>321 1 16 25060 01 0000 140</w:t>
            </w:r>
          </w:p>
          <w:p w:rsidR="00300BCC" w:rsidRPr="00ED0859" w:rsidRDefault="00300BCC" w:rsidP="00300BCC">
            <w:pPr>
              <w:jc w:val="center"/>
            </w:pPr>
          </w:p>
        </w:tc>
        <w:tc>
          <w:tcPr>
            <w:tcW w:w="6237" w:type="dxa"/>
          </w:tcPr>
          <w:p w:rsidR="00300BCC" w:rsidRPr="00ED0859" w:rsidRDefault="00300BCC" w:rsidP="00300BCC">
            <w:pPr>
              <w:jc w:val="center"/>
            </w:pPr>
            <w:r w:rsidRPr="00ED0859">
              <w:t>Денежные взыскания (штрафы) за нарушение земельного законодательства</w:t>
            </w:r>
          </w:p>
        </w:tc>
        <w:tc>
          <w:tcPr>
            <w:tcW w:w="1926" w:type="dxa"/>
          </w:tcPr>
          <w:p w:rsidR="00300BCC" w:rsidRPr="00ED0859" w:rsidRDefault="00300BCC" w:rsidP="00300BCC">
            <w:pPr>
              <w:jc w:val="center"/>
            </w:pPr>
            <w:r w:rsidRPr="00ED0859">
              <w:t>30000</w:t>
            </w:r>
          </w:p>
        </w:tc>
        <w:tc>
          <w:tcPr>
            <w:tcW w:w="1893" w:type="dxa"/>
          </w:tcPr>
          <w:p w:rsidR="00300BCC" w:rsidRPr="00ED0859" w:rsidRDefault="00300BCC" w:rsidP="00300BCC">
            <w:pPr>
              <w:jc w:val="center"/>
            </w:pPr>
            <w:r w:rsidRPr="00ED0859">
              <w:t>60000</w:t>
            </w:r>
          </w:p>
        </w:tc>
        <w:tc>
          <w:tcPr>
            <w:tcW w:w="1859" w:type="dxa"/>
          </w:tcPr>
          <w:p w:rsidR="00300BCC" w:rsidRPr="00ED0859" w:rsidRDefault="00300BCC" w:rsidP="00300BCC">
            <w:pPr>
              <w:jc w:val="center"/>
            </w:pPr>
            <w:r w:rsidRPr="00ED0859">
              <w:t>60000</w:t>
            </w:r>
          </w:p>
        </w:tc>
      </w:tr>
      <w:tr w:rsidR="00300BCC" w:rsidRPr="00ED0859" w:rsidTr="00300BCC">
        <w:tc>
          <w:tcPr>
            <w:tcW w:w="3227" w:type="dxa"/>
          </w:tcPr>
          <w:p w:rsidR="00300BCC" w:rsidRPr="00ED0859" w:rsidRDefault="00300BCC" w:rsidP="00300BCC">
            <w:pPr>
              <w:jc w:val="center"/>
            </w:pPr>
          </w:p>
        </w:tc>
        <w:tc>
          <w:tcPr>
            <w:tcW w:w="6237" w:type="dxa"/>
          </w:tcPr>
          <w:p w:rsidR="00300BCC" w:rsidRPr="00ED0859" w:rsidRDefault="00300BCC" w:rsidP="00300BCC">
            <w:pPr>
              <w:jc w:val="center"/>
              <w:rPr>
                <w:b/>
              </w:rPr>
            </w:pPr>
            <w:r w:rsidRPr="00ED0859">
              <w:rPr>
                <w:b/>
              </w:rPr>
              <w:t>ВСЕГО:</w:t>
            </w:r>
          </w:p>
        </w:tc>
        <w:tc>
          <w:tcPr>
            <w:tcW w:w="1926" w:type="dxa"/>
          </w:tcPr>
          <w:p w:rsidR="00300BCC" w:rsidRPr="00ED0859" w:rsidRDefault="00300BCC" w:rsidP="00300BCC">
            <w:pPr>
              <w:jc w:val="center"/>
              <w:rPr>
                <w:b/>
              </w:rPr>
            </w:pPr>
            <w:r w:rsidRPr="00ED0859">
              <w:rPr>
                <w:b/>
              </w:rPr>
              <w:t>104954800,73</w:t>
            </w:r>
          </w:p>
        </w:tc>
        <w:tc>
          <w:tcPr>
            <w:tcW w:w="1893" w:type="dxa"/>
          </w:tcPr>
          <w:p w:rsidR="00300BCC" w:rsidRPr="00ED0859" w:rsidRDefault="00300BCC" w:rsidP="00300BCC">
            <w:pPr>
              <w:jc w:val="center"/>
              <w:rPr>
                <w:b/>
              </w:rPr>
            </w:pPr>
            <w:r w:rsidRPr="00ED0859">
              <w:rPr>
                <w:b/>
              </w:rPr>
              <w:t>100605879,28</w:t>
            </w:r>
          </w:p>
        </w:tc>
        <w:tc>
          <w:tcPr>
            <w:tcW w:w="1859" w:type="dxa"/>
          </w:tcPr>
          <w:p w:rsidR="00300BCC" w:rsidRPr="00ED0859" w:rsidRDefault="00300BCC" w:rsidP="00300BCC">
            <w:pPr>
              <w:jc w:val="center"/>
              <w:rPr>
                <w:b/>
              </w:rPr>
            </w:pPr>
            <w:r w:rsidRPr="00ED0859">
              <w:rPr>
                <w:b/>
              </w:rPr>
              <w:t>100805879,28</w:t>
            </w:r>
          </w:p>
        </w:tc>
      </w:tr>
    </w:tbl>
    <w:p w:rsidR="00300BCC" w:rsidRPr="00ED0859" w:rsidRDefault="00300BCC" w:rsidP="00300BCC">
      <w:pPr>
        <w:jc w:val="center"/>
        <w:rPr>
          <w:b/>
        </w:rPr>
      </w:pPr>
      <w:r w:rsidRPr="00ED0859">
        <w:rPr>
          <w:b/>
        </w:rPr>
        <w:t xml:space="preserve"> </w:t>
      </w:r>
    </w:p>
    <w:p w:rsidR="00300BCC" w:rsidRPr="00ED0859" w:rsidRDefault="00300BCC" w:rsidP="00300BCC">
      <w:pPr>
        <w:autoSpaceDE w:val="0"/>
        <w:autoSpaceDN w:val="0"/>
        <w:adjustRightInd w:val="0"/>
        <w:ind w:firstLine="540"/>
        <w:jc w:val="both"/>
        <w:outlineLvl w:val="1"/>
      </w:pPr>
      <w:r w:rsidRPr="00ED0859">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300BCC" w:rsidRPr="00ED0859" w:rsidRDefault="00300BCC" w:rsidP="00300BCC"/>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4E2960" w:rsidRDefault="004E2960" w:rsidP="00300BCC">
      <w:pPr>
        <w:jc w:val="right"/>
      </w:pPr>
    </w:p>
    <w:p w:rsidR="00300BCC" w:rsidRPr="00ED0859" w:rsidRDefault="00300BCC" w:rsidP="00300BCC">
      <w:pPr>
        <w:jc w:val="right"/>
      </w:pPr>
      <w:r w:rsidRPr="00ED0859">
        <w:t xml:space="preserve">Приложение 4 </w:t>
      </w:r>
    </w:p>
    <w:p w:rsidR="00300BCC" w:rsidRPr="00ED0859" w:rsidRDefault="00300BCC" w:rsidP="00300BCC">
      <w:pPr>
        <w:jc w:val="right"/>
      </w:pPr>
      <w:r w:rsidRPr="00ED0859">
        <w:lastRenderedPageBreak/>
        <w:t>к решению Совета Ильинского муниципального района</w:t>
      </w:r>
    </w:p>
    <w:p w:rsidR="00300BCC" w:rsidRPr="00ED0859" w:rsidRDefault="00300BCC" w:rsidP="00300BCC">
      <w:pPr>
        <w:jc w:val="right"/>
      </w:pPr>
      <w:r w:rsidRPr="00ED0859">
        <w:t xml:space="preserve">«О бюджете Ильинского муниципального района </w:t>
      </w:r>
    </w:p>
    <w:p w:rsidR="00300BCC" w:rsidRPr="00ED0859" w:rsidRDefault="00300BCC" w:rsidP="00300BCC">
      <w:pPr>
        <w:jc w:val="right"/>
      </w:pPr>
      <w:r w:rsidRPr="00ED0859">
        <w:t>на 2016 год и на плановый период  2017 и 2018 годов»</w:t>
      </w:r>
    </w:p>
    <w:p w:rsidR="00300BCC" w:rsidRPr="00ED0859" w:rsidRDefault="00300BCC" w:rsidP="00300BCC">
      <w:pPr>
        <w:jc w:val="right"/>
      </w:pPr>
      <w:r w:rsidRPr="00ED0859">
        <w:t>№  62 от 24.12.2015 года</w:t>
      </w:r>
    </w:p>
    <w:p w:rsidR="00300BCC" w:rsidRPr="00ED0859" w:rsidRDefault="00300BCC" w:rsidP="00300BCC">
      <w:pPr>
        <w:jc w:val="center"/>
        <w:rPr>
          <w:b/>
          <w:bCs/>
        </w:rPr>
      </w:pPr>
      <w:r w:rsidRPr="00ED0859">
        <w:rPr>
          <w:b/>
          <w:bCs/>
        </w:rPr>
        <w:t>Источники внутреннего финансирования дефицита бюджета муниципального района на 2016 год и на плановый период 2017 и 2018 годов</w:t>
      </w:r>
    </w:p>
    <w:p w:rsidR="00300BCC" w:rsidRPr="00ED0859" w:rsidRDefault="00300BCC" w:rsidP="004E2960">
      <w:pPr>
        <w:jc w:val="center"/>
      </w:pPr>
      <w:r w:rsidRPr="00ED0859">
        <w:t>В редакции решения Совета Ильинского муниципального района № 101    от 08.09.2016г.</w:t>
      </w:r>
    </w:p>
    <w:p w:rsidR="00300BCC" w:rsidRPr="00ED0859" w:rsidRDefault="00300BCC" w:rsidP="00300BCC">
      <w:pPr>
        <w:jc w:val="right"/>
      </w:pPr>
      <w:r w:rsidRPr="00ED0859">
        <w:t>(рублей)</w:t>
      </w:r>
    </w:p>
    <w:tbl>
      <w:tblPr>
        <w:tblW w:w="150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662"/>
        <w:gridCol w:w="1843"/>
        <w:gridCol w:w="1701"/>
        <w:gridCol w:w="1701"/>
      </w:tblGrid>
      <w:tr w:rsidR="00300BCC" w:rsidRPr="00ED0859" w:rsidTr="004E2960">
        <w:tc>
          <w:tcPr>
            <w:tcW w:w="3121" w:type="dxa"/>
            <w:vMerge w:val="restart"/>
          </w:tcPr>
          <w:p w:rsidR="00300BCC" w:rsidRPr="00ED0859" w:rsidRDefault="00300BCC" w:rsidP="00300BCC">
            <w:pPr>
              <w:jc w:val="center"/>
            </w:pPr>
            <w:r w:rsidRPr="00ED0859">
              <w:t>Код классификации источников финансирования дефицита бюджета</w:t>
            </w:r>
          </w:p>
        </w:tc>
        <w:tc>
          <w:tcPr>
            <w:tcW w:w="6662" w:type="dxa"/>
            <w:vMerge w:val="restart"/>
          </w:tcPr>
          <w:p w:rsidR="00300BCC" w:rsidRPr="00ED0859" w:rsidRDefault="00300BCC" w:rsidP="00300BCC">
            <w:pPr>
              <w:jc w:val="center"/>
            </w:pPr>
            <w:r w:rsidRPr="00ED0859">
              <w:t>Наименование кода классификации источников финансирования дефицита бюджета</w:t>
            </w:r>
          </w:p>
        </w:tc>
        <w:tc>
          <w:tcPr>
            <w:tcW w:w="5245" w:type="dxa"/>
            <w:gridSpan w:val="3"/>
          </w:tcPr>
          <w:p w:rsidR="00300BCC" w:rsidRPr="00ED0859" w:rsidRDefault="00300BCC" w:rsidP="00300BCC">
            <w:pPr>
              <w:jc w:val="center"/>
            </w:pPr>
            <w:r w:rsidRPr="00ED0859">
              <w:t>Сумма</w:t>
            </w:r>
          </w:p>
        </w:tc>
      </w:tr>
      <w:tr w:rsidR="00300BCC" w:rsidRPr="00ED0859" w:rsidTr="004E2960">
        <w:tc>
          <w:tcPr>
            <w:tcW w:w="3121" w:type="dxa"/>
            <w:vMerge/>
          </w:tcPr>
          <w:p w:rsidR="00300BCC" w:rsidRPr="00ED0859" w:rsidRDefault="00300BCC" w:rsidP="00300BCC">
            <w:pPr>
              <w:jc w:val="both"/>
            </w:pPr>
          </w:p>
        </w:tc>
        <w:tc>
          <w:tcPr>
            <w:tcW w:w="6662" w:type="dxa"/>
            <w:vMerge/>
          </w:tcPr>
          <w:p w:rsidR="00300BCC" w:rsidRPr="00ED0859" w:rsidRDefault="00300BCC" w:rsidP="00300BCC">
            <w:pPr>
              <w:jc w:val="both"/>
            </w:pPr>
          </w:p>
        </w:tc>
        <w:tc>
          <w:tcPr>
            <w:tcW w:w="1843" w:type="dxa"/>
          </w:tcPr>
          <w:p w:rsidR="00300BCC" w:rsidRPr="00ED0859" w:rsidRDefault="00300BCC" w:rsidP="00300BCC">
            <w:pPr>
              <w:jc w:val="both"/>
            </w:pPr>
          </w:p>
          <w:p w:rsidR="00300BCC" w:rsidRPr="00ED0859" w:rsidRDefault="00300BCC" w:rsidP="00300BCC">
            <w:pPr>
              <w:jc w:val="center"/>
            </w:pPr>
            <w:r w:rsidRPr="00ED0859">
              <w:t>2016 год</w:t>
            </w:r>
          </w:p>
        </w:tc>
        <w:tc>
          <w:tcPr>
            <w:tcW w:w="1701" w:type="dxa"/>
          </w:tcPr>
          <w:p w:rsidR="00300BCC" w:rsidRPr="00ED0859" w:rsidRDefault="00300BCC" w:rsidP="00300BCC">
            <w:pPr>
              <w:jc w:val="center"/>
            </w:pPr>
          </w:p>
          <w:p w:rsidR="00300BCC" w:rsidRPr="00ED0859" w:rsidRDefault="00300BCC" w:rsidP="00300BCC">
            <w:pPr>
              <w:jc w:val="center"/>
            </w:pPr>
            <w:r w:rsidRPr="00ED0859">
              <w:t>2017 год</w:t>
            </w:r>
          </w:p>
        </w:tc>
        <w:tc>
          <w:tcPr>
            <w:tcW w:w="1701" w:type="dxa"/>
          </w:tcPr>
          <w:p w:rsidR="00300BCC" w:rsidRPr="00ED0859" w:rsidRDefault="00300BCC" w:rsidP="00300BCC">
            <w:pPr>
              <w:jc w:val="center"/>
            </w:pPr>
          </w:p>
          <w:p w:rsidR="00300BCC" w:rsidRPr="00ED0859" w:rsidRDefault="00300BCC" w:rsidP="00300BCC">
            <w:pPr>
              <w:jc w:val="center"/>
            </w:pPr>
            <w:r w:rsidRPr="00ED0859">
              <w:t>2018 год</w:t>
            </w:r>
          </w:p>
        </w:tc>
      </w:tr>
      <w:tr w:rsidR="00300BCC" w:rsidRPr="00ED0859" w:rsidTr="004E2960">
        <w:tc>
          <w:tcPr>
            <w:tcW w:w="3121" w:type="dxa"/>
          </w:tcPr>
          <w:p w:rsidR="00300BCC" w:rsidRPr="00ED0859" w:rsidRDefault="00300BCC" w:rsidP="00300BCC">
            <w:pPr>
              <w:jc w:val="center"/>
            </w:pPr>
            <w:r w:rsidRPr="00ED0859">
              <w:t>1</w:t>
            </w:r>
          </w:p>
        </w:tc>
        <w:tc>
          <w:tcPr>
            <w:tcW w:w="6662" w:type="dxa"/>
          </w:tcPr>
          <w:p w:rsidR="00300BCC" w:rsidRPr="00ED0859" w:rsidRDefault="00300BCC" w:rsidP="00300BCC">
            <w:pPr>
              <w:jc w:val="center"/>
            </w:pPr>
            <w:r w:rsidRPr="00ED0859">
              <w:t>2</w:t>
            </w:r>
          </w:p>
        </w:tc>
        <w:tc>
          <w:tcPr>
            <w:tcW w:w="1843" w:type="dxa"/>
          </w:tcPr>
          <w:p w:rsidR="00300BCC" w:rsidRPr="00ED0859" w:rsidRDefault="00300BCC" w:rsidP="00300BCC">
            <w:pPr>
              <w:jc w:val="center"/>
            </w:pPr>
            <w:r w:rsidRPr="00ED0859">
              <w:t>3</w:t>
            </w:r>
          </w:p>
        </w:tc>
        <w:tc>
          <w:tcPr>
            <w:tcW w:w="1701" w:type="dxa"/>
          </w:tcPr>
          <w:p w:rsidR="00300BCC" w:rsidRPr="00ED0859" w:rsidRDefault="00300BCC" w:rsidP="00300BCC">
            <w:pPr>
              <w:jc w:val="center"/>
            </w:pPr>
            <w:r w:rsidRPr="00ED0859">
              <w:t>4</w:t>
            </w:r>
          </w:p>
        </w:tc>
        <w:tc>
          <w:tcPr>
            <w:tcW w:w="1701" w:type="dxa"/>
          </w:tcPr>
          <w:p w:rsidR="00300BCC" w:rsidRPr="00ED0859" w:rsidRDefault="00300BCC" w:rsidP="00300BCC">
            <w:pPr>
              <w:jc w:val="center"/>
            </w:pPr>
            <w:r w:rsidRPr="00ED0859">
              <w:t>5</w:t>
            </w:r>
          </w:p>
        </w:tc>
      </w:tr>
      <w:tr w:rsidR="00300BCC" w:rsidRPr="00ED0859" w:rsidTr="004E2960">
        <w:tc>
          <w:tcPr>
            <w:tcW w:w="3121" w:type="dxa"/>
          </w:tcPr>
          <w:p w:rsidR="00300BCC" w:rsidRPr="00ED0859" w:rsidRDefault="00300BCC" w:rsidP="00300BCC">
            <w:pPr>
              <w:jc w:val="both"/>
              <w:rPr>
                <w:b/>
                <w:bCs/>
              </w:rPr>
            </w:pPr>
            <w:r w:rsidRPr="00ED0859">
              <w:rPr>
                <w:b/>
                <w:bCs/>
              </w:rPr>
              <w:t>000 01 00 00 00 00 0000 000</w:t>
            </w:r>
          </w:p>
        </w:tc>
        <w:tc>
          <w:tcPr>
            <w:tcW w:w="6662" w:type="dxa"/>
          </w:tcPr>
          <w:p w:rsidR="00300BCC" w:rsidRPr="00ED0859" w:rsidRDefault="00300BCC" w:rsidP="00300BCC">
            <w:pPr>
              <w:jc w:val="center"/>
              <w:rPr>
                <w:b/>
                <w:bCs/>
              </w:rPr>
            </w:pPr>
            <w:r w:rsidRPr="00ED0859">
              <w:rPr>
                <w:b/>
                <w:bCs/>
              </w:rPr>
              <w:t>Источники  внутреннего финансирования дефицитов бюджетов</w:t>
            </w:r>
          </w:p>
        </w:tc>
        <w:tc>
          <w:tcPr>
            <w:tcW w:w="1843" w:type="dxa"/>
          </w:tcPr>
          <w:p w:rsidR="00300BCC" w:rsidRPr="00ED0859" w:rsidRDefault="00300BCC" w:rsidP="00300BCC">
            <w:pPr>
              <w:jc w:val="center"/>
              <w:rPr>
                <w:b/>
                <w:bCs/>
              </w:rPr>
            </w:pPr>
          </w:p>
          <w:p w:rsidR="00300BCC" w:rsidRPr="00ED0859" w:rsidRDefault="00300BCC" w:rsidP="00300BCC">
            <w:pPr>
              <w:jc w:val="center"/>
              <w:rPr>
                <w:b/>
                <w:bCs/>
              </w:rPr>
            </w:pPr>
            <w:r w:rsidRPr="00ED0859">
              <w:rPr>
                <w:b/>
                <w:bCs/>
              </w:rPr>
              <w:t>684184,53</w:t>
            </w:r>
          </w:p>
        </w:tc>
        <w:tc>
          <w:tcPr>
            <w:tcW w:w="1701" w:type="dxa"/>
          </w:tcPr>
          <w:p w:rsidR="00300BCC" w:rsidRPr="00ED0859" w:rsidRDefault="00300BCC" w:rsidP="00300BCC">
            <w:pPr>
              <w:jc w:val="center"/>
            </w:pPr>
          </w:p>
          <w:p w:rsidR="00300BCC" w:rsidRPr="00ED0859" w:rsidRDefault="00300BCC" w:rsidP="00300BCC">
            <w:pPr>
              <w:jc w:val="center"/>
              <w:rPr>
                <w:b/>
              </w:rPr>
            </w:pPr>
            <w:r w:rsidRPr="00ED0859">
              <w:rPr>
                <w:b/>
              </w:rPr>
              <w:t>-</w:t>
            </w:r>
          </w:p>
        </w:tc>
        <w:tc>
          <w:tcPr>
            <w:tcW w:w="1701" w:type="dxa"/>
          </w:tcPr>
          <w:p w:rsidR="00300BCC" w:rsidRPr="00ED0859" w:rsidRDefault="00300BCC" w:rsidP="00300BCC">
            <w:pPr>
              <w:jc w:val="center"/>
            </w:pPr>
          </w:p>
          <w:p w:rsidR="00300BCC" w:rsidRPr="00ED0859" w:rsidRDefault="00300BCC" w:rsidP="00300BCC">
            <w:pPr>
              <w:jc w:val="center"/>
              <w:rPr>
                <w:b/>
              </w:rPr>
            </w:pPr>
            <w:r w:rsidRPr="00ED0859">
              <w:t>-</w:t>
            </w:r>
          </w:p>
        </w:tc>
      </w:tr>
      <w:tr w:rsidR="00300BCC" w:rsidRPr="00ED0859" w:rsidTr="004E2960">
        <w:tc>
          <w:tcPr>
            <w:tcW w:w="3121" w:type="dxa"/>
          </w:tcPr>
          <w:p w:rsidR="00300BCC" w:rsidRPr="00ED0859" w:rsidRDefault="00300BCC" w:rsidP="00300BCC">
            <w:pPr>
              <w:jc w:val="center"/>
              <w:rPr>
                <w:b/>
                <w:bCs/>
              </w:rPr>
            </w:pPr>
            <w:r w:rsidRPr="00ED0859">
              <w:rPr>
                <w:b/>
                <w:bCs/>
              </w:rPr>
              <w:t>000 01 05 00 00 00 0000 000</w:t>
            </w:r>
          </w:p>
        </w:tc>
        <w:tc>
          <w:tcPr>
            <w:tcW w:w="6662" w:type="dxa"/>
          </w:tcPr>
          <w:p w:rsidR="00300BCC" w:rsidRPr="00ED0859" w:rsidRDefault="00300BCC" w:rsidP="00300BCC">
            <w:pPr>
              <w:jc w:val="center"/>
              <w:rPr>
                <w:b/>
                <w:bCs/>
              </w:rPr>
            </w:pPr>
            <w:r w:rsidRPr="00ED0859">
              <w:rPr>
                <w:b/>
                <w:bCs/>
              </w:rPr>
              <w:t>Изменение остатков средств на счетах по учету средств бюджетов</w:t>
            </w:r>
          </w:p>
        </w:tc>
        <w:tc>
          <w:tcPr>
            <w:tcW w:w="1843" w:type="dxa"/>
          </w:tcPr>
          <w:p w:rsidR="00300BCC" w:rsidRPr="00ED0859" w:rsidRDefault="00300BCC" w:rsidP="00300BCC">
            <w:pPr>
              <w:jc w:val="center"/>
              <w:rPr>
                <w:b/>
                <w:bCs/>
              </w:rPr>
            </w:pPr>
          </w:p>
          <w:p w:rsidR="00300BCC" w:rsidRPr="00ED0859" w:rsidRDefault="00300BCC" w:rsidP="00300BCC">
            <w:pPr>
              <w:jc w:val="center"/>
              <w:rPr>
                <w:b/>
                <w:bCs/>
              </w:rPr>
            </w:pPr>
            <w:r w:rsidRPr="00ED0859">
              <w:rPr>
                <w:b/>
                <w:bCs/>
              </w:rPr>
              <w:t>684184,53</w:t>
            </w:r>
          </w:p>
        </w:tc>
        <w:tc>
          <w:tcPr>
            <w:tcW w:w="1701" w:type="dxa"/>
          </w:tcPr>
          <w:p w:rsidR="00300BCC" w:rsidRPr="00ED0859" w:rsidRDefault="00300BCC" w:rsidP="00300BCC">
            <w:pPr>
              <w:jc w:val="center"/>
              <w:rPr>
                <w:b/>
              </w:rPr>
            </w:pPr>
          </w:p>
          <w:p w:rsidR="00300BCC" w:rsidRPr="00ED0859" w:rsidRDefault="00300BCC" w:rsidP="00300BCC">
            <w:pPr>
              <w:jc w:val="center"/>
              <w:rPr>
                <w:b/>
              </w:rPr>
            </w:pPr>
            <w:r w:rsidRPr="00ED0859">
              <w:rPr>
                <w:b/>
              </w:rPr>
              <w:t>-</w:t>
            </w:r>
          </w:p>
        </w:tc>
        <w:tc>
          <w:tcPr>
            <w:tcW w:w="1701" w:type="dxa"/>
          </w:tcPr>
          <w:p w:rsidR="00300BCC" w:rsidRPr="00ED0859" w:rsidRDefault="00300BCC" w:rsidP="00300BCC">
            <w:pPr>
              <w:jc w:val="center"/>
              <w:rPr>
                <w:b/>
              </w:rPr>
            </w:pPr>
          </w:p>
          <w:p w:rsidR="00300BCC" w:rsidRPr="00ED0859" w:rsidRDefault="00300BCC" w:rsidP="00300BCC">
            <w:pPr>
              <w:jc w:val="center"/>
              <w:rPr>
                <w:b/>
              </w:rPr>
            </w:pPr>
            <w:r w:rsidRPr="00ED0859">
              <w:rPr>
                <w:b/>
              </w:rPr>
              <w:t>-</w:t>
            </w:r>
          </w:p>
        </w:tc>
      </w:tr>
      <w:tr w:rsidR="00300BCC" w:rsidRPr="00ED0859" w:rsidTr="004E2960">
        <w:tc>
          <w:tcPr>
            <w:tcW w:w="3121" w:type="dxa"/>
          </w:tcPr>
          <w:p w:rsidR="00300BCC" w:rsidRPr="00ED0859" w:rsidRDefault="00300BCC" w:rsidP="00300BCC">
            <w:pPr>
              <w:jc w:val="center"/>
            </w:pPr>
            <w:r w:rsidRPr="00ED0859">
              <w:t>000 01 05 00 00 00 0000 500</w:t>
            </w:r>
          </w:p>
        </w:tc>
        <w:tc>
          <w:tcPr>
            <w:tcW w:w="6662" w:type="dxa"/>
          </w:tcPr>
          <w:p w:rsidR="00300BCC" w:rsidRPr="00ED0859" w:rsidRDefault="00300BCC" w:rsidP="00300BCC">
            <w:pPr>
              <w:jc w:val="center"/>
            </w:pPr>
            <w:r w:rsidRPr="00ED0859">
              <w:t>Увеличение остатков средств бюджетов</w:t>
            </w:r>
          </w:p>
        </w:tc>
        <w:tc>
          <w:tcPr>
            <w:tcW w:w="1843" w:type="dxa"/>
          </w:tcPr>
          <w:p w:rsidR="00300BCC" w:rsidRPr="00ED0859" w:rsidRDefault="00300BCC" w:rsidP="00300BCC">
            <w:pPr>
              <w:jc w:val="center"/>
            </w:pPr>
            <w:r w:rsidRPr="00ED0859">
              <w:t>-105149746,26</w:t>
            </w:r>
          </w:p>
        </w:tc>
        <w:tc>
          <w:tcPr>
            <w:tcW w:w="1701" w:type="dxa"/>
          </w:tcPr>
          <w:p w:rsidR="00300BCC" w:rsidRPr="00ED0859" w:rsidRDefault="00300BCC" w:rsidP="00300BCC">
            <w:pPr>
              <w:jc w:val="center"/>
            </w:pPr>
            <w:r w:rsidRPr="00ED0859">
              <w:t>-100605879,28</w:t>
            </w:r>
          </w:p>
          <w:p w:rsidR="00300BCC" w:rsidRPr="00ED0859" w:rsidRDefault="00300BCC" w:rsidP="00300BCC">
            <w:pPr>
              <w:jc w:val="center"/>
            </w:pPr>
          </w:p>
        </w:tc>
        <w:tc>
          <w:tcPr>
            <w:tcW w:w="1701" w:type="dxa"/>
          </w:tcPr>
          <w:p w:rsidR="00300BCC" w:rsidRPr="00ED0859" w:rsidRDefault="00300BCC" w:rsidP="00300BCC">
            <w:r w:rsidRPr="00ED0859">
              <w:t>-100805879,28</w:t>
            </w:r>
          </w:p>
        </w:tc>
      </w:tr>
      <w:tr w:rsidR="00300BCC" w:rsidRPr="00ED0859" w:rsidTr="004E2960">
        <w:tc>
          <w:tcPr>
            <w:tcW w:w="3121" w:type="dxa"/>
          </w:tcPr>
          <w:p w:rsidR="00300BCC" w:rsidRPr="00ED0859" w:rsidRDefault="00300BCC" w:rsidP="00300BCC">
            <w:pPr>
              <w:jc w:val="center"/>
            </w:pPr>
            <w:r w:rsidRPr="00ED0859">
              <w:t>000 01 05 02 00 00 0000 500</w:t>
            </w:r>
          </w:p>
        </w:tc>
        <w:tc>
          <w:tcPr>
            <w:tcW w:w="6662" w:type="dxa"/>
          </w:tcPr>
          <w:p w:rsidR="00300BCC" w:rsidRPr="00ED0859" w:rsidRDefault="00300BCC" w:rsidP="00300BCC">
            <w:pPr>
              <w:jc w:val="center"/>
            </w:pPr>
            <w:r w:rsidRPr="00ED0859">
              <w:t>Увеличение прочих остатков средств бюджетов</w:t>
            </w:r>
          </w:p>
        </w:tc>
        <w:tc>
          <w:tcPr>
            <w:tcW w:w="1843" w:type="dxa"/>
          </w:tcPr>
          <w:p w:rsidR="00300BCC" w:rsidRPr="00ED0859" w:rsidRDefault="00300BCC" w:rsidP="00300BCC">
            <w:r w:rsidRPr="00ED0859">
              <w:t>-105149746,26</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-100805879,28</w:t>
            </w:r>
          </w:p>
        </w:tc>
      </w:tr>
      <w:tr w:rsidR="00300BCC" w:rsidRPr="00ED0859" w:rsidTr="004E2960">
        <w:tc>
          <w:tcPr>
            <w:tcW w:w="3121" w:type="dxa"/>
          </w:tcPr>
          <w:p w:rsidR="00300BCC" w:rsidRPr="00ED0859" w:rsidRDefault="00300BCC" w:rsidP="00300BCC">
            <w:pPr>
              <w:jc w:val="center"/>
            </w:pPr>
            <w:r w:rsidRPr="00ED0859">
              <w:t>000 01 05 02 01 00 0000 510</w:t>
            </w:r>
          </w:p>
        </w:tc>
        <w:tc>
          <w:tcPr>
            <w:tcW w:w="6662" w:type="dxa"/>
          </w:tcPr>
          <w:p w:rsidR="00300BCC" w:rsidRPr="00ED0859" w:rsidRDefault="00300BCC" w:rsidP="00300BCC">
            <w:pPr>
              <w:jc w:val="center"/>
            </w:pPr>
            <w:r w:rsidRPr="00ED0859">
              <w:t>Увеличение прочих остатков денежных средств бюджетов</w:t>
            </w:r>
          </w:p>
        </w:tc>
        <w:tc>
          <w:tcPr>
            <w:tcW w:w="1843" w:type="dxa"/>
          </w:tcPr>
          <w:p w:rsidR="00300BCC" w:rsidRPr="00ED0859" w:rsidRDefault="00300BCC" w:rsidP="00300BCC">
            <w:r w:rsidRPr="00ED0859">
              <w:t>-105149746,26</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-100805879,28</w:t>
            </w:r>
          </w:p>
        </w:tc>
      </w:tr>
      <w:tr w:rsidR="00300BCC" w:rsidRPr="00ED0859" w:rsidTr="004E2960">
        <w:tc>
          <w:tcPr>
            <w:tcW w:w="3121" w:type="dxa"/>
          </w:tcPr>
          <w:p w:rsidR="00300BCC" w:rsidRPr="00ED0859" w:rsidRDefault="00300BCC" w:rsidP="00300BCC">
            <w:pPr>
              <w:jc w:val="center"/>
            </w:pPr>
            <w:r w:rsidRPr="00ED0859">
              <w:t>000 01 05 02 01 05 0000 510</w:t>
            </w:r>
          </w:p>
        </w:tc>
        <w:tc>
          <w:tcPr>
            <w:tcW w:w="6662" w:type="dxa"/>
          </w:tcPr>
          <w:p w:rsidR="00300BCC" w:rsidRPr="00ED0859" w:rsidRDefault="00300BCC" w:rsidP="00300BCC">
            <w:pPr>
              <w:jc w:val="center"/>
            </w:pPr>
            <w:r w:rsidRPr="00ED0859">
              <w:t>Увеличение прочих остатков денежных средств бюджетов муниципальных районов</w:t>
            </w:r>
          </w:p>
        </w:tc>
        <w:tc>
          <w:tcPr>
            <w:tcW w:w="1843" w:type="dxa"/>
          </w:tcPr>
          <w:p w:rsidR="00300BCC" w:rsidRPr="00ED0859" w:rsidRDefault="00300BCC" w:rsidP="00300BCC">
            <w:r w:rsidRPr="00ED0859">
              <w:t>-105149746,26</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-100805879,28</w:t>
            </w:r>
          </w:p>
        </w:tc>
      </w:tr>
      <w:tr w:rsidR="00300BCC" w:rsidRPr="00ED0859" w:rsidTr="004E2960">
        <w:tc>
          <w:tcPr>
            <w:tcW w:w="3121" w:type="dxa"/>
          </w:tcPr>
          <w:p w:rsidR="00300BCC" w:rsidRPr="00ED0859" w:rsidRDefault="00300BCC" w:rsidP="00300BCC">
            <w:pPr>
              <w:jc w:val="center"/>
            </w:pPr>
            <w:r w:rsidRPr="00ED0859">
              <w:t>000 01 05 00 00 00 0000 600</w:t>
            </w:r>
          </w:p>
        </w:tc>
        <w:tc>
          <w:tcPr>
            <w:tcW w:w="6662" w:type="dxa"/>
          </w:tcPr>
          <w:p w:rsidR="00300BCC" w:rsidRPr="00ED0859" w:rsidRDefault="00300BCC" w:rsidP="00300BCC">
            <w:pPr>
              <w:jc w:val="center"/>
            </w:pPr>
            <w:r w:rsidRPr="00ED0859">
              <w:t>Уменьшение остатков средств бюджетов</w:t>
            </w:r>
          </w:p>
        </w:tc>
        <w:tc>
          <w:tcPr>
            <w:tcW w:w="1843" w:type="dxa"/>
          </w:tcPr>
          <w:p w:rsidR="00300BCC" w:rsidRPr="00ED0859" w:rsidRDefault="00300BCC" w:rsidP="00300BCC">
            <w:r w:rsidRPr="00ED0859">
              <w:t>105833930,79</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 xml:space="preserve"> 100805879,28</w:t>
            </w:r>
          </w:p>
        </w:tc>
      </w:tr>
      <w:tr w:rsidR="00300BCC" w:rsidRPr="00ED0859" w:rsidTr="004E2960">
        <w:tc>
          <w:tcPr>
            <w:tcW w:w="3121" w:type="dxa"/>
          </w:tcPr>
          <w:p w:rsidR="00300BCC" w:rsidRPr="00ED0859" w:rsidRDefault="00300BCC" w:rsidP="00300BCC">
            <w:pPr>
              <w:jc w:val="center"/>
            </w:pPr>
            <w:r w:rsidRPr="00ED0859">
              <w:t>000 01 05 02 00 00 0000 600</w:t>
            </w:r>
          </w:p>
        </w:tc>
        <w:tc>
          <w:tcPr>
            <w:tcW w:w="6662" w:type="dxa"/>
          </w:tcPr>
          <w:p w:rsidR="00300BCC" w:rsidRPr="00ED0859" w:rsidRDefault="00300BCC" w:rsidP="00300BCC">
            <w:pPr>
              <w:jc w:val="center"/>
            </w:pPr>
            <w:r w:rsidRPr="00ED0859">
              <w:t>Уменьшение прочих остатков средств бюджетов</w:t>
            </w:r>
          </w:p>
        </w:tc>
        <w:tc>
          <w:tcPr>
            <w:tcW w:w="1843" w:type="dxa"/>
          </w:tcPr>
          <w:p w:rsidR="00300BCC" w:rsidRPr="00ED0859" w:rsidRDefault="00300BCC" w:rsidP="00300BCC">
            <w:r w:rsidRPr="00ED0859">
              <w:t>105833930,79</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 xml:space="preserve"> 100805879,28</w:t>
            </w:r>
          </w:p>
        </w:tc>
      </w:tr>
      <w:tr w:rsidR="00300BCC" w:rsidRPr="00ED0859" w:rsidTr="004E2960">
        <w:tc>
          <w:tcPr>
            <w:tcW w:w="3121" w:type="dxa"/>
          </w:tcPr>
          <w:p w:rsidR="00300BCC" w:rsidRPr="00ED0859" w:rsidRDefault="00300BCC" w:rsidP="00300BCC">
            <w:pPr>
              <w:jc w:val="center"/>
            </w:pPr>
            <w:r w:rsidRPr="00ED0859">
              <w:t>000 01 05 02 01 00 0000 610</w:t>
            </w:r>
          </w:p>
        </w:tc>
        <w:tc>
          <w:tcPr>
            <w:tcW w:w="6662" w:type="dxa"/>
          </w:tcPr>
          <w:p w:rsidR="00300BCC" w:rsidRPr="00ED0859" w:rsidRDefault="00300BCC" w:rsidP="00300BCC">
            <w:pPr>
              <w:jc w:val="center"/>
            </w:pPr>
            <w:r w:rsidRPr="00ED0859">
              <w:t>Уменьшение прочих остатков денежных средств бюджетов</w:t>
            </w:r>
          </w:p>
        </w:tc>
        <w:tc>
          <w:tcPr>
            <w:tcW w:w="1843" w:type="dxa"/>
          </w:tcPr>
          <w:p w:rsidR="00300BCC" w:rsidRPr="00ED0859" w:rsidRDefault="00300BCC" w:rsidP="00300BCC">
            <w:r w:rsidRPr="00ED0859">
              <w:t>105833930,79</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 xml:space="preserve"> 100805879,28</w:t>
            </w:r>
          </w:p>
        </w:tc>
      </w:tr>
      <w:tr w:rsidR="00300BCC" w:rsidRPr="00ED0859" w:rsidTr="004E2960">
        <w:tc>
          <w:tcPr>
            <w:tcW w:w="3121" w:type="dxa"/>
          </w:tcPr>
          <w:p w:rsidR="00300BCC" w:rsidRPr="00ED0859" w:rsidRDefault="00300BCC" w:rsidP="00300BCC">
            <w:pPr>
              <w:jc w:val="center"/>
            </w:pPr>
            <w:r w:rsidRPr="00ED0859">
              <w:t>000 01 05 02 01 05 0000 610</w:t>
            </w:r>
          </w:p>
        </w:tc>
        <w:tc>
          <w:tcPr>
            <w:tcW w:w="6662" w:type="dxa"/>
          </w:tcPr>
          <w:p w:rsidR="00300BCC" w:rsidRPr="00ED0859" w:rsidRDefault="00300BCC" w:rsidP="00300BCC">
            <w:pPr>
              <w:jc w:val="center"/>
            </w:pPr>
            <w:r w:rsidRPr="00ED0859">
              <w:t>Уменьшение прочих остатков денежных средств бюджетов муниципальных районов</w:t>
            </w:r>
          </w:p>
        </w:tc>
        <w:tc>
          <w:tcPr>
            <w:tcW w:w="1843" w:type="dxa"/>
          </w:tcPr>
          <w:p w:rsidR="00300BCC" w:rsidRPr="00ED0859" w:rsidRDefault="00300BCC" w:rsidP="00300BCC">
            <w:r w:rsidRPr="00ED0859">
              <w:t>105833930,79</w:t>
            </w:r>
          </w:p>
        </w:tc>
        <w:tc>
          <w:tcPr>
            <w:tcW w:w="1701" w:type="dxa"/>
          </w:tcPr>
          <w:p w:rsidR="00300BCC" w:rsidRPr="00ED0859" w:rsidRDefault="00300BCC" w:rsidP="00300BCC">
            <w:r w:rsidRPr="00ED0859">
              <w:t>100605879,28</w:t>
            </w:r>
          </w:p>
        </w:tc>
        <w:tc>
          <w:tcPr>
            <w:tcW w:w="1701" w:type="dxa"/>
          </w:tcPr>
          <w:p w:rsidR="00300BCC" w:rsidRPr="00ED0859" w:rsidRDefault="00300BCC" w:rsidP="00300BCC">
            <w:r w:rsidRPr="00ED0859">
              <w:t xml:space="preserve"> 100805879,28</w:t>
            </w:r>
          </w:p>
        </w:tc>
      </w:tr>
    </w:tbl>
    <w:p w:rsidR="00300BCC" w:rsidRPr="00ED0859" w:rsidRDefault="00300BCC" w:rsidP="00300BCC">
      <w:pPr>
        <w:jc w:val="both"/>
      </w:pPr>
    </w:p>
    <w:p w:rsidR="00300BCC" w:rsidRPr="00ED0859" w:rsidRDefault="00300BCC" w:rsidP="00300BCC">
      <w:pPr>
        <w:jc w:val="right"/>
      </w:pPr>
      <w:r w:rsidRPr="00ED0859">
        <w:t xml:space="preserve">Приложение 5 </w:t>
      </w:r>
    </w:p>
    <w:p w:rsidR="00300BCC" w:rsidRPr="00ED0859" w:rsidRDefault="00300BCC" w:rsidP="00300BCC">
      <w:pPr>
        <w:jc w:val="right"/>
      </w:pPr>
      <w:r w:rsidRPr="00ED0859">
        <w:lastRenderedPageBreak/>
        <w:t>к решению Совета Ильинского муниципального района</w:t>
      </w:r>
    </w:p>
    <w:p w:rsidR="00300BCC" w:rsidRPr="00ED0859" w:rsidRDefault="00300BCC" w:rsidP="00300BCC">
      <w:pPr>
        <w:jc w:val="right"/>
      </w:pPr>
      <w:r w:rsidRPr="00ED0859">
        <w:t xml:space="preserve">«О бюджете Ильинского муниципального района </w:t>
      </w:r>
    </w:p>
    <w:p w:rsidR="00300BCC" w:rsidRPr="00ED0859" w:rsidRDefault="00300BCC" w:rsidP="00300BCC">
      <w:pPr>
        <w:jc w:val="right"/>
      </w:pPr>
      <w:r w:rsidRPr="00ED0859">
        <w:t>на 2016 год и на плановый период  2017 и 2018 годов»</w:t>
      </w:r>
    </w:p>
    <w:p w:rsidR="00300BCC" w:rsidRPr="00ED0859" w:rsidRDefault="00300BCC" w:rsidP="00300BCC">
      <w:pPr>
        <w:jc w:val="right"/>
      </w:pPr>
      <w:r w:rsidRPr="00ED0859">
        <w:t>№ 62 от 24.12.2015 года</w:t>
      </w:r>
    </w:p>
    <w:p w:rsidR="00300BCC" w:rsidRPr="004E2960" w:rsidRDefault="00300BCC" w:rsidP="004E2960">
      <w:pPr>
        <w:jc w:val="center"/>
      </w:pPr>
      <w:r w:rsidRPr="00ED0859">
        <w:t xml:space="preserve">                                  </w:t>
      </w:r>
      <w:r w:rsidR="004E2960">
        <w:t xml:space="preserve">                               </w:t>
      </w:r>
      <w:r w:rsidRPr="00ED0859">
        <w:t xml:space="preserve">                                                                                       </w:t>
      </w:r>
    </w:p>
    <w:p w:rsidR="00300BCC" w:rsidRPr="00ED0859" w:rsidRDefault="00300BCC" w:rsidP="00300BCC">
      <w:pPr>
        <w:jc w:val="center"/>
        <w:rPr>
          <w:b/>
        </w:rPr>
      </w:pPr>
      <w:r w:rsidRPr="00ED0859">
        <w:rPr>
          <w:b/>
        </w:rPr>
        <w:t>Перечень главных администраторов источников внутреннего финансирования</w:t>
      </w:r>
    </w:p>
    <w:p w:rsidR="00300BCC" w:rsidRPr="00ED0859" w:rsidRDefault="00300BCC" w:rsidP="00300BCC">
      <w:pPr>
        <w:jc w:val="center"/>
        <w:rPr>
          <w:b/>
        </w:rPr>
      </w:pPr>
      <w:r w:rsidRPr="00ED0859">
        <w:rPr>
          <w:b/>
        </w:rPr>
        <w:t>дефицита бюджета Ильинского муниципального района с указанием объемов администрируемых</w:t>
      </w:r>
    </w:p>
    <w:p w:rsidR="00300BCC" w:rsidRPr="00ED0859" w:rsidRDefault="00300BCC" w:rsidP="00300BCC">
      <w:pPr>
        <w:jc w:val="center"/>
        <w:rPr>
          <w:b/>
        </w:rPr>
      </w:pPr>
      <w:r w:rsidRPr="00ED0859">
        <w:rPr>
          <w:b/>
        </w:rPr>
        <w:t xml:space="preserve">источников финансирования дефицита бюджета муниципального района </w:t>
      </w:r>
    </w:p>
    <w:p w:rsidR="00300BCC" w:rsidRPr="00ED0859" w:rsidRDefault="00300BCC" w:rsidP="00300BCC">
      <w:pPr>
        <w:jc w:val="center"/>
        <w:rPr>
          <w:b/>
        </w:rPr>
      </w:pPr>
      <w:r w:rsidRPr="00ED0859">
        <w:rPr>
          <w:b/>
        </w:rPr>
        <w:t>на 2016 год и на плановый период 2017 и 2018 годов</w:t>
      </w:r>
    </w:p>
    <w:p w:rsidR="00300BCC" w:rsidRPr="00ED0859" w:rsidRDefault="00300BCC" w:rsidP="00300BCC">
      <w:pPr>
        <w:rPr>
          <w:b/>
        </w:rPr>
      </w:pPr>
    </w:p>
    <w:p w:rsidR="00300BCC" w:rsidRPr="00ED0859" w:rsidRDefault="00300BCC" w:rsidP="00300BCC">
      <w:pPr>
        <w:jc w:val="center"/>
      </w:pPr>
      <w:r w:rsidRPr="00ED0859">
        <w:t>В редакции решения Совета Ильинского муниципального района №  101  от 08.09.2016г.</w:t>
      </w:r>
    </w:p>
    <w:p w:rsidR="00300BCC" w:rsidRPr="00ED0859" w:rsidRDefault="00300BCC" w:rsidP="00300BCC">
      <w:pPr>
        <w:jc w:val="center"/>
        <w:rPr>
          <w:b/>
        </w:rPr>
      </w:pPr>
    </w:p>
    <w:tbl>
      <w:tblPr>
        <w:tblW w:w="1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
        <w:gridCol w:w="2019"/>
        <w:gridCol w:w="2827"/>
        <w:gridCol w:w="2428"/>
        <w:gridCol w:w="1530"/>
        <w:gridCol w:w="29"/>
        <w:gridCol w:w="743"/>
        <w:gridCol w:w="1330"/>
        <w:gridCol w:w="508"/>
        <w:gridCol w:w="1613"/>
        <w:gridCol w:w="83"/>
        <w:gridCol w:w="1715"/>
        <w:gridCol w:w="323"/>
      </w:tblGrid>
      <w:tr w:rsidR="00300BCC" w:rsidRPr="00ED0859" w:rsidTr="004E2960">
        <w:tc>
          <w:tcPr>
            <w:tcW w:w="4928" w:type="dxa"/>
            <w:gridSpan w:val="3"/>
            <w:shd w:val="clear" w:color="auto" w:fill="auto"/>
          </w:tcPr>
          <w:p w:rsidR="00300BCC" w:rsidRPr="00ED0859" w:rsidRDefault="00300BCC" w:rsidP="00300BCC">
            <w:pPr>
              <w:jc w:val="center"/>
              <w:rPr>
                <w:b/>
              </w:rPr>
            </w:pPr>
            <w:r w:rsidRPr="00ED0859">
              <w:rPr>
                <w:b/>
              </w:rPr>
              <w:t>Код бюджетной классификации</w:t>
            </w:r>
          </w:p>
        </w:tc>
        <w:tc>
          <w:tcPr>
            <w:tcW w:w="3969" w:type="dxa"/>
            <w:gridSpan w:val="2"/>
            <w:vMerge w:val="restart"/>
            <w:shd w:val="clear" w:color="auto" w:fill="auto"/>
          </w:tcPr>
          <w:p w:rsidR="00300BCC" w:rsidRPr="00ED0859" w:rsidRDefault="00300BCC" w:rsidP="00300BCC">
            <w:pPr>
              <w:jc w:val="center"/>
              <w:rPr>
                <w:b/>
              </w:rPr>
            </w:pPr>
            <w:r w:rsidRPr="00ED0859">
              <w:rPr>
                <w:b/>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6324" w:type="dxa"/>
            <w:gridSpan w:val="8"/>
            <w:shd w:val="clear" w:color="auto" w:fill="auto"/>
          </w:tcPr>
          <w:p w:rsidR="00300BCC" w:rsidRPr="00ED0859" w:rsidRDefault="00300BCC" w:rsidP="00300BCC">
            <w:pPr>
              <w:jc w:val="center"/>
              <w:rPr>
                <w:b/>
              </w:rPr>
            </w:pPr>
            <w:r w:rsidRPr="00ED0859">
              <w:rPr>
                <w:b/>
              </w:rPr>
              <w:t>Сумма (рублей)</w:t>
            </w:r>
          </w:p>
        </w:tc>
      </w:tr>
      <w:tr w:rsidR="00300BCC" w:rsidRPr="00ED0859" w:rsidTr="004E2960">
        <w:tc>
          <w:tcPr>
            <w:tcW w:w="2093" w:type="dxa"/>
            <w:gridSpan w:val="2"/>
            <w:shd w:val="clear" w:color="auto" w:fill="auto"/>
          </w:tcPr>
          <w:p w:rsidR="00300BCC" w:rsidRPr="00ED0859" w:rsidRDefault="00300BCC" w:rsidP="00300BCC">
            <w:pPr>
              <w:jc w:val="center"/>
              <w:rPr>
                <w:b/>
              </w:rPr>
            </w:pPr>
            <w:r w:rsidRPr="00ED0859">
              <w:rPr>
                <w:b/>
              </w:rPr>
              <w:t>Главного администратора источников внутреннего финансирования дефицита</w:t>
            </w:r>
          </w:p>
        </w:tc>
        <w:tc>
          <w:tcPr>
            <w:tcW w:w="2835" w:type="dxa"/>
            <w:shd w:val="clear" w:color="auto" w:fill="auto"/>
          </w:tcPr>
          <w:p w:rsidR="00300BCC" w:rsidRPr="00ED0859" w:rsidRDefault="00300BCC" w:rsidP="00300BCC">
            <w:pPr>
              <w:jc w:val="center"/>
              <w:rPr>
                <w:b/>
              </w:rPr>
            </w:pPr>
            <w:r w:rsidRPr="00ED0859">
              <w:rPr>
                <w:b/>
              </w:rPr>
              <w:t>Источников внутреннего финансирования дефицитов бюджетов</w:t>
            </w:r>
          </w:p>
        </w:tc>
        <w:tc>
          <w:tcPr>
            <w:tcW w:w="3969" w:type="dxa"/>
            <w:gridSpan w:val="2"/>
            <w:vMerge/>
            <w:shd w:val="clear" w:color="auto" w:fill="auto"/>
          </w:tcPr>
          <w:p w:rsidR="00300BCC" w:rsidRPr="00ED0859" w:rsidRDefault="00300BCC" w:rsidP="00300BCC">
            <w:pPr>
              <w:jc w:val="center"/>
              <w:rPr>
                <w:b/>
              </w:rPr>
            </w:pPr>
          </w:p>
        </w:tc>
        <w:tc>
          <w:tcPr>
            <w:tcW w:w="2072" w:type="dxa"/>
            <w:gridSpan w:val="3"/>
            <w:shd w:val="clear" w:color="auto" w:fill="auto"/>
          </w:tcPr>
          <w:p w:rsidR="00300BCC" w:rsidRPr="00ED0859" w:rsidRDefault="00300BCC" w:rsidP="00300BCC">
            <w:pPr>
              <w:jc w:val="center"/>
              <w:rPr>
                <w:b/>
              </w:rPr>
            </w:pPr>
            <w:r w:rsidRPr="00ED0859">
              <w:rPr>
                <w:b/>
              </w:rPr>
              <w:t>2016 год</w:t>
            </w:r>
          </w:p>
        </w:tc>
        <w:tc>
          <w:tcPr>
            <w:tcW w:w="2126" w:type="dxa"/>
            <w:gridSpan w:val="2"/>
            <w:shd w:val="clear" w:color="auto" w:fill="auto"/>
          </w:tcPr>
          <w:p w:rsidR="00300BCC" w:rsidRPr="00ED0859" w:rsidRDefault="00300BCC" w:rsidP="00300BCC">
            <w:pPr>
              <w:jc w:val="center"/>
              <w:rPr>
                <w:b/>
              </w:rPr>
            </w:pPr>
            <w:r w:rsidRPr="00ED0859">
              <w:rPr>
                <w:b/>
              </w:rPr>
              <w:t>2017 год</w:t>
            </w:r>
          </w:p>
        </w:tc>
        <w:tc>
          <w:tcPr>
            <w:tcW w:w="2126" w:type="dxa"/>
            <w:gridSpan w:val="3"/>
            <w:shd w:val="clear" w:color="auto" w:fill="auto"/>
          </w:tcPr>
          <w:p w:rsidR="00300BCC" w:rsidRPr="00ED0859" w:rsidRDefault="00300BCC" w:rsidP="00300BCC">
            <w:pPr>
              <w:jc w:val="center"/>
              <w:rPr>
                <w:b/>
              </w:rPr>
            </w:pPr>
            <w:r w:rsidRPr="00ED0859">
              <w:rPr>
                <w:b/>
              </w:rPr>
              <w:t>2018 год</w:t>
            </w:r>
          </w:p>
        </w:tc>
      </w:tr>
      <w:tr w:rsidR="00300BCC" w:rsidRPr="00ED0859" w:rsidTr="004E2960">
        <w:tc>
          <w:tcPr>
            <w:tcW w:w="2093" w:type="dxa"/>
            <w:gridSpan w:val="2"/>
            <w:shd w:val="clear" w:color="auto" w:fill="auto"/>
          </w:tcPr>
          <w:p w:rsidR="00300BCC" w:rsidRPr="00ED0859" w:rsidRDefault="00300BCC" w:rsidP="00300BCC">
            <w:pPr>
              <w:jc w:val="center"/>
            </w:pPr>
            <w:r w:rsidRPr="00ED0859">
              <w:t>1</w:t>
            </w:r>
          </w:p>
        </w:tc>
        <w:tc>
          <w:tcPr>
            <w:tcW w:w="2835" w:type="dxa"/>
            <w:shd w:val="clear" w:color="auto" w:fill="auto"/>
          </w:tcPr>
          <w:p w:rsidR="00300BCC" w:rsidRPr="00ED0859" w:rsidRDefault="00300BCC" w:rsidP="00300BCC">
            <w:pPr>
              <w:jc w:val="center"/>
            </w:pPr>
            <w:r w:rsidRPr="00ED0859">
              <w:t>2</w:t>
            </w:r>
          </w:p>
        </w:tc>
        <w:tc>
          <w:tcPr>
            <w:tcW w:w="3969" w:type="dxa"/>
            <w:gridSpan w:val="2"/>
            <w:shd w:val="clear" w:color="auto" w:fill="auto"/>
          </w:tcPr>
          <w:p w:rsidR="00300BCC" w:rsidRPr="00ED0859" w:rsidRDefault="00300BCC" w:rsidP="00300BCC">
            <w:pPr>
              <w:jc w:val="center"/>
            </w:pPr>
            <w:r w:rsidRPr="00ED0859">
              <w:t>3</w:t>
            </w:r>
          </w:p>
        </w:tc>
        <w:tc>
          <w:tcPr>
            <w:tcW w:w="2072" w:type="dxa"/>
            <w:gridSpan w:val="3"/>
            <w:shd w:val="clear" w:color="auto" w:fill="auto"/>
          </w:tcPr>
          <w:p w:rsidR="00300BCC" w:rsidRPr="00ED0859" w:rsidRDefault="00300BCC" w:rsidP="00300BCC">
            <w:pPr>
              <w:jc w:val="center"/>
            </w:pPr>
            <w:r w:rsidRPr="00ED0859">
              <w:t>4</w:t>
            </w:r>
          </w:p>
        </w:tc>
        <w:tc>
          <w:tcPr>
            <w:tcW w:w="2126" w:type="dxa"/>
            <w:gridSpan w:val="2"/>
            <w:shd w:val="clear" w:color="auto" w:fill="auto"/>
          </w:tcPr>
          <w:p w:rsidR="00300BCC" w:rsidRPr="00ED0859" w:rsidRDefault="00300BCC" w:rsidP="00300BCC">
            <w:pPr>
              <w:jc w:val="center"/>
            </w:pPr>
            <w:r w:rsidRPr="00ED0859">
              <w:t>5</w:t>
            </w:r>
          </w:p>
        </w:tc>
        <w:tc>
          <w:tcPr>
            <w:tcW w:w="2126" w:type="dxa"/>
            <w:gridSpan w:val="3"/>
            <w:shd w:val="clear" w:color="auto" w:fill="auto"/>
          </w:tcPr>
          <w:p w:rsidR="00300BCC" w:rsidRPr="00ED0859" w:rsidRDefault="00300BCC" w:rsidP="00300BCC">
            <w:pPr>
              <w:jc w:val="center"/>
            </w:pPr>
            <w:r w:rsidRPr="00ED0859">
              <w:t>6</w:t>
            </w:r>
          </w:p>
        </w:tc>
      </w:tr>
      <w:tr w:rsidR="00300BCC" w:rsidRPr="00ED0859" w:rsidTr="004E2960">
        <w:tc>
          <w:tcPr>
            <w:tcW w:w="2093" w:type="dxa"/>
            <w:gridSpan w:val="2"/>
            <w:shd w:val="clear" w:color="auto" w:fill="auto"/>
          </w:tcPr>
          <w:p w:rsidR="00300BCC" w:rsidRPr="00ED0859" w:rsidRDefault="00300BCC" w:rsidP="00300BCC">
            <w:pPr>
              <w:jc w:val="center"/>
            </w:pPr>
            <w:r w:rsidRPr="00ED0859">
              <w:t>113</w:t>
            </w:r>
          </w:p>
        </w:tc>
        <w:tc>
          <w:tcPr>
            <w:tcW w:w="2835" w:type="dxa"/>
            <w:shd w:val="clear" w:color="auto" w:fill="auto"/>
          </w:tcPr>
          <w:p w:rsidR="00300BCC" w:rsidRPr="00ED0859" w:rsidRDefault="00300BCC" w:rsidP="00300BCC">
            <w:pPr>
              <w:jc w:val="center"/>
            </w:pPr>
          </w:p>
        </w:tc>
        <w:tc>
          <w:tcPr>
            <w:tcW w:w="3969" w:type="dxa"/>
            <w:gridSpan w:val="2"/>
            <w:shd w:val="clear" w:color="auto" w:fill="auto"/>
          </w:tcPr>
          <w:p w:rsidR="00300BCC" w:rsidRPr="00ED0859" w:rsidRDefault="00300BCC" w:rsidP="00300BCC">
            <w:pPr>
              <w:jc w:val="center"/>
              <w:rPr>
                <w:b/>
              </w:rPr>
            </w:pPr>
            <w:r w:rsidRPr="00ED0859">
              <w:rPr>
                <w:b/>
              </w:rPr>
              <w:t>Финансовый отдел Ильинского муниципального района Ивановской области</w:t>
            </w:r>
          </w:p>
        </w:tc>
        <w:tc>
          <w:tcPr>
            <w:tcW w:w="2072" w:type="dxa"/>
            <w:gridSpan w:val="3"/>
            <w:shd w:val="clear" w:color="auto" w:fill="auto"/>
          </w:tcPr>
          <w:p w:rsidR="00300BCC" w:rsidRPr="00ED0859" w:rsidRDefault="00300BCC" w:rsidP="00300BCC">
            <w:pPr>
              <w:jc w:val="center"/>
            </w:pPr>
          </w:p>
          <w:p w:rsidR="00300BCC" w:rsidRPr="00ED0859" w:rsidRDefault="00300BCC" w:rsidP="00300BCC">
            <w:pPr>
              <w:jc w:val="center"/>
            </w:pPr>
            <w:r w:rsidRPr="00ED0859">
              <w:t>684184,53</w:t>
            </w:r>
          </w:p>
        </w:tc>
        <w:tc>
          <w:tcPr>
            <w:tcW w:w="2126" w:type="dxa"/>
            <w:gridSpan w:val="2"/>
            <w:shd w:val="clear" w:color="auto" w:fill="auto"/>
          </w:tcPr>
          <w:p w:rsidR="00300BCC" w:rsidRPr="00ED0859" w:rsidRDefault="00300BCC" w:rsidP="00300BCC">
            <w:pPr>
              <w:jc w:val="both"/>
            </w:pPr>
          </w:p>
          <w:p w:rsidR="00300BCC" w:rsidRPr="00ED0859" w:rsidRDefault="00300BCC" w:rsidP="00300BCC">
            <w:pPr>
              <w:jc w:val="center"/>
            </w:pPr>
            <w:r w:rsidRPr="00ED0859">
              <w:t>-</w:t>
            </w:r>
          </w:p>
        </w:tc>
        <w:tc>
          <w:tcPr>
            <w:tcW w:w="2126" w:type="dxa"/>
            <w:gridSpan w:val="3"/>
            <w:shd w:val="clear" w:color="auto" w:fill="auto"/>
          </w:tcPr>
          <w:p w:rsidR="00300BCC" w:rsidRPr="00ED0859" w:rsidRDefault="00300BCC" w:rsidP="00300BCC">
            <w:pPr>
              <w:jc w:val="center"/>
              <w:rPr>
                <w:b/>
              </w:rPr>
            </w:pPr>
          </w:p>
          <w:p w:rsidR="00300BCC" w:rsidRPr="00ED0859" w:rsidRDefault="00300BCC" w:rsidP="00300BCC">
            <w:pPr>
              <w:jc w:val="center"/>
              <w:rPr>
                <w:b/>
              </w:rPr>
            </w:pPr>
            <w:r w:rsidRPr="00ED0859">
              <w:rPr>
                <w:b/>
              </w:rPr>
              <w:t>-</w:t>
            </w:r>
          </w:p>
        </w:tc>
      </w:tr>
      <w:tr w:rsidR="00300BCC" w:rsidRPr="00ED0859" w:rsidTr="004E2960">
        <w:tc>
          <w:tcPr>
            <w:tcW w:w="2093" w:type="dxa"/>
            <w:gridSpan w:val="2"/>
            <w:shd w:val="clear" w:color="auto" w:fill="auto"/>
          </w:tcPr>
          <w:p w:rsidR="00300BCC" w:rsidRPr="00ED0859" w:rsidRDefault="00300BCC" w:rsidP="00300BCC">
            <w:pPr>
              <w:jc w:val="center"/>
            </w:pPr>
            <w:r w:rsidRPr="00ED0859">
              <w:t>113</w:t>
            </w:r>
          </w:p>
        </w:tc>
        <w:tc>
          <w:tcPr>
            <w:tcW w:w="2835" w:type="dxa"/>
            <w:shd w:val="clear" w:color="auto" w:fill="auto"/>
          </w:tcPr>
          <w:p w:rsidR="00300BCC" w:rsidRPr="00ED0859" w:rsidRDefault="00300BCC" w:rsidP="00300BCC">
            <w:pPr>
              <w:jc w:val="center"/>
            </w:pPr>
            <w:r w:rsidRPr="00ED0859">
              <w:t>01 05 02 01 05 0000 510</w:t>
            </w:r>
          </w:p>
        </w:tc>
        <w:tc>
          <w:tcPr>
            <w:tcW w:w="3969" w:type="dxa"/>
            <w:gridSpan w:val="2"/>
            <w:shd w:val="clear" w:color="auto" w:fill="auto"/>
          </w:tcPr>
          <w:p w:rsidR="00300BCC" w:rsidRPr="00ED0859" w:rsidRDefault="00300BCC" w:rsidP="00300BCC">
            <w:pPr>
              <w:jc w:val="both"/>
            </w:pPr>
            <w:r w:rsidRPr="00ED0859">
              <w:t>Увеличение прочих остатков денежных средств бюджетов муниципальных районов</w:t>
            </w:r>
          </w:p>
        </w:tc>
        <w:tc>
          <w:tcPr>
            <w:tcW w:w="2072" w:type="dxa"/>
            <w:gridSpan w:val="3"/>
            <w:shd w:val="clear" w:color="auto" w:fill="auto"/>
          </w:tcPr>
          <w:p w:rsidR="00300BCC" w:rsidRPr="00ED0859" w:rsidRDefault="00300BCC" w:rsidP="00300BCC">
            <w:pPr>
              <w:jc w:val="center"/>
            </w:pPr>
            <w:r w:rsidRPr="00ED0859">
              <w:t>-105149746,26</w:t>
            </w:r>
          </w:p>
        </w:tc>
        <w:tc>
          <w:tcPr>
            <w:tcW w:w="2126" w:type="dxa"/>
            <w:gridSpan w:val="2"/>
            <w:shd w:val="clear" w:color="auto" w:fill="auto"/>
          </w:tcPr>
          <w:p w:rsidR="00300BCC" w:rsidRPr="00ED0859" w:rsidRDefault="00300BCC" w:rsidP="00300BCC">
            <w:pPr>
              <w:jc w:val="center"/>
            </w:pPr>
            <w:r w:rsidRPr="00ED0859">
              <w:t>-100605879,28</w:t>
            </w:r>
          </w:p>
        </w:tc>
        <w:tc>
          <w:tcPr>
            <w:tcW w:w="2126" w:type="dxa"/>
            <w:gridSpan w:val="3"/>
            <w:shd w:val="clear" w:color="auto" w:fill="auto"/>
          </w:tcPr>
          <w:p w:rsidR="00300BCC" w:rsidRPr="00ED0859" w:rsidRDefault="00300BCC" w:rsidP="00300BCC">
            <w:pPr>
              <w:jc w:val="center"/>
            </w:pPr>
            <w:r w:rsidRPr="00ED0859">
              <w:t>-100805879,28</w:t>
            </w:r>
          </w:p>
        </w:tc>
      </w:tr>
      <w:tr w:rsidR="00300BCC" w:rsidRPr="00ED0859" w:rsidTr="004E2960">
        <w:tc>
          <w:tcPr>
            <w:tcW w:w="2093" w:type="dxa"/>
            <w:gridSpan w:val="2"/>
            <w:shd w:val="clear" w:color="auto" w:fill="auto"/>
          </w:tcPr>
          <w:p w:rsidR="00300BCC" w:rsidRPr="00ED0859" w:rsidRDefault="00300BCC" w:rsidP="00300BCC">
            <w:pPr>
              <w:jc w:val="center"/>
            </w:pPr>
            <w:r w:rsidRPr="00ED0859">
              <w:t>113</w:t>
            </w:r>
          </w:p>
        </w:tc>
        <w:tc>
          <w:tcPr>
            <w:tcW w:w="2835" w:type="dxa"/>
            <w:shd w:val="clear" w:color="auto" w:fill="auto"/>
          </w:tcPr>
          <w:p w:rsidR="00300BCC" w:rsidRPr="00ED0859" w:rsidRDefault="00300BCC" w:rsidP="00300BCC">
            <w:pPr>
              <w:jc w:val="center"/>
            </w:pPr>
            <w:r w:rsidRPr="00ED0859">
              <w:t>01 05 02 01 05 0000 610</w:t>
            </w:r>
          </w:p>
        </w:tc>
        <w:tc>
          <w:tcPr>
            <w:tcW w:w="3969" w:type="dxa"/>
            <w:gridSpan w:val="2"/>
            <w:shd w:val="clear" w:color="auto" w:fill="auto"/>
          </w:tcPr>
          <w:p w:rsidR="00300BCC" w:rsidRPr="00ED0859" w:rsidRDefault="00300BCC" w:rsidP="00300BCC">
            <w:pPr>
              <w:jc w:val="both"/>
            </w:pPr>
            <w:r w:rsidRPr="00ED0859">
              <w:t>Уменьшение прочих остатков денежных средств бюджетов муниципальных районов</w:t>
            </w:r>
          </w:p>
        </w:tc>
        <w:tc>
          <w:tcPr>
            <w:tcW w:w="2072" w:type="dxa"/>
            <w:gridSpan w:val="3"/>
            <w:shd w:val="clear" w:color="auto" w:fill="auto"/>
          </w:tcPr>
          <w:p w:rsidR="00300BCC" w:rsidRPr="00ED0859" w:rsidRDefault="00300BCC" w:rsidP="00300BCC">
            <w:pPr>
              <w:jc w:val="center"/>
            </w:pPr>
            <w:r w:rsidRPr="00ED0859">
              <w:t>105833930,79</w:t>
            </w:r>
          </w:p>
        </w:tc>
        <w:tc>
          <w:tcPr>
            <w:tcW w:w="2126" w:type="dxa"/>
            <w:gridSpan w:val="2"/>
            <w:shd w:val="clear" w:color="auto" w:fill="auto"/>
          </w:tcPr>
          <w:p w:rsidR="00300BCC" w:rsidRPr="00ED0859" w:rsidRDefault="00300BCC" w:rsidP="00300BCC">
            <w:pPr>
              <w:jc w:val="center"/>
            </w:pPr>
            <w:r w:rsidRPr="00ED0859">
              <w:t>100605879,28</w:t>
            </w:r>
          </w:p>
        </w:tc>
        <w:tc>
          <w:tcPr>
            <w:tcW w:w="2126" w:type="dxa"/>
            <w:gridSpan w:val="3"/>
            <w:shd w:val="clear" w:color="auto" w:fill="auto"/>
          </w:tcPr>
          <w:p w:rsidR="00300BCC" w:rsidRPr="00ED0859" w:rsidRDefault="00300BCC" w:rsidP="00300BCC">
            <w:pPr>
              <w:jc w:val="center"/>
            </w:pPr>
            <w:r w:rsidRPr="00ED0859">
              <w:t>100805879,28</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p>
        </w:tc>
        <w:tc>
          <w:tcPr>
            <w:tcW w:w="7529" w:type="dxa"/>
            <w:gridSpan w:val="8"/>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r w:rsidRPr="00ED0859">
              <w:rPr>
                <w:color w:val="000000"/>
                <w:lang w:eastAsia="ru-RU"/>
              </w:rPr>
              <w:t>Приложение 6</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14"/>
        </w:trPr>
        <w:tc>
          <w:tcPr>
            <w:tcW w:w="7293" w:type="dxa"/>
            <w:gridSpan w:val="3"/>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529" w:type="dxa"/>
            <w:gridSpan w:val="8"/>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к решению Совета Ильинского муниципального района</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99"/>
        </w:trPr>
        <w:tc>
          <w:tcPr>
            <w:tcW w:w="7293" w:type="dxa"/>
            <w:gridSpan w:val="3"/>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529" w:type="dxa"/>
            <w:gridSpan w:val="8"/>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 xml:space="preserve">"О бюджете Ильинского муниципального района на 2016 год и </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28"/>
        </w:trPr>
        <w:tc>
          <w:tcPr>
            <w:tcW w:w="7293" w:type="dxa"/>
            <w:gridSpan w:val="3"/>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529" w:type="dxa"/>
            <w:gridSpan w:val="8"/>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плановый период 2017 и 2018 годов"</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99"/>
        </w:trPr>
        <w:tc>
          <w:tcPr>
            <w:tcW w:w="7293" w:type="dxa"/>
            <w:gridSpan w:val="3"/>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p>
        </w:tc>
        <w:tc>
          <w:tcPr>
            <w:tcW w:w="7529" w:type="dxa"/>
            <w:gridSpan w:val="8"/>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r w:rsidRPr="00ED0859">
              <w:rPr>
                <w:color w:val="000000"/>
                <w:lang w:eastAsia="ru-RU"/>
              </w:rPr>
              <w:t xml:space="preserve">от 24.12.2015 года №  62 </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14822" w:type="dxa"/>
            <w:gridSpan w:val="11"/>
            <w:tcBorders>
              <w:top w:val="nil"/>
              <w:left w:val="nil"/>
              <w:bottom w:val="nil"/>
              <w:right w:val="nil"/>
            </w:tcBorders>
            <w:shd w:val="solid" w:color="FFFFFF" w:fill="auto"/>
          </w:tcPr>
          <w:p w:rsidR="004E2960" w:rsidRPr="00ED0859" w:rsidRDefault="004E2960" w:rsidP="00300BCC">
            <w:pPr>
              <w:autoSpaceDE w:val="0"/>
              <w:autoSpaceDN w:val="0"/>
              <w:adjustRightInd w:val="0"/>
              <w:jc w:val="center"/>
              <w:rPr>
                <w:b/>
                <w:bCs/>
                <w:color w:val="000000"/>
                <w:lang w:eastAsia="ru-RU"/>
              </w:rPr>
            </w:pPr>
            <w:r w:rsidRPr="00ED0859">
              <w:rPr>
                <w:b/>
                <w:bCs/>
                <w:color w:val="000000"/>
                <w:lang w:eastAsia="ru-RU"/>
              </w:rPr>
              <w:t>Распределение бюджетных ассигнований по целевым статьям (муниципальным программам Ильинского</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14822" w:type="dxa"/>
            <w:gridSpan w:val="11"/>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муниципального района направлениям деятельности представительного органа местного самоуправления</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14822" w:type="dxa"/>
            <w:gridSpan w:val="11"/>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 xml:space="preserve">Ильинского муниципального района, администрации Ильинского муниципального района и ее </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14822" w:type="dxa"/>
            <w:gridSpan w:val="11"/>
            <w:tcBorders>
              <w:top w:val="nil"/>
              <w:left w:val="nil"/>
              <w:bottom w:val="nil"/>
              <w:right w:val="nil"/>
            </w:tcBorders>
            <w:shd w:val="solid" w:color="FFFFFF" w:fill="auto"/>
          </w:tcPr>
          <w:p w:rsidR="004E2960" w:rsidRPr="00ED0859" w:rsidRDefault="004E2960" w:rsidP="00300BCC">
            <w:pPr>
              <w:autoSpaceDE w:val="0"/>
              <w:autoSpaceDN w:val="0"/>
              <w:adjustRightInd w:val="0"/>
              <w:jc w:val="center"/>
              <w:rPr>
                <w:b/>
                <w:bCs/>
                <w:color w:val="000000"/>
                <w:lang w:eastAsia="ru-RU"/>
              </w:rPr>
            </w:pPr>
            <w:r w:rsidRPr="00ED0859">
              <w:rPr>
                <w:b/>
                <w:bCs/>
                <w:color w:val="000000"/>
                <w:lang w:eastAsia="ru-RU"/>
              </w:rPr>
              <w:t>структурных подразделений), группам видов расходов классификации расходов бюджета</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14822" w:type="dxa"/>
            <w:gridSpan w:val="11"/>
            <w:tcBorders>
              <w:top w:val="nil"/>
              <w:left w:val="nil"/>
              <w:bottom w:val="nil"/>
              <w:right w:val="nil"/>
            </w:tcBorders>
            <w:shd w:val="solid" w:color="FFFFFF" w:fill="auto"/>
          </w:tcPr>
          <w:p w:rsidR="004E2960" w:rsidRPr="00ED0859" w:rsidRDefault="004E2960" w:rsidP="00300BCC">
            <w:pPr>
              <w:autoSpaceDE w:val="0"/>
              <w:autoSpaceDN w:val="0"/>
              <w:adjustRightInd w:val="0"/>
              <w:jc w:val="center"/>
              <w:rPr>
                <w:b/>
                <w:bCs/>
                <w:color w:val="000000"/>
                <w:lang w:eastAsia="ru-RU"/>
              </w:rPr>
            </w:pPr>
            <w:r w:rsidRPr="00ED0859">
              <w:rPr>
                <w:b/>
                <w:bCs/>
                <w:color w:val="000000"/>
                <w:lang w:eastAsia="ru-RU"/>
              </w:rPr>
              <w:t>муниципального района на 2016 год и плановый период 2017 и 2018 годов.</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02"/>
        </w:trPr>
        <w:tc>
          <w:tcPr>
            <w:tcW w:w="14822" w:type="dxa"/>
            <w:gridSpan w:val="11"/>
            <w:tcBorders>
              <w:top w:val="nil"/>
              <w:left w:val="nil"/>
              <w:bottom w:val="nil"/>
              <w:right w:val="nil"/>
            </w:tcBorders>
            <w:shd w:val="solid" w:color="FFFFFF" w:fill="auto"/>
          </w:tcPr>
          <w:p w:rsidR="004E2960" w:rsidRPr="00ED0859" w:rsidRDefault="004E2960" w:rsidP="00300BCC">
            <w:pPr>
              <w:autoSpaceDE w:val="0"/>
              <w:autoSpaceDN w:val="0"/>
              <w:adjustRightInd w:val="0"/>
              <w:jc w:val="center"/>
              <w:rPr>
                <w:color w:val="000000"/>
                <w:lang w:eastAsia="ru-RU"/>
              </w:rPr>
            </w:pPr>
            <w:r w:rsidRPr="00ED0859">
              <w:rPr>
                <w:color w:val="000000"/>
                <w:lang w:eastAsia="ru-RU"/>
              </w:rPr>
              <w:t>В редакции решения Совета Ильинского муниципального района №101   от 08.09.2016г.</w:t>
            </w:r>
          </w:p>
        </w:tc>
      </w:tr>
      <w:tr w:rsidR="004E2960"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3"/>
        </w:trPr>
        <w:tc>
          <w:tcPr>
            <w:tcW w:w="14822" w:type="dxa"/>
            <w:gridSpan w:val="11"/>
            <w:tcBorders>
              <w:top w:val="nil"/>
              <w:left w:val="nil"/>
              <w:bottom w:val="single" w:sz="6" w:space="0" w:color="auto"/>
              <w:right w:val="nil"/>
            </w:tcBorders>
            <w:shd w:val="solid" w:color="FFFFFF" w:fill="auto"/>
          </w:tcPr>
          <w:p w:rsidR="004E2960" w:rsidRPr="00ED0859" w:rsidRDefault="004E2960" w:rsidP="00300BCC">
            <w:pPr>
              <w:autoSpaceDE w:val="0"/>
              <w:autoSpaceDN w:val="0"/>
              <w:adjustRightInd w:val="0"/>
              <w:jc w:val="right"/>
              <w:rPr>
                <w:color w:val="000000"/>
                <w:lang w:eastAsia="ru-RU"/>
              </w:rPr>
            </w:pPr>
            <w:r w:rsidRPr="00ED0859">
              <w:rPr>
                <w:color w:val="000000"/>
                <w:lang w:eastAsia="ru-RU"/>
              </w:rPr>
              <w:t>Руб.</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9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Документ, учреждение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Ц.ст.</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Расх.</w:t>
            </w:r>
          </w:p>
        </w:tc>
        <w:tc>
          <w:tcPr>
            <w:tcW w:w="1843"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Сумма на 2016 год</w:t>
            </w:r>
          </w:p>
        </w:tc>
        <w:tc>
          <w:tcPr>
            <w:tcW w:w="1701"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Сумма на 2017 год</w:t>
            </w:r>
          </w:p>
        </w:tc>
        <w:tc>
          <w:tcPr>
            <w:tcW w:w="1717"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Сумма на 2018 год</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"Развитие системы образования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0100000000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64 918 019,63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61 909 394,68</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60 409 394,68</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1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дошкольного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15 783 036,00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14 103 736,00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13 553 736,00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"Развитие дошкольного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15 783 036,00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14 103 736,00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13 553 736,00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1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дошкольных образовательных учреждений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10 329 300,00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8 650 000,00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1 645 500,00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1 640 500,00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1 640 500,00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1 499 500,00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1 199 500,00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1 199 500,00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7 166 700,00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5 750 000,00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17 600,00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939"/>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Финансовое 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5 453 736,00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5 453 736,00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5 453 736,00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1 444 736,00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1 444 736,00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1 444 736,00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начального, основного, среднего общего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41 666 026,00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41 916 516,00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40 966 516,00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41 254 026,00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41 916 516,00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40 966 516,00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7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общеобразовательных учреждений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11 792 000,00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12 298 700,00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11 348 700,00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475 200,00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475 200,00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475 200,00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2 968 005,00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3 403 300,00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3 403 300,00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8 320 395,00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8 355 200,00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7 405 200,00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28 400,00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01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29 462 026,00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29 617 816,00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29 617 816,00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6 100 385,00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6 100 385,00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6 100 385,00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23 311 641,00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23 467 431,00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23 467 431,00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"Модернизация системы общего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0120300000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412 000,00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Приобретение школьного автобуса в лизинг для МБОУ "Аньковская общеобразовательная школа"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0120300750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412 000,00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0120300750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412 000,00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дополнительного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0130000000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0130100000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75"/>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0130100350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0130100350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3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структурных подразделений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3 759 300,00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"Развитие структурных подразделений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3 759 300,00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подведомственных учреждений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3 759 300,00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689"/>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2 654 500,00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2 644 300,00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2 644 300,00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7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1 092 800,00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836 700,00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836 700,00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12 000,00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"Финансовое обеспечение предоставления мер социальной поддержки в сфере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1 594 657,63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989 142,68</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989 142,68</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7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"Социальная поддержка в сфере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1 594 657,63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989 142,68</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989 142,68</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питанием детей из многодетных и малообеспеченных семей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13 560,00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136 440,00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Организация питания обучающихся 1-4 классов муниципальных общеобразовательных организаций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0150120170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581 600,00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0150120170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69 000,00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0150120170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512 600,00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81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22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236 268,00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236 268,00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236 268,00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94 508,00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94 508,00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94 508,00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141 760,00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141 760,00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141 760,00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9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561 283,63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561 283,63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"Создание современных условий в муниципальных образовательных учреждениях"</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Основное мероприятие "Создание современных условий в муниципальных образовательных учреждений"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Проведение ремонтов в учреждениях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7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"Организация муниципальных мероприятий в сфере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0170000000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"Выявление и поддержка одаренных детей и молодежи"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0170100000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3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0170120010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0170120010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75"/>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"Социальная поддержка граждан в Ильинском муниципальном районе"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0200000000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3 093 407,03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2 427 900,00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2 427 900,00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1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"Дети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"Организация отдыха и оздоровления детей"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59"/>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отдыха и оздоровления детей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0210120020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199 850,00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0210120020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169 850,00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0210120020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9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Софинансирование расходов по организации отдыха детей в каникулярное время в части организации двухразового питания в </w:t>
            </w:r>
            <w:r w:rsidRPr="00ED0859">
              <w:rPr>
                <w:color w:val="000000"/>
                <w:lang w:eastAsia="ru-RU"/>
              </w:rPr>
              <w:lastRenderedPageBreak/>
              <w:t>лагерях дневного пребывания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0210180190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2 310,00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20 790,00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689"/>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02101S0190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150 150,00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02101S0190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32 340,00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02101S0190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117 810,00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59"/>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"Обеспечение жильем молодых семей"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271 507,03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59"/>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"Содействие развитию дошкольного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271 507,03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Мероприятия подпрограммы "Обеспечение жильем молодых семей" федеральной целевой программы Жилище"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0220150200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86 003,53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7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0220150200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86 003,53</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Социальные выплаты молодым семьям на приобретение (строительство) жилого помещения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02201L0200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02201L0200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Социальные выплаты молодым семьям на приобретение (строительство) жилого помещения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02201R0200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85 503,50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02201R0200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85 503,50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"Меры социальной поддержки молодых специалистов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0230000000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"Предоставление мер социальной поддержки молодых специалистов"</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0230100000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Оказание мер социальной поддержки молодых специалистов</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0230177020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0230177020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1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"Повышение качества жизни граждан пожилого возвраста"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2 244 000,00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"Обеспечение предоставления социальных гарантий и мер социальной поддержки отдельным категорим граждан"</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2 244 000,00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Оказание финансовой поддержки Ильинскому районному Совету войны и труда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79 000,00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79 000,00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Оказание финансовой поддержки районной организации Всероссийского общества инвалидов</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7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0240177030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2 100 000,00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1 700 000,00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1 700 000,00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0240177030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51 220,00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41 463,00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41 463,00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7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0240177030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2 048 780,00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1 658 537,00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1 658 537,00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3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0300000000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555 406,60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580 406,60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580 406,60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380 406,60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380 406,60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380 406,60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"Обеспечение общественного порядка и профилактика правонарушений"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374 406,60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374 406,60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374 406,60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3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0310120030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0310120030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отдельных государственных полномочий в сфере административных правонарушений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03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"Организация проведения мероприятий по предупреждению и ликвидации болезней животных"</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0310200000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265"/>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0310280370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0310280370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Подпрограмма "Совершенствование уровня гражданской защиты и обеспечение пожарной безопасности"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"Оперативное предупреждение и ликвидация последствий аварийных ситуаций на муниципальных объектах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0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0320120050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0320120050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0320120220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0320120220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0400000000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3 728 000,00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3 663 000,00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3 663 000,00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"Ремонт и содержание автомобильных дорог общего пользования местного значения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1 598 000,00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1 598 000,00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"Капитальный ремонт, ремонт и содержание автомобильных дорог общего пользования местного значения"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1 598 000,00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1 598 000,00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Ремонт и капитальный ремонт автомобильных дорог общего пользования местного значения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Содержание автомобильных дорог общего пользования местного значения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0410120180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0410120180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пассажирского автотранспортного обслуживания населения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0420000000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9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0420100000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99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Субсидии на возмещение понесенных перевозчиками убытков,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0420160300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0420160300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"Повышение безопасности дорожного движения в Ильинском муниципальном районе"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0430000000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"Повышение безопасности на дорогах"</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0430100000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по повышению безопасности дорожного движения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0430120040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0430120040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0500000000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4 179 306,00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4 222 736,00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4 222 736,00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"Обеспечение финансирования непредвиденных расходов бюджета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0520000000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"Управление резервными средствами бюджета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0520100000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Резервный фонд администрации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0520120200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0520120200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"Обеспечение деятельности финансового отдела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4 028 736,00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2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"Обеспечение деятельности финансового органа"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4 028 736,00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функций финансового отдела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4 028 736,00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3 631 836,00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3 631 836,00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3 631 836,00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395 950,00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389 950,00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389 950,00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950,00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950,00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950,00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0600000000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23 159 605,00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22 903 064,00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22 903 064,00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"Обеспечение деятельности администрации Ильинского муниципального района и ее структурных подразделений"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21 046 428,00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21 046 464,00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21 046 464,00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"Обеспечение лиц, замещающих муниципальные должности"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7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Глава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0610101650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3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0610101650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"Обеспечение деятельности администрации Ильинского муниципального района и ее структурных подразделений"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19 796 428,00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19 796 464,00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19 796 464,00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Обеспечение деятельности администрации Ильинского муниципального района и ее структурных подразделений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19 796 428,00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19 796 464,00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19 796 464,00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02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16 168 417,41</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16 273 628,00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16 273 628,00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3 297 800,00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3 297 836,00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3 297 836,00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1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105 210,59</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кадрового потенциала муниципальной службы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0620000000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"Подготовка кадров для муниципальной службы"</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0620100000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97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0620120070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0620120070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2 093 177,00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75"/>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2 093 177,00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w:t>
            </w:r>
            <w:r w:rsidRPr="00ED0859">
              <w:rPr>
                <w:color w:val="000000"/>
                <w:lang w:eastAsia="ru-RU"/>
              </w:rPr>
              <w:lastRenderedPageBreak/>
              <w:t>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2 093 177,00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1 525 635,00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1 530 040,00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1 530 040,00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550 487,00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301 560,00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301 560,00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4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17 055,00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1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0700000000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7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Подпрограмма Развитие малого и среднего предпринимательства в Ильинском муниципальном районе"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0710000000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Основное мероприятие "Поддержка малого и среднего предпринимательства"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0710100000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0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0710160400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2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0710160400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4000000000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781 500,00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607 000,00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607 000,00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непрграммные мероприятия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781 500,00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1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функций Совета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771 500,00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1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w:t>
            </w:r>
            <w:r w:rsidRPr="00ED0859">
              <w:rPr>
                <w:color w:val="000000"/>
                <w:lang w:eastAsia="ru-RU"/>
              </w:rPr>
              <w:lastRenderedPageBreak/>
              <w:t>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403 600,00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243 600,00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243 600,00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8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358 700,00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363 400,00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363 400,00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9 200,00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9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4090020090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4090020090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Непрограммные направления деятельности администрации Ильинского муниципального района и ее структурных подразделений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4100000000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3 539 018,00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2 542 378,00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2 592 378,00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2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непрограммные мероприятия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3 539 018,00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2 542 378,00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2 592 378,00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муниципального казенного учреждения "Ильинский краеведческий музей"</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867 622,00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867 622,00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867 622,00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1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626 240,00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625 622,00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625 622,00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241 282,00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241 500,00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241 500,00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00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Средства бюджета муниципального района в части софинансирования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3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119 430,00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119 430,00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по физической культуре и спорту</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по молодежной политике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0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80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1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1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w:t>
            </w:r>
            <w:r w:rsidRPr="00ED0859">
              <w:rPr>
                <w:color w:val="000000"/>
                <w:lang w:eastAsia="ru-RU"/>
              </w:rPr>
              <w:lastRenderedPageBreak/>
              <w:t>заключенными соглашениями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4190020160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Оплата расходов за коммунальные услуги по имуществу, находящемуся в казне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176 898,00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176 898,00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Содержание имущества находящегося в казне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6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Проведение Всероссийской сельскохозяйственной переписи в 2016 году</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4190053910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669 312,00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6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4190053910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669 312,00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покрытие убытков по бане</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4190060500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0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4190060500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по содержанию полигона по утилизации твердых бытовых отходов</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4190060600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4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4190060600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5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по содержанию спортивных площадок (ул. Школьная, ул. Советская)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81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804"/>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Расходы на выплаты персоналу в целях обеспечения выполнения функций гос.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4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4190088030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30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Выполнение функций органами местного самоуправления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4190088030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500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3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Оценка недвижимости, признание прав и регулирование отношений по муниципальной собственности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73"/>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423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99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41900S0340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1075"/>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41900S0340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32"/>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Реализация полномочий Российской Федерации по составлению (изменению) списков кандидатов в присяжные заседатели федеральных судов общей юрисдикции Российской Федерации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4200000000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непрограммные мероприятия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4290000000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4290051200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Выполнение функций органами местного самоуправления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4290051200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500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3 300,00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90"/>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Реализация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4300000000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1 631 423,00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88"/>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непрограммные мероприятия</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4390000000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1 631 423,00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4390050970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1 451 423,00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47"/>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4390050970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1 451 423,00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761"/>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43900L0970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576"/>
        </w:trPr>
        <w:tc>
          <w:tcPr>
            <w:tcW w:w="7293" w:type="dxa"/>
            <w:gridSpan w:val="3"/>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43900L0970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gridSpan w:val="2"/>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17"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326" w:type="dxa"/>
          <w:trHeight w:val="242"/>
        </w:trPr>
        <w:tc>
          <w:tcPr>
            <w:tcW w:w="7293" w:type="dxa"/>
            <w:gridSpan w:val="3"/>
            <w:tcBorders>
              <w:top w:val="single" w:sz="6" w:space="0" w:color="000000"/>
              <w:left w:val="nil"/>
              <w:bottom w:val="nil"/>
              <w:right w:val="nil"/>
            </w:tcBorders>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Всего расходов:</w:t>
            </w:r>
          </w:p>
        </w:tc>
        <w:tc>
          <w:tcPr>
            <w:tcW w:w="1560" w:type="dxa"/>
            <w:gridSpan w:val="2"/>
            <w:tcBorders>
              <w:top w:val="single" w:sz="6" w:space="0" w:color="000000"/>
              <w:left w:val="nil"/>
              <w:bottom w:val="nil"/>
              <w:right w:val="nil"/>
            </w:tcBorders>
          </w:tcPr>
          <w:p w:rsidR="00300BCC" w:rsidRPr="00ED0859" w:rsidRDefault="00300BCC" w:rsidP="00300BCC">
            <w:pPr>
              <w:autoSpaceDE w:val="0"/>
              <w:autoSpaceDN w:val="0"/>
              <w:adjustRightInd w:val="0"/>
              <w:jc w:val="right"/>
              <w:rPr>
                <w:color w:val="000000"/>
                <w:lang w:eastAsia="ru-RU"/>
              </w:rPr>
            </w:pPr>
          </w:p>
        </w:tc>
        <w:tc>
          <w:tcPr>
            <w:tcW w:w="708" w:type="dxa"/>
            <w:tcBorders>
              <w:top w:val="single" w:sz="6" w:space="0" w:color="000000"/>
              <w:left w:val="nil"/>
              <w:bottom w:val="nil"/>
              <w:right w:val="nil"/>
            </w:tcBorders>
          </w:tcPr>
          <w:p w:rsidR="00300BCC" w:rsidRPr="00ED0859" w:rsidRDefault="00300BCC" w:rsidP="00300BCC">
            <w:pPr>
              <w:autoSpaceDE w:val="0"/>
              <w:autoSpaceDN w:val="0"/>
              <w:adjustRightInd w:val="0"/>
              <w:jc w:val="right"/>
              <w:rPr>
                <w:color w:val="000000"/>
                <w:lang w:eastAsia="ru-RU"/>
              </w:rPr>
            </w:pPr>
          </w:p>
        </w:tc>
        <w:tc>
          <w:tcPr>
            <w:tcW w:w="1843" w:type="dxa"/>
            <w:gridSpan w:val="2"/>
            <w:tcBorders>
              <w:top w:val="single" w:sz="6" w:space="0" w:color="000000"/>
              <w:left w:val="nil"/>
              <w:bottom w:val="nil"/>
              <w:right w:val="nil"/>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105 638 985,26</w:t>
            </w:r>
          </w:p>
        </w:tc>
        <w:tc>
          <w:tcPr>
            <w:tcW w:w="1701" w:type="dxa"/>
            <w:gridSpan w:val="2"/>
            <w:tcBorders>
              <w:top w:val="single" w:sz="6" w:space="0" w:color="000000"/>
              <w:left w:val="nil"/>
              <w:bottom w:val="nil"/>
              <w:right w:val="nil"/>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98 905 879,28</w:t>
            </w:r>
          </w:p>
        </w:tc>
        <w:tc>
          <w:tcPr>
            <w:tcW w:w="1717" w:type="dxa"/>
            <w:tcBorders>
              <w:top w:val="single" w:sz="6" w:space="0" w:color="000000"/>
              <w:left w:val="nil"/>
              <w:bottom w:val="nil"/>
              <w:right w:val="nil"/>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97 405 879,28</w:t>
            </w:r>
          </w:p>
        </w:tc>
      </w:tr>
    </w:tbl>
    <w:p w:rsidR="00300BCC" w:rsidRDefault="00300BCC"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Default="004E2960" w:rsidP="00300BCC">
      <w:pPr>
        <w:jc w:val="both"/>
      </w:pPr>
    </w:p>
    <w:p w:rsidR="004E2960" w:rsidRPr="00ED0859" w:rsidRDefault="004E2960" w:rsidP="00300BCC">
      <w:pPr>
        <w:jc w:val="both"/>
      </w:pPr>
    </w:p>
    <w:tbl>
      <w:tblPr>
        <w:tblW w:w="14806" w:type="dxa"/>
        <w:tblInd w:w="78" w:type="dxa"/>
        <w:tblLayout w:type="fixed"/>
        <w:tblLook w:val="0000" w:firstRow="0" w:lastRow="0" w:firstColumn="0" w:lastColumn="0" w:noHBand="0" w:noVBand="0"/>
      </w:tblPr>
      <w:tblGrid>
        <w:gridCol w:w="5734"/>
        <w:gridCol w:w="709"/>
        <w:gridCol w:w="992"/>
        <w:gridCol w:w="1418"/>
        <w:gridCol w:w="708"/>
        <w:gridCol w:w="1843"/>
        <w:gridCol w:w="1701"/>
        <w:gridCol w:w="1701"/>
      </w:tblGrid>
      <w:tr w:rsidR="004E2960" w:rsidRPr="00ED0859" w:rsidTr="004E2960">
        <w:trPr>
          <w:trHeight w:val="290"/>
        </w:trPr>
        <w:tc>
          <w:tcPr>
            <w:tcW w:w="5734" w:type="dxa"/>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p>
        </w:tc>
        <w:tc>
          <w:tcPr>
            <w:tcW w:w="709" w:type="dxa"/>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p>
        </w:tc>
        <w:tc>
          <w:tcPr>
            <w:tcW w:w="992" w:type="dxa"/>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p>
        </w:tc>
        <w:tc>
          <w:tcPr>
            <w:tcW w:w="7371" w:type="dxa"/>
            <w:gridSpan w:val="5"/>
            <w:tcBorders>
              <w:top w:val="nil"/>
              <w:left w:val="nil"/>
              <w:bottom w:val="nil"/>
              <w:right w:val="nil"/>
            </w:tcBorders>
            <w:shd w:val="solid" w:color="FFFFFF" w:fill="auto"/>
          </w:tcPr>
          <w:p w:rsidR="004E2960" w:rsidRPr="00ED0859" w:rsidRDefault="004E2960" w:rsidP="00300BCC">
            <w:pPr>
              <w:autoSpaceDE w:val="0"/>
              <w:autoSpaceDN w:val="0"/>
              <w:adjustRightInd w:val="0"/>
              <w:jc w:val="right"/>
              <w:rPr>
                <w:color w:val="000000"/>
                <w:lang w:eastAsia="ru-RU"/>
              </w:rPr>
            </w:pPr>
            <w:r w:rsidRPr="00ED0859">
              <w:rPr>
                <w:color w:val="000000"/>
                <w:lang w:eastAsia="ru-RU"/>
              </w:rPr>
              <w:t>Приложение 7</w:t>
            </w:r>
          </w:p>
        </w:tc>
      </w:tr>
      <w:tr w:rsidR="00300BCC" w:rsidRPr="00ED0859" w:rsidTr="004E2960">
        <w:trPr>
          <w:trHeight w:val="290"/>
        </w:trPr>
        <w:tc>
          <w:tcPr>
            <w:tcW w:w="5734"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09"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992"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371" w:type="dxa"/>
            <w:gridSpan w:val="5"/>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к решению Совета Ильинского муниципального</w:t>
            </w:r>
          </w:p>
        </w:tc>
      </w:tr>
      <w:tr w:rsidR="00300BCC" w:rsidRPr="00ED0859" w:rsidTr="004E2960">
        <w:trPr>
          <w:trHeight w:val="290"/>
        </w:trPr>
        <w:tc>
          <w:tcPr>
            <w:tcW w:w="5734"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09"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992"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371" w:type="dxa"/>
            <w:gridSpan w:val="5"/>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района "О бюджете Ильинского муниципального района</w:t>
            </w:r>
          </w:p>
        </w:tc>
      </w:tr>
      <w:tr w:rsidR="00300BCC" w:rsidRPr="00ED0859" w:rsidTr="004E2960">
        <w:trPr>
          <w:trHeight w:val="305"/>
        </w:trPr>
        <w:tc>
          <w:tcPr>
            <w:tcW w:w="5734"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09"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992"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371" w:type="dxa"/>
            <w:gridSpan w:val="5"/>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на 2016 год и плановый период 2017 и 2018 годов"</w:t>
            </w:r>
          </w:p>
        </w:tc>
      </w:tr>
      <w:tr w:rsidR="00300BCC" w:rsidRPr="00ED0859" w:rsidTr="004E2960">
        <w:trPr>
          <w:trHeight w:val="305"/>
        </w:trPr>
        <w:tc>
          <w:tcPr>
            <w:tcW w:w="5734"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09"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992" w:type="dxa"/>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p>
        </w:tc>
        <w:tc>
          <w:tcPr>
            <w:tcW w:w="7371" w:type="dxa"/>
            <w:gridSpan w:val="5"/>
            <w:tcBorders>
              <w:top w:val="nil"/>
              <w:left w:val="nil"/>
              <w:bottom w:val="nil"/>
              <w:right w:val="nil"/>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от 24 декабря 2015 года № 62</w:t>
            </w:r>
          </w:p>
        </w:tc>
      </w:tr>
      <w:tr w:rsidR="00300BCC" w:rsidRPr="00ED0859" w:rsidTr="004E2960">
        <w:trPr>
          <w:trHeight w:val="43"/>
        </w:trPr>
        <w:tc>
          <w:tcPr>
            <w:tcW w:w="5734"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709"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992"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1418"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708"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1843"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1701"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c>
          <w:tcPr>
            <w:tcW w:w="1701" w:type="dxa"/>
            <w:tcBorders>
              <w:top w:val="nil"/>
              <w:left w:val="nil"/>
              <w:bottom w:val="nil"/>
              <w:right w:val="nil"/>
            </w:tcBorders>
            <w:shd w:val="solid" w:color="FFFFFF" w:fill="auto"/>
          </w:tcPr>
          <w:p w:rsidR="00300BCC" w:rsidRPr="00ED0859" w:rsidRDefault="00300BCC" w:rsidP="00300BCC">
            <w:pPr>
              <w:autoSpaceDE w:val="0"/>
              <w:autoSpaceDN w:val="0"/>
              <w:adjustRightInd w:val="0"/>
              <w:jc w:val="center"/>
              <w:rPr>
                <w:color w:val="000000"/>
                <w:lang w:eastAsia="ru-RU"/>
              </w:rPr>
            </w:pPr>
          </w:p>
        </w:tc>
      </w:tr>
      <w:tr w:rsidR="004E2960" w:rsidRPr="00ED0859" w:rsidTr="004E2960">
        <w:trPr>
          <w:trHeight w:val="610"/>
        </w:trPr>
        <w:tc>
          <w:tcPr>
            <w:tcW w:w="14806" w:type="dxa"/>
            <w:gridSpan w:val="8"/>
            <w:tcBorders>
              <w:top w:val="nil"/>
              <w:left w:val="nil"/>
              <w:right w:val="nil"/>
            </w:tcBorders>
            <w:shd w:val="solid" w:color="FFFFFF" w:fill="auto"/>
          </w:tcPr>
          <w:p w:rsidR="004E2960" w:rsidRPr="00ED0859" w:rsidRDefault="004E2960" w:rsidP="00300BCC">
            <w:pPr>
              <w:autoSpaceDE w:val="0"/>
              <w:autoSpaceDN w:val="0"/>
              <w:adjustRightInd w:val="0"/>
              <w:jc w:val="center"/>
              <w:rPr>
                <w:b/>
                <w:bCs/>
                <w:color w:val="000000"/>
                <w:lang w:eastAsia="ru-RU"/>
              </w:rPr>
            </w:pPr>
            <w:r w:rsidRPr="00ED0859">
              <w:rPr>
                <w:b/>
                <w:bCs/>
                <w:color w:val="000000"/>
                <w:lang w:eastAsia="ru-RU"/>
              </w:rPr>
              <w:t>Ведомственная структура расходов бюджета</w:t>
            </w:r>
          </w:p>
          <w:p w:rsidR="004E2960" w:rsidRPr="00ED0859" w:rsidRDefault="004E2960" w:rsidP="00300BCC">
            <w:pPr>
              <w:autoSpaceDE w:val="0"/>
              <w:autoSpaceDN w:val="0"/>
              <w:adjustRightInd w:val="0"/>
              <w:jc w:val="center"/>
              <w:rPr>
                <w:b/>
                <w:bCs/>
                <w:color w:val="000000"/>
                <w:lang w:eastAsia="ru-RU"/>
              </w:rPr>
            </w:pPr>
            <w:r w:rsidRPr="00ED0859">
              <w:rPr>
                <w:b/>
                <w:bCs/>
                <w:color w:val="000000"/>
                <w:lang w:eastAsia="ru-RU"/>
              </w:rPr>
              <w:t>Ильинского муниципального района на 2016 год и плановый период 2017 и 2018 годов</w:t>
            </w:r>
          </w:p>
        </w:tc>
      </w:tr>
      <w:tr w:rsidR="00300BCC" w:rsidRPr="00ED0859" w:rsidTr="004E2960">
        <w:trPr>
          <w:trHeight w:val="377"/>
        </w:trPr>
        <w:tc>
          <w:tcPr>
            <w:tcW w:w="14806" w:type="dxa"/>
            <w:gridSpan w:val="8"/>
            <w:tcBorders>
              <w:top w:val="nil"/>
              <w:left w:val="nil"/>
              <w:bottom w:val="nil"/>
              <w:right w:val="nil"/>
            </w:tcBorders>
          </w:tcPr>
          <w:p w:rsidR="00300BCC" w:rsidRPr="00ED0859" w:rsidRDefault="00300BCC" w:rsidP="00300BCC">
            <w:pPr>
              <w:autoSpaceDE w:val="0"/>
              <w:autoSpaceDN w:val="0"/>
              <w:adjustRightInd w:val="0"/>
              <w:jc w:val="center"/>
              <w:rPr>
                <w:b/>
                <w:bCs/>
                <w:color w:val="000000"/>
                <w:lang w:eastAsia="ru-RU"/>
              </w:rPr>
            </w:pPr>
            <w:r w:rsidRPr="00ED0859">
              <w:rPr>
                <w:color w:val="000000"/>
                <w:lang w:eastAsia="ru-RU"/>
              </w:rPr>
              <w:t>В редакции решения Совета Ильинского муниципального района № 101  от 08.09.2016г</w:t>
            </w:r>
            <w:r w:rsidRPr="00ED0859">
              <w:rPr>
                <w:b/>
                <w:bCs/>
                <w:color w:val="000000"/>
                <w:lang w:eastAsia="ru-RU"/>
              </w:rPr>
              <w:t>.</w:t>
            </w:r>
          </w:p>
        </w:tc>
      </w:tr>
      <w:tr w:rsidR="00300BCC" w:rsidRPr="00ED0859" w:rsidTr="004E2960">
        <w:trPr>
          <w:trHeight w:val="82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Документ, учреждение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Вед.</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Разд.</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Ц.ст.</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Расх.</w:t>
            </w:r>
          </w:p>
        </w:tc>
        <w:tc>
          <w:tcPr>
            <w:tcW w:w="1843"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Сумма на 2016 год</w:t>
            </w:r>
          </w:p>
        </w:tc>
        <w:tc>
          <w:tcPr>
            <w:tcW w:w="1701"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Сумма на 2017 год</w:t>
            </w:r>
          </w:p>
        </w:tc>
        <w:tc>
          <w:tcPr>
            <w:tcW w:w="1701"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Сумма на 2018 год</w:t>
            </w:r>
          </w:p>
        </w:tc>
      </w:tr>
      <w:tr w:rsidR="00300BCC" w:rsidRPr="00ED0859" w:rsidTr="004E2960">
        <w:trPr>
          <w:trHeight w:val="34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Совет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781 500,00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607 000,00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607 000,00</w:t>
            </w:r>
          </w:p>
        </w:tc>
      </w:tr>
      <w:tr w:rsidR="00300BCC" w:rsidRPr="00ED0859" w:rsidTr="004E2960">
        <w:trPr>
          <w:trHeight w:val="739"/>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781 500,00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функций Совета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771 500,00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607 000,00</w:t>
            </w:r>
          </w:p>
        </w:tc>
      </w:tr>
      <w:tr w:rsidR="00300BCC" w:rsidRPr="00ED0859" w:rsidTr="004E2960">
        <w:trPr>
          <w:trHeight w:val="103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403 600,00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243 600,00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243 600,00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358 700,00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363 400,00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363 400,00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4090000100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9 200,00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79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4090020090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111</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4090020090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Администрация Ильинского муниципального района Ивановской области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32 001 956,63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30 003 948,60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30 003 948,60</w:t>
            </w:r>
          </w:p>
        </w:tc>
      </w:tr>
      <w:tr w:rsidR="00300BCC" w:rsidRPr="00ED0859" w:rsidTr="004E2960">
        <w:trPr>
          <w:trHeight w:val="463"/>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r>
      <w:tr w:rsidR="00300BCC" w:rsidRPr="00ED0859" w:rsidTr="004E2960">
        <w:trPr>
          <w:trHeight w:val="26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Глава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0610101650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r>
      <w:tr w:rsidR="00300BCC" w:rsidRPr="00ED0859" w:rsidTr="004E2960">
        <w:trPr>
          <w:trHeight w:val="101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0610101650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1 250 000,00</w:t>
            </w:r>
          </w:p>
        </w:tc>
      </w:tr>
      <w:tr w:rsidR="00300BCC" w:rsidRPr="00ED0859" w:rsidTr="004E2960">
        <w:trPr>
          <w:trHeight w:val="84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18 811 642,00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18 795 678,00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18 795 678,00</w:t>
            </w:r>
          </w:p>
        </w:tc>
      </w:tr>
      <w:tr w:rsidR="00300BCC" w:rsidRPr="00ED0859" w:rsidTr="004E2960">
        <w:trPr>
          <w:trHeight w:val="85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r>
      <w:tr w:rsidR="00300BCC" w:rsidRPr="00ED0859" w:rsidTr="004E2960">
        <w:trPr>
          <w:trHeight w:val="101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354 114,00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Обеспечение деятельности администрации Ильинского муниципального района и ее структурных подразделений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18 441 528,00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18 441 564,00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18 441 564,00</w:t>
            </w:r>
          </w:p>
        </w:tc>
      </w:tr>
      <w:tr w:rsidR="00300BCC" w:rsidRPr="00ED0859" w:rsidTr="004E2960">
        <w:trPr>
          <w:trHeight w:val="105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14 819 517,41</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14 924 728,00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14 924 728,00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3 291 800,00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3 291 836,00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3 291 836,00</w:t>
            </w:r>
          </w:p>
        </w:tc>
      </w:tr>
      <w:tr w:rsidR="00300BCC" w:rsidRPr="00ED0859" w:rsidTr="004E2960">
        <w:trPr>
          <w:trHeight w:val="30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105 210,59</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225 000,00</w:t>
            </w:r>
          </w:p>
        </w:tc>
      </w:tr>
      <w:tr w:rsidR="00300BCC" w:rsidRPr="00ED0859" w:rsidTr="004E2960">
        <w:trPr>
          <w:trHeight w:val="97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76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98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9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30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3 412 429,60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2 141 892,60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2 191 892,60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Осуществление отдельных государственных полномочий в сфере административных правонарушений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0310180350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5 292,60</w:t>
            </w:r>
          </w:p>
        </w:tc>
      </w:tr>
      <w:tr w:rsidR="00300BCC" w:rsidRPr="00ED0859" w:rsidTr="004E2960">
        <w:trPr>
          <w:trHeight w:val="98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2 093 177,00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1 836 600,00</w:t>
            </w:r>
          </w:p>
        </w:tc>
      </w:tr>
      <w:tr w:rsidR="00300BCC" w:rsidRPr="00ED0859" w:rsidTr="004E2960">
        <w:trPr>
          <w:trHeight w:val="104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1 525 635,00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1 530 040,00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1 530 040,00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550 487,00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301 560,00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301 560,00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0630100080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17 055,00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5 000,00</w:t>
            </w:r>
          </w:p>
        </w:tc>
      </w:tr>
      <w:tr w:rsidR="00300BCC" w:rsidRPr="00ED0859" w:rsidTr="004E2960">
        <w:trPr>
          <w:trHeight w:val="72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107 750,00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107 750,00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Оплата расходов за коммунальные услуги по имуществу, находящемуся в казне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176 898,00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176 898,00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Содержание имущества находящегося в казне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Проведение Всероссийской сельскохозяйственной переписи в 2016 году</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4190053910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669 312,00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4190053910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669 312,00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Оценка недвижимости, признание прав и регулирование отношений по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r>
      <w:tr w:rsidR="00300BCC" w:rsidRPr="00ED0859" w:rsidTr="004E2960">
        <w:trPr>
          <w:trHeight w:val="111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w:t>
            </w:r>
            <w:r w:rsidRPr="00ED0859">
              <w:rPr>
                <w:color w:val="000000"/>
                <w:lang w:eastAsia="ru-RU"/>
              </w:rPr>
              <w:lastRenderedPageBreak/>
              <w:t>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4190090700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rPr>
          <w:trHeight w:val="76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0320120050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66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0320120050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105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0320120220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0320120220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вопросы в области национальной безопасности и правоохранительной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rPr>
          <w:trHeight w:val="72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0310120030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0310120030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rPr>
          <w:trHeight w:val="152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0310280370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rPr>
          <w:trHeight w:val="59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0310280370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Транспорт</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0408</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rPr>
          <w:trHeight w:val="127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Субсидии на возмещение понесенных перевозчиками убытков, возникающих вследствии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0408</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0420160300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0408</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0420160300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2 213 000,00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2 050 000,00</w:t>
            </w:r>
          </w:p>
        </w:tc>
      </w:tr>
      <w:tr w:rsidR="00300BCC" w:rsidRPr="00ED0859" w:rsidTr="004E2960">
        <w:trPr>
          <w:trHeight w:val="33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1 598 000,00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1 598 000,00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Ремонт и капитальный ремонт автомобильных дорог общего пользования местного значения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0410120060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398 000,00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Содержание автомобильных дорог общего пользования местного значения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0410120180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r>
      <w:tr w:rsidR="00300BCC" w:rsidRPr="00ED0859" w:rsidTr="004E2960">
        <w:trPr>
          <w:trHeight w:val="61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0410120180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1 200 000,00</w:t>
            </w:r>
          </w:p>
        </w:tc>
      </w:tr>
      <w:tr w:rsidR="00300BCC" w:rsidRPr="00ED0859" w:rsidTr="004E2960">
        <w:trPr>
          <w:trHeight w:val="33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75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0710160400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0412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0710160400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680 000,00</w:t>
            </w:r>
          </w:p>
        </w:tc>
      </w:tr>
      <w:tr w:rsidR="00300BCC" w:rsidRPr="00ED0859" w:rsidTr="004E2960">
        <w:trPr>
          <w:trHeight w:val="37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покрытие убытков по бане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4190060500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4190060500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500 000,00</w:t>
            </w:r>
          </w:p>
        </w:tc>
      </w:tr>
      <w:tr w:rsidR="00300BCC" w:rsidRPr="00ED0859" w:rsidTr="004E2960">
        <w:trPr>
          <w:trHeight w:val="59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по содержанию полигона по утилизации твердых бытовых отходов</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4190060600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4190060600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Благоустройство</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r>
      <w:tr w:rsidR="00300BCC" w:rsidRPr="00ED0859" w:rsidTr="004E2960">
        <w:trPr>
          <w:trHeight w:val="61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по содержанию спортивных площадок (ул. Школьная, ул. Советская)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4190060700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250 000,00</w:t>
            </w:r>
          </w:p>
        </w:tc>
      </w:tr>
      <w:tr w:rsidR="00300BCC" w:rsidRPr="00ED0859" w:rsidTr="004E2960">
        <w:trPr>
          <w:trHeight w:val="59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rPr>
          <w:trHeight w:val="105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0620120070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0620120070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rPr>
          <w:trHeight w:val="319"/>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Молодежная политика и оздоровление детей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по молодежной политике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r>
      <w:tr w:rsidR="00300BCC" w:rsidRPr="00ED0859" w:rsidTr="004E2960">
        <w:trPr>
          <w:trHeight w:val="62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90 000,00</w:t>
            </w:r>
          </w:p>
        </w:tc>
      </w:tr>
      <w:tr w:rsidR="00300BCC" w:rsidRPr="00ED0859" w:rsidTr="004E2960">
        <w:trPr>
          <w:trHeight w:val="34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по повышению безопасности дорожного движения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0430120040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0430120040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Культура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912 378,00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912 378,00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912 378,00</w:t>
            </w:r>
          </w:p>
        </w:tc>
      </w:tr>
      <w:tr w:rsidR="00300BCC" w:rsidRPr="00ED0859" w:rsidTr="004E2960">
        <w:trPr>
          <w:trHeight w:val="59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муниципального казенного учреждения "Ильинский краеведческий музей"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867 622,00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867 622,00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867 622,00</w:t>
            </w:r>
          </w:p>
        </w:tc>
      </w:tr>
      <w:tr w:rsidR="00300BCC" w:rsidRPr="00ED0859" w:rsidTr="004E2960">
        <w:trPr>
          <w:trHeight w:val="1073"/>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626 240,00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625 622,00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625 622,00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241 282,00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241 500,00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241 500,00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500,00</w:t>
            </w:r>
          </w:p>
        </w:tc>
      </w:tr>
      <w:tr w:rsidR="00300BCC" w:rsidRPr="00ED0859" w:rsidTr="004E2960">
        <w:trPr>
          <w:trHeight w:val="13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Средства бюджета муниципального района в части софинансирования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103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D0859">
              <w:rPr>
                <w:color w:val="000000"/>
                <w:lang w:eastAsia="ru-RU"/>
              </w:rPr>
              <w:lastRenderedPageBreak/>
              <w:t>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4190000080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105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rPr>
          <w:trHeight w:val="105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rPr>
          <w:trHeight w:val="105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41900S0340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rPr>
          <w:trHeight w:val="98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0801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41900S0340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22 378,00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1 700 000,00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1 700 000,00</w:t>
            </w:r>
          </w:p>
        </w:tc>
      </w:tr>
      <w:tr w:rsidR="00300BCC" w:rsidRPr="00ED0859" w:rsidTr="004E2960">
        <w:trPr>
          <w:trHeight w:val="97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0240177030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1 700 000,00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1 700 000,00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0240177030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51 220,00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41 463,00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41 463,00</w:t>
            </w:r>
          </w:p>
        </w:tc>
      </w:tr>
      <w:tr w:rsidR="00300BCC" w:rsidRPr="00ED0859" w:rsidTr="004E2960">
        <w:trPr>
          <w:trHeight w:val="27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0240177030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2 048 780,00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1 658 537,00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1 658 537,00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291 507,03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Мероприятия подпрограммы "Обеспечение жильем молодых семей" федеральной целевой программы Жилище"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0220150200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86 003,53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0220150200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86 003,53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Социальные выплаты молодым семьям на приобретение (строительство) жилого помещения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02201L0200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34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02201L0200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Социальные выплаты молодым семьям на приобретение (строительство) жилого помещения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02201R0200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85 503,50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319"/>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02201R0200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85 503,50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Оказание мер социальной поддержки молодых специалистов</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0230177020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rPr>
          <w:trHeight w:val="27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0230177020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Физическая культура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по физической культуре и спорту</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112</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210 000,00</w:t>
            </w:r>
          </w:p>
        </w:tc>
      </w:tr>
      <w:tr w:rsidR="00300BCC" w:rsidRPr="00ED0859" w:rsidTr="004E2960">
        <w:trPr>
          <w:trHeight w:val="61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Финансовый отдел Ильинского муниципального района Ивановской области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4 393 286,00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4 472 736,00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4 472 736,00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Судебная система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79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4290051200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Выполнение функций органами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0105</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4290051200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500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78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4 028 736,00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функций финансового отдела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4 028 736,00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4 022 736,00</w:t>
            </w:r>
          </w:p>
        </w:tc>
      </w:tr>
      <w:tr w:rsidR="00300BCC" w:rsidRPr="00ED0859" w:rsidTr="004E2960">
        <w:trPr>
          <w:trHeight w:val="97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3 631 836,00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3 631 836,00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3 631 836,00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395 950,00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389 950,00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389 950,00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0530101350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950,00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Резервный фонд администрации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0520120200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0520120200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150 570,00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200 000,00</w:t>
            </w:r>
          </w:p>
        </w:tc>
      </w:tr>
      <w:tr w:rsidR="00300BCC" w:rsidRPr="00ED0859" w:rsidTr="004E2960">
        <w:trPr>
          <w:trHeight w:val="4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11 680,00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79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11 680,00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0113</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4190020110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11 680,00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100 000,00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104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4190088030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Выполнение функций органами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0309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4190088030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500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104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4190088030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Выполнение функций органами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0502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4190088030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500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30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вопросы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144 000,00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150 000,00</w:t>
            </w:r>
          </w:p>
        </w:tc>
      </w:tr>
      <w:tr w:rsidR="00300BCC" w:rsidRPr="00ED0859" w:rsidTr="004E2960">
        <w:trPr>
          <w:trHeight w:val="49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Оказание финансовой поддержки Ильинскому районному Совету войны и труда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79 000,00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79 000,00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85 000,00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Оказание финансовой поддержки районной организации Всероссийского общества инвалидов</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113</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1006</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0240160200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b/>
                <w:bCs/>
                <w:color w:val="000000"/>
                <w:lang w:eastAsia="ru-RU"/>
              </w:rPr>
            </w:pPr>
            <w:r w:rsidRPr="00ED0859">
              <w:rPr>
                <w:b/>
                <w:bCs/>
                <w:color w:val="000000"/>
                <w:lang w:eastAsia="ru-RU"/>
              </w:rPr>
              <w:t xml:space="preserve">  Отдел образования администрации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r w:rsidRPr="00ED0859">
              <w:rPr>
                <w:b/>
                <w:bCs/>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b/>
                <w:bCs/>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68 462 242,63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63 822 194,68</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62 322 194,68</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16 019 304,00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14 340 004,00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13 790 004,00</w:t>
            </w:r>
          </w:p>
        </w:tc>
      </w:tr>
      <w:tr w:rsidR="00300BCC" w:rsidRPr="00ED0859" w:rsidTr="004E2960">
        <w:trPr>
          <w:trHeight w:val="63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дошкольных 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10 329 300,00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8 650 000,00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8 100 000,00</w:t>
            </w:r>
          </w:p>
        </w:tc>
      </w:tr>
      <w:tr w:rsidR="00300BCC" w:rsidRPr="00ED0859" w:rsidTr="004E2960">
        <w:trPr>
          <w:trHeight w:val="103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1 645 500,00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1 640 500,00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1 640 500,00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1 499 500,00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1 199 500,00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1 199 500,00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7 166 700,00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5 750 000,00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5 200 000,00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0110100150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17 600,00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60 000,00</w:t>
            </w:r>
          </w:p>
        </w:tc>
      </w:tr>
      <w:tr w:rsidR="00300BCC" w:rsidRPr="00ED0859" w:rsidTr="004E2960">
        <w:trPr>
          <w:trHeight w:val="2467"/>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5 453 736,00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5 453 736,00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5 453 736,00</w:t>
            </w:r>
          </w:p>
        </w:tc>
      </w:tr>
      <w:tr w:rsidR="00300BCC" w:rsidRPr="00ED0859" w:rsidTr="004E2960">
        <w:trPr>
          <w:trHeight w:val="98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D0859">
              <w:rPr>
                <w:color w:val="000000"/>
                <w:lang w:eastAsia="ru-RU"/>
              </w:rPr>
              <w:lastRenderedPageBreak/>
              <w:t>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1 444 736,00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1 444 736,00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1 444 736,00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9 000,00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0110180170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4 000 000,00</w:t>
            </w:r>
          </w:p>
        </w:tc>
      </w:tr>
      <w:tr w:rsidR="00300BCC" w:rsidRPr="00ED0859" w:rsidTr="004E2960">
        <w:trPr>
          <w:trHeight w:val="1553"/>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236 268,00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236 268,00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236 268,00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94 508,00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94 508,00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94 508,00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0701</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141 760,00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141 760,00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141 760,00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Общее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46 129 555,00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43 438 522,00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42 488 522,00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общеобразовательных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11 792 000,00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12 298 700,00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11 348 700,00</w:t>
            </w:r>
          </w:p>
        </w:tc>
      </w:tr>
      <w:tr w:rsidR="00300BCC" w:rsidRPr="00ED0859" w:rsidTr="004E2960">
        <w:trPr>
          <w:trHeight w:val="104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475 200,00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475 200,00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475 200,00</w:t>
            </w:r>
          </w:p>
        </w:tc>
      </w:tr>
      <w:tr w:rsidR="00300BCC" w:rsidRPr="00ED0859" w:rsidTr="004E2960">
        <w:trPr>
          <w:trHeight w:val="49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w:t>
            </w:r>
            <w:r w:rsidRPr="00ED0859">
              <w:rPr>
                <w:color w:val="000000"/>
                <w:lang w:eastAsia="ru-RU"/>
              </w:rPr>
              <w:lastRenderedPageBreak/>
              <w:t>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lastRenderedPageBreak/>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2 968 005,00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3 403 300,00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3 403 300,00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8 320 395,00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8 355 200,00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7 405 200,00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0120100250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28 400,00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65 000,00</w:t>
            </w:r>
          </w:p>
        </w:tc>
      </w:tr>
      <w:tr w:rsidR="00300BCC" w:rsidRPr="00ED0859" w:rsidTr="004E2960">
        <w:trPr>
          <w:trHeight w:val="255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29 462 026,00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29 617 816,00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29 617 816,00</w:t>
            </w:r>
          </w:p>
        </w:tc>
      </w:tr>
      <w:tr w:rsidR="00300BCC" w:rsidRPr="00ED0859" w:rsidTr="004E2960">
        <w:trPr>
          <w:trHeight w:val="103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6 100 385,00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6 100 385,00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6 100 385,00</w:t>
            </w:r>
          </w:p>
        </w:tc>
      </w:tr>
      <w:tr w:rsidR="00300BCC" w:rsidRPr="00ED0859" w:rsidTr="004E2960">
        <w:trPr>
          <w:trHeight w:val="47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50 000,00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0120180150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23 311 641,00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23 467 431,00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23 467 431,00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Приобретение школьного автобуса в лизинг для МБОУ "Аньковская общеобразовательная школа"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0120300750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412 000,00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0120300750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412 000,00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100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0130100350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r>
      <w:tr w:rsidR="00300BCC" w:rsidRPr="00ED0859" w:rsidTr="004E2960">
        <w:trPr>
          <w:trHeight w:val="49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0130100350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1 850 000,00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1 400 000,00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питанием детей из многодетных и малообеспеченных семей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47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13 560,00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0150100550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136 440,00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62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питания обучающихся 1-4 классов муниципальных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0150120170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581 600,00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r>
      <w:tr w:rsidR="00300BCC" w:rsidRPr="00ED0859" w:rsidTr="004E2960">
        <w:trPr>
          <w:trHeight w:val="49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0150120170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69 000,00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56 500,00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0150120170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512 600,00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98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0150180090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65 506,00</w:t>
            </w:r>
          </w:p>
        </w:tc>
      </w:tr>
      <w:tr w:rsidR="00300BCC" w:rsidRPr="00ED0859" w:rsidTr="004E2960">
        <w:trPr>
          <w:trHeight w:val="26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Проведение ремонтов в учреждениях образования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8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0160100650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75 000,00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75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4390050970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1 451 423,00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4390050970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1 451 423,00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81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43900L0970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0702</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43900L0970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Молодежная политика и оздоровление детей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637 900,00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557 900,00</w:t>
            </w:r>
          </w:p>
        </w:tc>
      </w:tr>
      <w:tr w:rsidR="00300BCC" w:rsidRPr="00ED0859" w:rsidTr="004E2960">
        <w:trPr>
          <w:trHeight w:val="75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0170120010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0170120010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319"/>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отдыха и оздоровления детей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0210120020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199 850,00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350 000,00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0210120020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169 850,00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130 000,00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0210120020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220 000,00</w:t>
            </w:r>
          </w:p>
        </w:tc>
      </w:tr>
      <w:tr w:rsidR="00300BCC" w:rsidRPr="00ED0859" w:rsidTr="004E2960">
        <w:trPr>
          <w:trHeight w:val="75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r>
      <w:tr w:rsidR="00300BCC" w:rsidRPr="00ED0859" w:rsidTr="004E2960">
        <w:trPr>
          <w:trHeight w:val="53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184 800,00</w:t>
            </w:r>
          </w:p>
        </w:tc>
      </w:tr>
      <w:tr w:rsidR="00300BCC" w:rsidRPr="00ED0859" w:rsidTr="004E2960">
        <w:trPr>
          <w:trHeight w:val="76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2 310,00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5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0210180200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20 790,00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23 100,00</w:t>
            </w:r>
          </w:p>
        </w:tc>
      </w:tr>
      <w:tr w:rsidR="00300BCC" w:rsidRPr="00ED0859" w:rsidTr="004E2960">
        <w:trPr>
          <w:trHeight w:val="768"/>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02101S0190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150 150,00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49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02101S0190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32 340,00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521"/>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0707</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02101S0190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117 810,00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33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5 114 200,00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4 854 900,00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4 854 900,00</w:t>
            </w:r>
          </w:p>
        </w:tc>
      </w:tr>
      <w:tr w:rsidR="00300BCC" w:rsidRPr="00ED0859" w:rsidTr="004E2960">
        <w:trPr>
          <w:trHeight w:val="61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подведомственных учреждений образования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3 759 300,00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3 500 000,00</w:t>
            </w:r>
          </w:p>
        </w:tc>
      </w:tr>
      <w:tr w:rsidR="00300BCC" w:rsidRPr="00ED0859" w:rsidTr="004E2960">
        <w:trPr>
          <w:trHeight w:val="1044"/>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2 654 500,00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2 644 300,00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2 644 300,00</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1 092 800,00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836 700,00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836 700,00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0140100450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800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12 000,00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19 000,00</w:t>
            </w:r>
          </w:p>
        </w:tc>
      </w:tr>
      <w:tr w:rsidR="00300BCC" w:rsidRPr="00ED0859" w:rsidTr="004E2960">
        <w:trPr>
          <w:trHeight w:val="56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1 354 900,00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1 354 900,00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1 354 900,00</w:t>
            </w:r>
          </w:p>
        </w:tc>
      </w:tr>
      <w:tr w:rsidR="00300BCC" w:rsidRPr="00ED0859" w:rsidTr="004E2960">
        <w:trPr>
          <w:trHeight w:val="103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1 348 900,00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1 348 900,00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1 348 900,00</w:t>
            </w:r>
          </w:p>
        </w:tc>
      </w:tr>
      <w:tr w:rsidR="00300BCC" w:rsidRPr="00ED0859" w:rsidTr="004E2960">
        <w:trPr>
          <w:trHeight w:val="492"/>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0709</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0610201550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200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6 000,00</w:t>
            </w:r>
          </w:p>
        </w:tc>
      </w:tr>
      <w:tr w:rsidR="00300BCC" w:rsidRPr="00ED0859" w:rsidTr="004E2960">
        <w:trPr>
          <w:trHeight w:val="29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561 283,63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r>
      <w:tr w:rsidR="00300BCC" w:rsidRPr="00ED0859" w:rsidTr="004E2960">
        <w:trPr>
          <w:trHeight w:val="1030"/>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561 283,63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r>
      <w:tr w:rsidR="00300BCC" w:rsidRPr="00ED0859" w:rsidTr="004E2960">
        <w:trPr>
          <w:trHeight w:val="305"/>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300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561 283,63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630 868,68</w:t>
            </w:r>
          </w:p>
        </w:tc>
      </w:tr>
      <w:tr w:rsidR="00300BCC" w:rsidRPr="00ED0859" w:rsidTr="004E2960">
        <w:trPr>
          <w:trHeight w:val="506"/>
        </w:trPr>
        <w:tc>
          <w:tcPr>
            <w:tcW w:w="5734"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rPr>
                <w:color w:val="000000"/>
                <w:lang w:eastAsia="ru-RU"/>
              </w:rPr>
            </w:pPr>
            <w:r w:rsidRPr="00ED0859">
              <w:rPr>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115</w:t>
            </w:r>
          </w:p>
        </w:tc>
        <w:tc>
          <w:tcPr>
            <w:tcW w:w="992"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1004</w:t>
            </w:r>
          </w:p>
        </w:tc>
        <w:tc>
          <w:tcPr>
            <w:tcW w:w="141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0150180110</w:t>
            </w:r>
          </w:p>
        </w:tc>
        <w:tc>
          <w:tcPr>
            <w:tcW w:w="708" w:type="dxa"/>
            <w:tcBorders>
              <w:top w:val="single" w:sz="6" w:space="0" w:color="000000"/>
              <w:left w:val="single" w:sz="6" w:space="0" w:color="000000"/>
              <w:bottom w:val="single" w:sz="6" w:space="0" w:color="000000"/>
              <w:right w:val="single" w:sz="6" w:space="0" w:color="000000"/>
            </w:tcBorders>
          </w:tcPr>
          <w:p w:rsidR="00300BCC" w:rsidRPr="00ED0859" w:rsidRDefault="00300BCC" w:rsidP="00300BCC">
            <w:pPr>
              <w:autoSpaceDE w:val="0"/>
              <w:autoSpaceDN w:val="0"/>
              <w:adjustRightInd w:val="0"/>
              <w:jc w:val="center"/>
              <w:rPr>
                <w:color w:val="000000"/>
                <w:lang w:eastAsia="ru-RU"/>
              </w:rPr>
            </w:pPr>
            <w:r w:rsidRPr="00ED0859">
              <w:rPr>
                <w:color w:val="000000"/>
                <w:lang w:eastAsia="ru-RU"/>
              </w:rPr>
              <w:t>600</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300BCC" w:rsidRPr="00ED0859" w:rsidRDefault="00300BCC" w:rsidP="00300BCC">
            <w:pPr>
              <w:autoSpaceDE w:val="0"/>
              <w:autoSpaceDN w:val="0"/>
              <w:adjustRightInd w:val="0"/>
              <w:jc w:val="right"/>
              <w:rPr>
                <w:color w:val="000000"/>
                <w:lang w:eastAsia="ru-RU"/>
              </w:rPr>
            </w:pPr>
            <w:r w:rsidRPr="00ED0859">
              <w:rPr>
                <w:color w:val="000000"/>
                <w:lang w:eastAsia="ru-RU"/>
              </w:rPr>
              <w:t>0,00</w:t>
            </w:r>
          </w:p>
        </w:tc>
      </w:tr>
      <w:tr w:rsidR="00300BCC" w:rsidRPr="00ED0859" w:rsidTr="004E2960">
        <w:trPr>
          <w:trHeight w:val="245"/>
        </w:trPr>
        <w:tc>
          <w:tcPr>
            <w:tcW w:w="5734" w:type="dxa"/>
            <w:tcBorders>
              <w:top w:val="single" w:sz="6" w:space="0" w:color="000000"/>
              <w:left w:val="nil"/>
              <w:bottom w:val="nil"/>
              <w:right w:val="nil"/>
            </w:tcBorders>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Всего расходов:</w:t>
            </w:r>
          </w:p>
        </w:tc>
        <w:tc>
          <w:tcPr>
            <w:tcW w:w="709" w:type="dxa"/>
            <w:tcBorders>
              <w:top w:val="single" w:sz="6" w:space="0" w:color="000000"/>
              <w:left w:val="nil"/>
              <w:bottom w:val="nil"/>
              <w:right w:val="nil"/>
            </w:tcBorders>
          </w:tcPr>
          <w:p w:rsidR="00300BCC" w:rsidRPr="00ED0859" w:rsidRDefault="00300BCC" w:rsidP="00300BCC">
            <w:pPr>
              <w:autoSpaceDE w:val="0"/>
              <w:autoSpaceDN w:val="0"/>
              <w:adjustRightInd w:val="0"/>
              <w:jc w:val="right"/>
              <w:rPr>
                <w:b/>
                <w:bCs/>
                <w:color w:val="000000"/>
                <w:lang w:eastAsia="ru-RU"/>
              </w:rPr>
            </w:pPr>
          </w:p>
        </w:tc>
        <w:tc>
          <w:tcPr>
            <w:tcW w:w="992" w:type="dxa"/>
            <w:tcBorders>
              <w:top w:val="single" w:sz="6" w:space="0" w:color="000000"/>
              <w:left w:val="nil"/>
              <w:bottom w:val="nil"/>
              <w:right w:val="nil"/>
            </w:tcBorders>
          </w:tcPr>
          <w:p w:rsidR="00300BCC" w:rsidRPr="00ED0859" w:rsidRDefault="00300BCC" w:rsidP="00300BCC">
            <w:pPr>
              <w:autoSpaceDE w:val="0"/>
              <w:autoSpaceDN w:val="0"/>
              <w:adjustRightInd w:val="0"/>
              <w:jc w:val="right"/>
              <w:rPr>
                <w:b/>
                <w:bCs/>
                <w:color w:val="000000"/>
                <w:lang w:eastAsia="ru-RU"/>
              </w:rPr>
            </w:pPr>
          </w:p>
        </w:tc>
        <w:tc>
          <w:tcPr>
            <w:tcW w:w="1418" w:type="dxa"/>
            <w:tcBorders>
              <w:top w:val="single" w:sz="6" w:space="0" w:color="000000"/>
              <w:left w:val="nil"/>
              <w:bottom w:val="nil"/>
              <w:right w:val="nil"/>
            </w:tcBorders>
          </w:tcPr>
          <w:p w:rsidR="00300BCC" w:rsidRPr="00ED0859" w:rsidRDefault="00300BCC" w:rsidP="00300BCC">
            <w:pPr>
              <w:autoSpaceDE w:val="0"/>
              <w:autoSpaceDN w:val="0"/>
              <w:adjustRightInd w:val="0"/>
              <w:jc w:val="right"/>
              <w:rPr>
                <w:b/>
                <w:bCs/>
                <w:color w:val="000000"/>
                <w:lang w:eastAsia="ru-RU"/>
              </w:rPr>
            </w:pPr>
          </w:p>
        </w:tc>
        <w:tc>
          <w:tcPr>
            <w:tcW w:w="708" w:type="dxa"/>
            <w:tcBorders>
              <w:top w:val="single" w:sz="6" w:space="0" w:color="000000"/>
              <w:left w:val="nil"/>
              <w:bottom w:val="nil"/>
              <w:right w:val="nil"/>
            </w:tcBorders>
          </w:tcPr>
          <w:p w:rsidR="00300BCC" w:rsidRPr="00ED0859" w:rsidRDefault="00300BCC" w:rsidP="00300BCC">
            <w:pPr>
              <w:autoSpaceDE w:val="0"/>
              <w:autoSpaceDN w:val="0"/>
              <w:adjustRightInd w:val="0"/>
              <w:jc w:val="right"/>
              <w:rPr>
                <w:b/>
                <w:bCs/>
                <w:color w:val="000000"/>
                <w:lang w:eastAsia="ru-RU"/>
              </w:rPr>
            </w:pPr>
          </w:p>
        </w:tc>
        <w:tc>
          <w:tcPr>
            <w:tcW w:w="1843" w:type="dxa"/>
            <w:tcBorders>
              <w:top w:val="single" w:sz="6" w:space="0" w:color="000000"/>
              <w:left w:val="nil"/>
              <w:bottom w:val="nil"/>
              <w:right w:val="nil"/>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105 638 985,26</w:t>
            </w:r>
          </w:p>
        </w:tc>
        <w:tc>
          <w:tcPr>
            <w:tcW w:w="1701" w:type="dxa"/>
            <w:tcBorders>
              <w:top w:val="single" w:sz="6" w:space="0" w:color="000000"/>
              <w:left w:val="nil"/>
              <w:bottom w:val="nil"/>
              <w:right w:val="nil"/>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98 905 879,28</w:t>
            </w:r>
          </w:p>
        </w:tc>
        <w:tc>
          <w:tcPr>
            <w:tcW w:w="1701" w:type="dxa"/>
            <w:tcBorders>
              <w:top w:val="single" w:sz="6" w:space="0" w:color="000000"/>
              <w:left w:val="nil"/>
              <w:bottom w:val="nil"/>
              <w:right w:val="nil"/>
            </w:tcBorders>
            <w:shd w:val="solid" w:color="FFFFFF" w:fill="auto"/>
          </w:tcPr>
          <w:p w:rsidR="00300BCC" w:rsidRPr="00ED0859" w:rsidRDefault="00300BCC" w:rsidP="00300BCC">
            <w:pPr>
              <w:autoSpaceDE w:val="0"/>
              <w:autoSpaceDN w:val="0"/>
              <w:adjustRightInd w:val="0"/>
              <w:jc w:val="right"/>
              <w:rPr>
                <w:b/>
                <w:bCs/>
                <w:color w:val="000000"/>
                <w:lang w:eastAsia="ru-RU"/>
              </w:rPr>
            </w:pPr>
            <w:r w:rsidRPr="00ED0859">
              <w:rPr>
                <w:b/>
                <w:bCs/>
                <w:color w:val="000000"/>
                <w:lang w:eastAsia="ru-RU"/>
              </w:rPr>
              <w:t>97 405 879,28</w:t>
            </w:r>
          </w:p>
        </w:tc>
      </w:tr>
    </w:tbl>
    <w:p w:rsidR="00ED0859" w:rsidRDefault="00ED0859" w:rsidP="00300BCC">
      <w:pPr>
        <w:jc w:val="both"/>
        <w:rPr>
          <w:sz w:val="28"/>
          <w:szCs w:val="28"/>
        </w:rPr>
        <w:sectPr w:rsidR="00ED0859" w:rsidSect="00ED0859">
          <w:pgSz w:w="16838" w:h="11906" w:orient="landscape"/>
          <w:pgMar w:top="1559" w:right="1134" w:bottom="1259" w:left="1134" w:header="720" w:footer="720" w:gutter="0"/>
          <w:cols w:space="720"/>
          <w:docGrid w:linePitch="600" w:charSpace="32768"/>
        </w:sectPr>
      </w:pPr>
    </w:p>
    <w:p w:rsidR="00300BCC" w:rsidRPr="00191576" w:rsidRDefault="00300BCC" w:rsidP="00300BCC">
      <w:pPr>
        <w:jc w:val="both"/>
        <w:rPr>
          <w:sz w:val="28"/>
          <w:szCs w:val="28"/>
        </w:rPr>
      </w:pPr>
    </w:p>
    <w:p w:rsidR="00300BCC" w:rsidRPr="004E2960" w:rsidRDefault="00300BCC" w:rsidP="00300BCC">
      <w:pPr>
        <w:ind w:left="-357" w:firstLine="357"/>
        <w:jc w:val="center"/>
        <w:outlineLvl w:val="0"/>
        <w:rPr>
          <w:b/>
          <w:sz w:val="28"/>
          <w:szCs w:val="28"/>
        </w:rPr>
      </w:pPr>
      <w:r w:rsidRPr="004E2960">
        <w:rPr>
          <w:b/>
          <w:sz w:val="28"/>
          <w:szCs w:val="28"/>
        </w:rPr>
        <w:t>П Р О Т О К О Л  № 2</w:t>
      </w:r>
    </w:p>
    <w:p w:rsidR="00300BCC" w:rsidRPr="004E2960" w:rsidRDefault="00300BCC" w:rsidP="00300BCC">
      <w:pPr>
        <w:ind w:left="-357" w:firstLine="357"/>
        <w:jc w:val="center"/>
        <w:outlineLvl w:val="0"/>
        <w:rPr>
          <w:b/>
          <w:sz w:val="28"/>
          <w:szCs w:val="28"/>
        </w:rPr>
      </w:pPr>
      <w:r w:rsidRPr="004E2960">
        <w:rPr>
          <w:b/>
          <w:sz w:val="28"/>
          <w:szCs w:val="28"/>
        </w:rPr>
        <w:t>публичных слушаний</w:t>
      </w:r>
    </w:p>
    <w:p w:rsidR="00300BCC" w:rsidRPr="0066261F" w:rsidRDefault="00300BCC" w:rsidP="00300BCC">
      <w:pPr>
        <w:ind w:left="-357" w:firstLine="357"/>
        <w:rPr>
          <w:b/>
          <w:i/>
          <w:sz w:val="28"/>
          <w:szCs w:val="28"/>
        </w:rPr>
      </w:pPr>
    </w:p>
    <w:p w:rsidR="00300BCC" w:rsidRPr="00A024F9" w:rsidRDefault="00300BCC" w:rsidP="00300BCC">
      <w:pPr>
        <w:ind w:left="-357" w:firstLine="357"/>
        <w:rPr>
          <w:i/>
          <w:sz w:val="28"/>
          <w:szCs w:val="28"/>
        </w:rPr>
      </w:pPr>
      <w:r>
        <w:rPr>
          <w:i/>
          <w:sz w:val="28"/>
          <w:szCs w:val="28"/>
        </w:rPr>
        <w:t xml:space="preserve">8 сентября </w:t>
      </w:r>
      <w:r w:rsidRPr="00A024F9">
        <w:rPr>
          <w:i/>
          <w:sz w:val="28"/>
          <w:szCs w:val="28"/>
        </w:rPr>
        <w:t xml:space="preserve"> 201</w:t>
      </w:r>
      <w:r>
        <w:rPr>
          <w:i/>
          <w:sz w:val="28"/>
          <w:szCs w:val="28"/>
        </w:rPr>
        <w:t>6</w:t>
      </w:r>
      <w:r w:rsidR="004E2960">
        <w:rPr>
          <w:i/>
          <w:sz w:val="28"/>
          <w:szCs w:val="28"/>
        </w:rPr>
        <w:t xml:space="preserve"> года                        </w:t>
      </w:r>
      <w:r w:rsidRPr="00A024F9">
        <w:rPr>
          <w:i/>
          <w:sz w:val="28"/>
          <w:szCs w:val="28"/>
        </w:rPr>
        <w:t xml:space="preserve">                       пос. Ильинское-Хованское</w:t>
      </w:r>
    </w:p>
    <w:p w:rsidR="00300BCC" w:rsidRPr="00D636C0" w:rsidRDefault="00300BCC" w:rsidP="00300BCC">
      <w:pPr>
        <w:rPr>
          <w:b/>
          <w:sz w:val="28"/>
          <w:szCs w:val="28"/>
        </w:rPr>
      </w:pPr>
    </w:p>
    <w:p w:rsidR="00300BCC" w:rsidRPr="00D636C0" w:rsidRDefault="00300BCC" w:rsidP="004E2960">
      <w:pPr>
        <w:ind w:right="-551"/>
        <w:jc w:val="both"/>
        <w:outlineLvl w:val="0"/>
        <w:rPr>
          <w:sz w:val="28"/>
          <w:szCs w:val="28"/>
        </w:rPr>
      </w:pPr>
      <w:r w:rsidRPr="00D636C0">
        <w:rPr>
          <w:sz w:val="28"/>
          <w:szCs w:val="28"/>
        </w:rPr>
        <w:t xml:space="preserve">    Присутствовало </w:t>
      </w:r>
      <w:r>
        <w:rPr>
          <w:sz w:val="28"/>
          <w:szCs w:val="28"/>
        </w:rPr>
        <w:t>11</w:t>
      </w:r>
      <w:r w:rsidRPr="00D636C0">
        <w:rPr>
          <w:sz w:val="28"/>
          <w:szCs w:val="28"/>
        </w:rPr>
        <w:t xml:space="preserve"> участников слушаний.</w:t>
      </w:r>
    </w:p>
    <w:p w:rsidR="00300BCC" w:rsidRPr="00D636C0" w:rsidRDefault="00300BCC" w:rsidP="004E2960">
      <w:pPr>
        <w:ind w:right="-551"/>
        <w:jc w:val="both"/>
        <w:rPr>
          <w:sz w:val="28"/>
          <w:szCs w:val="28"/>
        </w:rPr>
      </w:pPr>
      <w:r w:rsidRPr="00D636C0">
        <w:rPr>
          <w:sz w:val="28"/>
          <w:szCs w:val="28"/>
        </w:rPr>
        <w:t xml:space="preserve">    Председатель слушаний: </w:t>
      </w:r>
      <w:r>
        <w:rPr>
          <w:sz w:val="28"/>
          <w:szCs w:val="28"/>
        </w:rPr>
        <w:t>Кадилова Н.В.</w:t>
      </w:r>
      <w:r w:rsidRPr="00D636C0">
        <w:rPr>
          <w:sz w:val="28"/>
          <w:szCs w:val="28"/>
        </w:rPr>
        <w:t xml:space="preserve"> – </w:t>
      </w:r>
      <w:r>
        <w:rPr>
          <w:sz w:val="28"/>
          <w:szCs w:val="28"/>
        </w:rPr>
        <w:t>Председатель Совета</w:t>
      </w:r>
      <w:r w:rsidRPr="00D636C0">
        <w:rPr>
          <w:sz w:val="28"/>
          <w:szCs w:val="28"/>
        </w:rPr>
        <w:t xml:space="preserve"> Ильинского муниципального района.</w:t>
      </w:r>
    </w:p>
    <w:p w:rsidR="00300BCC" w:rsidRPr="00D636C0" w:rsidRDefault="00300BCC" w:rsidP="004E2960">
      <w:pPr>
        <w:ind w:right="-551"/>
        <w:jc w:val="both"/>
        <w:rPr>
          <w:sz w:val="28"/>
          <w:szCs w:val="28"/>
        </w:rPr>
      </w:pPr>
      <w:r w:rsidRPr="00D636C0">
        <w:rPr>
          <w:sz w:val="28"/>
          <w:szCs w:val="28"/>
        </w:rPr>
        <w:t xml:space="preserve">    Секретарь слушаний: Кондакова Г.В. – </w:t>
      </w:r>
      <w:r>
        <w:rPr>
          <w:sz w:val="28"/>
          <w:szCs w:val="28"/>
        </w:rPr>
        <w:t>старший инспектор</w:t>
      </w:r>
      <w:r w:rsidRPr="00D636C0">
        <w:rPr>
          <w:sz w:val="28"/>
          <w:szCs w:val="28"/>
        </w:rPr>
        <w:t xml:space="preserve"> </w:t>
      </w:r>
      <w:r>
        <w:rPr>
          <w:sz w:val="28"/>
          <w:szCs w:val="28"/>
        </w:rPr>
        <w:t xml:space="preserve">Совета </w:t>
      </w:r>
      <w:r w:rsidRPr="00D636C0">
        <w:rPr>
          <w:sz w:val="28"/>
          <w:szCs w:val="28"/>
        </w:rPr>
        <w:t xml:space="preserve">Ильинского </w:t>
      </w:r>
      <w:r>
        <w:rPr>
          <w:sz w:val="28"/>
          <w:szCs w:val="28"/>
        </w:rPr>
        <w:t>муниципального района</w:t>
      </w:r>
      <w:r w:rsidRPr="00D636C0">
        <w:rPr>
          <w:sz w:val="28"/>
          <w:szCs w:val="28"/>
        </w:rPr>
        <w:t>.</w:t>
      </w:r>
    </w:p>
    <w:p w:rsidR="00300BCC" w:rsidRPr="00D636C0" w:rsidRDefault="00300BCC" w:rsidP="004E2960">
      <w:pPr>
        <w:ind w:right="-551"/>
        <w:jc w:val="both"/>
        <w:rPr>
          <w:sz w:val="28"/>
          <w:szCs w:val="28"/>
        </w:rPr>
      </w:pPr>
    </w:p>
    <w:p w:rsidR="00300BCC" w:rsidRPr="0066261F" w:rsidRDefault="00300BCC" w:rsidP="004E2960">
      <w:pPr>
        <w:ind w:right="-551"/>
        <w:jc w:val="both"/>
        <w:rPr>
          <w:b/>
          <w:i/>
          <w:sz w:val="28"/>
          <w:szCs w:val="28"/>
        </w:rPr>
      </w:pPr>
      <w:r w:rsidRPr="0066261F">
        <w:rPr>
          <w:b/>
          <w:i/>
          <w:sz w:val="28"/>
          <w:szCs w:val="28"/>
        </w:rPr>
        <w:t>Тема публичных слушаний:</w:t>
      </w:r>
    </w:p>
    <w:p w:rsidR="00300BCC" w:rsidRPr="00D636C0" w:rsidRDefault="00300BCC" w:rsidP="004E2960">
      <w:pPr>
        <w:ind w:right="-551"/>
        <w:jc w:val="both"/>
        <w:rPr>
          <w:sz w:val="28"/>
          <w:szCs w:val="28"/>
        </w:rPr>
      </w:pPr>
      <w:r>
        <w:rPr>
          <w:sz w:val="28"/>
          <w:szCs w:val="28"/>
        </w:rPr>
        <w:t xml:space="preserve">1. </w:t>
      </w:r>
      <w:r w:rsidRPr="00D636C0">
        <w:rPr>
          <w:sz w:val="28"/>
          <w:szCs w:val="28"/>
        </w:rPr>
        <w:t xml:space="preserve">Обсуждение проекта </w:t>
      </w:r>
      <w:r>
        <w:rPr>
          <w:sz w:val="28"/>
          <w:szCs w:val="28"/>
        </w:rPr>
        <w:t>муниципального правового акта о внесении изменений и дополнений в Устав</w:t>
      </w:r>
      <w:r w:rsidRPr="00D636C0">
        <w:rPr>
          <w:sz w:val="28"/>
          <w:szCs w:val="28"/>
        </w:rPr>
        <w:t xml:space="preserve"> Ильинского муниципального района.</w:t>
      </w:r>
    </w:p>
    <w:p w:rsidR="00300BCC" w:rsidRPr="00D636C0" w:rsidRDefault="00300BCC" w:rsidP="004E2960">
      <w:pPr>
        <w:ind w:right="-551"/>
        <w:jc w:val="both"/>
        <w:rPr>
          <w:sz w:val="28"/>
          <w:szCs w:val="28"/>
        </w:rPr>
      </w:pPr>
    </w:p>
    <w:p w:rsidR="00300BCC" w:rsidRPr="0066261F" w:rsidRDefault="00300BCC" w:rsidP="004E2960">
      <w:pPr>
        <w:ind w:right="-551"/>
        <w:jc w:val="both"/>
        <w:rPr>
          <w:b/>
          <w:i/>
          <w:sz w:val="28"/>
          <w:szCs w:val="28"/>
        </w:rPr>
      </w:pPr>
      <w:r w:rsidRPr="0066261F">
        <w:rPr>
          <w:b/>
          <w:i/>
          <w:sz w:val="28"/>
          <w:szCs w:val="28"/>
        </w:rPr>
        <w:t>Количество и суть поступивших предложений</w:t>
      </w:r>
    </w:p>
    <w:p w:rsidR="00300BCC" w:rsidRPr="00D636C0" w:rsidRDefault="00300BCC" w:rsidP="004E2960">
      <w:pPr>
        <w:ind w:right="-551"/>
        <w:jc w:val="both"/>
        <w:rPr>
          <w:sz w:val="28"/>
          <w:szCs w:val="28"/>
        </w:rPr>
      </w:pPr>
      <w:r w:rsidRPr="00D636C0">
        <w:rPr>
          <w:sz w:val="28"/>
          <w:szCs w:val="28"/>
        </w:rPr>
        <w:t>1. Предложени</w:t>
      </w:r>
      <w:r>
        <w:rPr>
          <w:sz w:val="28"/>
          <w:szCs w:val="28"/>
        </w:rPr>
        <w:t xml:space="preserve">я по проекту муниципального правового акта о внесении </w:t>
      </w:r>
      <w:r w:rsidR="004E2960">
        <w:rPr>
          <w:sz w:val="28"/>
          <w:szCs w:val="28"/>
        </w:rPr>
        <w:t xml:space="preserve">изменений </w:t>
      </w:r>
      <w:r w:rsidR="004E2960" w:rsidRPr="00D636C0">
        <w:rPr>
          <w:sz w:val="28"/>
          <w:szCs w:val="28"/>
        </w:rPr>
        <w:t>и</w:t>
      </w:r>
      <w:r>
        <w:rPr>
          <w:sz w:val="28"/>
          <w:szCs w:val="28"/>
        </w:rPr>
        <w:t xml:space="preserve"> дополнений в Устав Ильинского муниципального района не поступали</w:t>
      </w:r>
      <w:r w:rsidRPr="00D636C0">
        <w:rPr>
          <w:sz w:val="28"/>
          <w:szCs w:val="28"/>
        </w:rPr>
        <w:t>.</w:t>
      </w:r>
    </w:p>
    <w:p w:rsidR="00300BCC" w:rsidRPr="00D636C0" w:rsidRDefault="00300BCC" w:rsidP="004E2960">
      <w:pPr>
        <w:ind w:right="-551"/>
        <w:jc w:val="both"/>
        <w:rPr>
          <w:sz w:val="28"/>
          <w:szCs w:val="28"/>
        </w:rPr>
      </w:pPr>
    </w:p>
    <w:p w:rsidR="00300BCC" w:rsidRDefault="00300BCC" w:rsidP="004E2960">
      <w:pPr>
        <w:ind w:right="-551"/>
        <w:jc w:val="both"/>
        <w:rPr>
          <w:sz w:val="28"/>
          <w:szCs w:val="28"/>
        </w:rPr>
      </w:pPr>
      <w:r w:rsidRPr="00D636C0">
        <w:rPr>
          <w:sz w:val="28"/>
          <w:szCs w:val="28"/>
        </w:rPr>
        <w:t xml:space="preserve"> </w:t>
      </w:r>
      <w:r>
        <w:rPr>
          <w:sz w:val="28"/>
          <w:szCs w:val="28"/>
        </w:rPr>
        <w:tab/>
      </w:r>
      <w:r w:rsidR="004E2960" w:rsidRPr="00D636C0">
        <w:rPr>
          <w:sz w:val="28"/>
          <w:szCs w:val="28"/>
        </w:rPr>
        <w:t>Открыл</w:t>
      </w:r>
      <w:r w:rsidR="004E2960">
        <w:rPr>
          <w:sz w:val="28"/>
          <w:szCs w:val="28"/>
        </w:rPr>
        <w:t xml:space="preserve">а </w:t>
      </w:r>
      <w:r w:rsidR="004E2960" w:rsidRPr="00D636C0">
        <w:rPr>
          <w:sz w:val="28"/>
          <w:szCs w:val="28"/>
        </w:rPr>
        <w:t>публичные</w:t>
      </w:r>
      <w:r w:rsidRPr="00D636C0">
        <w:rPr>
          <w:sz w:val="28"/>
          <w:szCs w:val="28"/>
        </w:rPr>
        <w:t xml:space="preserve"> </w:t>
      </w:r>
      <w:r w:rsidR="004E2960" w:rsidRPr="00D636C0">
        <w:rPr>
          <w:sz w:val="28"/>
          <w:szCs w:val="28"/>
        </w:rPr>
        <w:t>слушания Председатель</w:t>
      </w:r>
      <w:r>
        <w:rPr>
          <w:sz w:val="28"/>
          <w:szCs w:val="28"/>
        </w:rPr>
        <w:t xml:space="preserve"> Совета Ильинского муниципального </w:t>
      </w:r>
      <w:r w:rsidR="004E2960">
        <w:rPr>
          <w:sz w:val="28"/>
          <w:szCs w:val="28"/>
        </w:rPr>
        <w:t>района Кадилова</w:t>
      </w:r>
      <w:r>
        <w:rPr>
          <w:sz w:val="28"/>
          <w:szCs w:val="28"/>
        </w:rPr>
        <w:t xml:space="preserve"> Н.В.</w:t>
      </w:r>
    </w:p>
    <w:p w:rsidR="00300BCC" w:rsidRDefault="00300BCC" w:rsidP="004E2960">
      <w:pPr>
        <w:ind w:right="-551" w:firstLine="708"/>
        <w:jc w:val="both"/>
        <w:rPr>
          <w:sz w:val="28"/>
          <w:szCs w:val="28"/>
        </w:rPr>
      </w:pPr>
      <w:r w:rsidRPr="00D636C0">
        <w:rPr>
          <w:sz w:val="28"/>
          <w:szCs w:val="28"/>
        </w:rPr>
        <w:t>Он</w:t>
      </w:r>
      <w:r>
        <w:rPr>
          <w:sz w:val="28"/>
          <w:szCs w:val="28"/>
        </w:rPr>
        <w:t>а</w:t>
      </w:r>
      <w:r w:rsidRPr="00D636C0">
        <w:rPr>
          <w:sz w:val="28"/>
          <w:szCs w:val="28"/>
        </w:rPr>
        <w:t xml:space="preserve"> отметил</w:t>
      </w:r>
      <w:r>
        <w:rPr>
          <w:sz w:val="28"/>
          <w:szCs w:val="28"/>
        </w:rPr>
        <w:t>а</w:t>
      </w:r>
      <w:r w:rsidRPr="00D636C0">
        <w:rPr>
          <w:sz w:val="28"/>
          <w:szCs w:val="28"/>
        </w:rPr>
        <w:t xml:space="preserve">, что необходимость принятия </w:t>
      </w:r>
      <w:r>
        <w:rPr>
          <w:sz w:val="28"/>
          <w:szCs w:val="28"/>
        </w:rPr>
        <w:t>изменений и дополнений в</w:t>
      </w:r>
      <w:r w:rsidRPr="00D636C0">
        <w:rPr>
          <w:sz w:val="28"/>
          <w:szCs w:val="28"/>
        </w:rPr>
        <w:t xml:space="preserve"> Устав Ильинского муниципального района вызвана </w:t>
      </w:r>
      <w:r w:rsidR="004E2960">
        <w:rPr>
          <w:sz w:val="28"/>
          <w:szCs w:val="28"/>
        </w:rPr>
        <w:t>приведением Устава</w:t>
      </w:r>
      <w:r>
        <w:rPr>
          <w:sz w:val="28"/>
          <w:szCs w:val="28"/>
        </w:rPr>
        <w:t xml:space="preserve"> Ильинского муниципального района в соответствие </w:t>
      </w:r>
      <w:r w:rsidR="004E2960">
        <w:rPr>
          <w:sz w:val="28"/>
          <w:szCs w:val="28"/>
        </w:rPr>
        <w:t>с Федеральным</w:t>
      </w:r>
      <w:r>
        <w:rPr>
          <w:sz w:val="28"/>
          <w:szCs w:val="28"/>
        </w:rPr>
        <w:t xml:space="preserve"> законом от 06.10.2003 г. № 131-ФЗ «Об общих принципах организации местного самоуправления в российской Федерации» и законодательством Ивановской области.</w:t>
      </w:r>
      <w:r w:rsidRPr="00605C7D">
        <w:rPr>
          <w:sz w:val="28"/>
          <w:szCs w:val="28"/>
        </w:rPr>
        <w:t xml:space="preserve"> </w:t>
      </w:r>
      <w:r w:rsidRPr="00D636C0">
        <w:rPr>
          <w:sz w:val="28"/>
          <w:szCs w:val="28"/>
        </w:rPr>
        <w:t>Он</w:t>
      </w:r>
      <w:r>
        <w:rPr>
          <w:sz w:val="28"/>
          <w:szCs w:val="28"/>
        </w:rPr>
        <w:t>а</w:t>
      </w:r>
      <w:r w:rsidRPr="00D636C0">
        <w:rPr>
          <w:sz w:val="28"/>
          <w:szCs w:val="28"/>
        </w:rPr>
        <w:t xml:space="preserve"> </w:t>
      </w:r>
      <w:r>
        <w:rPr>
          <w:sz w:val="28"/>
          <w:szCs w:val="28"/>
        </w:rPr>
        <w:t xml:space="preserve">подробно </w:t>
      </w:r>
      <w:r w:rsidR="004E2960">
        <w:rPr>
          <w:sz w:val="28"/>
          <w:szCs w:val="28"/>
        </w:rPr>
        <w:t>рассказала об</w:t>
      </w:r>
      <w:r>
        <w:rPr>
          <w:sz w:val="28"/>
          <w:szCs w:val="28"/>
        </w:rPr>
        <w:t xml:space="preserve"> изменениях, которые вносятся в</w:t>
      </w:r>
      <w:r w:rsidRPr="00D636C0">
        <w:rPr>
          <w:sz w:val="28"/>
          <w:szCs w:val="28"/>
        </w:rPr>
        <w:t xml:space="preserve"> Устав Ильинского муниципального района</w:t>
      </w:r>
      <w:r>
        <w:rPr>
          <w:sz w:val="28"/>
          <w:szCs w:val="28"/>
        </w:rPr>
        <w:t xml:space="preserve"> и чем они вызваны.</w:t>
      </w:r>
    </w:p>
    <w:p w:rsidR="00300BCC" w:rsidRDefault="00300BCC" w:rsidP="004E2960">
      <w:pPr>
        <w:ind w:right="-551"/>
        <w:jc w:val="both"/>
        <w:rPr>
          <w:sz w:val="28"/>
          <w:szCs w:val="28"/>
        </w:rPr>
      </w:pPr>
    </w:p>
    <w:p w:rsidR="00300BCC" w:rsidRPr="00B07886" w:rsidRDefault="00300BCC" w:rsidP="004E2960">
      <w:pPr>
        <w:pStyle w:val="ConsPlusTitle"/>
        <w:widowControl/>
        <w:ind w:right="-551" w:firstLine="708"/>
        <w:jc w:val="both"/>
        <w:rPr>
          <w:b w:val="0"/>
          <w:sz w:val="28"/>
          <w:szCs w:val="28"/>
        </w:rPr>
      </w:pPr>
      <w:r w:rsidRPr="00B07886">
        <w:rPr>
          <w:b w:val="0"/>
          <w:sz w:val="28"/>
          <w:szCs w:val="28"/>
        </w:rPr>
        <w:t xml:space="preserve">Решением Совета Ильинского муниципального района </w:t>
      </w:r>
      <w:r w:rsidR="004E2960" w:rsidRPr="00B07886">
        <w:rPr>
          <w:b w:val="0"/>
          <w:sz w:val="28"/>
          <w:szCs w:val="28"/>
        </w:rPr>
        <w:t>от</w:t>
      </w:r>
      <w:r w:rsidR="004E2960" w:rsidRPr="00D636C0">
        <w:rPr>
          <w:sz w:val="28"/>
          <w:szCs w:val="28"/>
        </w:rPr>
        <w:t xml:space="preserve"> </w:t>
      </w:r>
      <w:r w:rsidR="004E2960" w:rsidRPr="00177870">
        <w:rPr>
          <w:b w:val="0"/>
          <w:bCs w:val="0"/>
          <w:sz w:val="28"/>
          <w:szCs w:val="28"/>
        </w:rPr>
        <w:t>11</w:t>
      </w:r>
      <w:r>
        <w:rPr>
          <w:b w:val="0"/>
          <w:bCs w:val="0"/>
          <w:sz w:val="28"/>
          <w:szCs w:val="28"/>
        </w:rPr>
        <w:t xml:space="preserve"> августа</w:t>
      </w:r>
      <w:r w:rsidRPr="00177870">
        <w:rPr>
          <w:b w:val="0"/>
          <w:bCs w:val="0"/>
          <w:sz w:val="28"/>
          <w:szCs w:val="28"/>
        </w:rPr>
        <w:t xml:space="preserve"> 2016 г.</w:t>
      </w:r>
      <w:r w:rsidRPr="00177870">
        <w:rPr>
          <w:b w:val="0"/>
          <w:bCs w:val="0"/>
          <w:color w:val="FF6600"/>
          <w:sz w:val="28"/>
          <w:szCs w:val="28"/>
        </w:rPr>
        <w:t xml:space="preserve"> </w:t>
      </w:r>
      <w:r w:rsidRPr="00177870">
        <w:rPr>
          <w:b w:val="0"/>
          <w:bCs w:val="0"/>
          <w:sz w:val="28"/>
          <w:szCs w:val="28"/>
        </w:rPr>
        <w:t xml:space="preserve">№ </w:t>
      </w:r>
      <w:r>
        <w:rPr>
          <w:b w:val="0"/>
          <w:bCs w:val="0"/>
          <w:sz w:val="28"/>
          <w:szCs w:val="28"/>
        </w:rPr>
        <w:t>94</w:t>
      </w:r>
      <w:r w:rsidRPr="00D636C0">
        <w:rPr>
          <w:sz w:val="28"/>
          <w:szCs w:val="28"/>
        </w:rPr>
        <w:t xml:space="preserve"> </w:t>
      </w:r>
      <w:r w:rsidRPr="00B07886">
        <w:rPr>
          <w:b w:val="0"/>
          <w:sz w:val="28"/>
          <w:szCs w:val="28"/>
        </w:rPr>
        <w:t>утвержден проект муниципального правового акта о внесении изменений и дополнений в Устав Ильинского муниципального района. Проект опубликован в «Вестнике муниципальных правовых актов Ильинского муниципального района».</w:t>
      </w:r>
    </w:p>
    <w:p w:rsidR="00300BCC" w:rsidRDefault="00300BCC" w:rsidP="004E2960">
      <w:pPr>
        <w:shd w:val="clear" w:color="auto" w:fill="FFFFFF"/>
        <w:tabs>
          <w:tab w:val="left" w:pos="180"/>
        </w:tabs>
        <w:spacing w:before="264"/>
        <w:ind w:right="-551"/>
        <w:jc w:val="both"/>
        <w:rPr>
          <w:sz w:val="28"/>
          <w:szCs w:val="28"/>
        </w:rPr>
      </w:pPr>
      <w:r>
        <w:rPr>
          <w:sz w:val="28"/>
          <w:szCs w:val="28"/>
        </w:rPr>
        <w:tab/>
      </w:r>
      <w:r>
        <w:rPr>
          <w:sz w:val="28"/>
          <w:szCs w:val="28"/>
        </w:rPr>
        <w:tab/>
        <w:t xml:space="preserve">Проект муниципального правового акта о внесении изменений и дополнений в Устав Ильинского муниципального </w:t>
      </w:r>
      <w:r w:rsidR="004E2960">
        <w:rPr>
          <w:sz w:val="28"/>
          <w:szCs w:val="28"/>
        </w:rPr>
        <w:t>района был</w:t>
      </w:r>
      <w:r>
        <w:rPr>
          <w:sz w:val="28"/>
          <w:szCs w:val="28"/>
        </w:rPr>
        <w:t xml:space="preserve"> направлен на правовую экспертизу в </w:t>
      </w:r>
      <w:r w:rsidRPr="00D636C0">
        <w:rPr>
          <w:sz w:val="28"/>
          <w:szCs w:val="28"/>
        </w:rPr>
        <w:t>Управлени</w:t>
      </w:r>
      <w:r>
        <w:rPr>
          <w:sz w:val="28"/>
          <w:szCs w:val="28"/>
        </w:rPr>
        <w:t>е</w:t>
      </w:r>
      <w:r w:rsidRPr="00D636C0">
        <w:rPr>
          <w:sz w:val="28"/>
          <w:szCs w:val="28"/>
        </w:rPr>
        <w:t xml:space="preserve"> Министерства юстиции Российской Федерации по Ивановской области.</w:t>
      </w:r>
      <w:r>
        <w:rPr>
          <w:sz w:val="28"/>
          <w:szCs w:val="28"/>
        </w:rPr>
        <w:t xml:space="preserve"> </w:t>
      </w:r>
    </w:p>
    <w:p w:rsidR="00300BCC" w:rsidRDefault="00300BCC" w:rsidP="004E2960">
      <w:pPr>
        <w:ind w:right="-551"/>
        <w:jc w:val="both"/>
        <w:rPr>
          <w:sz w:val="28"/>
          <w:szCs w:val="28"/>
        </w:rPr>
      </w:pPr>
    </w:p>
    <w:p w:rsidR="00300BCC" w:rsidRPr="00BD06A3" w:rsidRDefault="00300BCC" w:rsidP="004E2960">
      <w:pPr>
        <w:pStyle w:val="ConsPlusTitle"/>
        <w:widowControl/>
        <w:ind w:right="-551"/>
        <w:jc w:val="both"/>
        <w:rPr>
          <w:b w:val="0"/>
          <w:bCs w:val="0"/>
          <w:sz w:val="28"/>
          <w:szCs w:val="28"/>
        </w:rPr>
      </w:pPr>
      <w:r w:rsidRPr="008B5A92">
        <w:rPr>
          <w:b w:val="0"/>
          <w:sz w:val="28"/>
          <w:szCs w:val="28"/>
        </w:rPr>
        <w:lastRenderedPageBreak/>
        <w:t xml:space="preserve"> </w:t>
      </w:r>
      <w:r>
        <w:rPr>
          <w:b w:val="0"/>
          <w:sz w:val="28"/>
          <w:szCs w:val="28"/>
        </w:rPr>
        <w:tab/>
        <w:t>Кадилова Н.В.</w:t>
      </w:r>
      <w:r w:rsidRPr="008B5A92">
        <w:rPr>
          <w:b w:val="0"/>
          <w:sz w:val="28"/>
          <w:szCs w:val="28"/>
        </w:rPr>
        <w:t xml:space="preserve"> отметила, что муниципальный правовой акт о внесении изменений и дополнений </w:t>
      </w:r>
      <w:r w:rsidR="004E2960" w:rsidRPr="008B5A92">
        <w:rPr>
          <w:b w:val="0"/>
          <w:sz w:val="28"/>
          <w:szCs w:val="28"/>
        </w:rPr>
        <w:t>в Устав</w:t>
      </w:r>
      <w:r w:rsidRPr="008B5A92">
        <w:rPr>
          <w:b w:val="0"/>
          <w:sz w:val="28"/>
          <w:szCs w:val="28"/>
        </w:rPr>
        <w:t xml:space="preserve"> Ильинского муниципального </w:t>
      </w:r>
      <w:r w:rsidR="004E2960" w:rsidRPr="008B5A92">
        <w:rPr>
          <w:b w:val="0"/>
          <w:sz w:val="28"/>
          <w:szCs w:val="28"/>
        </w:rPr>
        <w:t>района вступит</w:t>
      </w:r>
      <w:r w:rsidRPr="008B5A92">
        <w:rPr>
          <w:b w:val="0"/>
          <w:sz w:val="28"/>
          <w:szCs w:val="28"/>
        </w:rPr>
        <w:t xml:space="preserve"> в силу после его принятия Советом района, официального опубликования и регистрации в органах юстиции</w:t>
      </w:r>
      <w:r>
        <w:rPr>
          <w:b w:val="0"/>
          <w:sz w:val="28"/>
          <w:szCs w:val="28"/>
        </w:rPr>
        <w:t>.</w:t>
      </w:r>
      <w:r w:rsidRPr="008B5A92">
        <w:rPr>
          <w:b w:val="0"/>
          <w:sz w:val="28"/>
          <w:szCs w:val="28"/>
        </w:rPr>
        <w:t xml:space="preserve"> </w:t>
      </w:r>
    </w:p>
    <w:p w:rsidR="00300BCC" w:rsidRDefault="00300BCC" w:rsidP="004E2960">
      <w:pPr>
        <w:ind w:right="-551"/>
        <w:jc w:val="both"/>
        <w:rPr>
          <w:sz w:val="28"/>
          <w:szCs w:val="28"/>
        </w:rPr>
      </w:pPr>
    </w:p>
    <w:p w:rsidR="00300BCC" w:rsidRPr="00D636C0" w:rsidRDefault="00300BCC" w:rsidP="004E2960">
      <w:pPr>
        <w:ind w:right="-551" w:firstLine="708"/>
        <w:jc w:val="both"/>
        <w:rPr>
          <w:sz w:val="28"/>
          <w:szCs w:val="28"/>
        </w:rPr>
      </w:pPr>
      <w:r w:rsidRPr="00D636C0">
        <w:rPr>
          <w:sz w:val="28"/>
          <w:szCs w:val="28"/>
        </w:rPr>
        <w:t xml:space="preserve">Кроме </w:t>
      </w:r>
      <w:r w:rsidR="004E2960" w:rsidRPr="00D636C0">
        <w:rPr>
          <w:sz w:val="28"/>
          <w:szCs w:val="28"/>
        </w:rPr>
        <w:t>того</w:t>
      </w:r>
      <w:r w:rsidR="004E2960">
        <w:rPr>
          <w:sz w:val="28"/>
          <w:szCs w:val="28"/>
        </w:rPr>
        <w:t xml:space="preserve">, </w:t>
      </w:r>
      <w:r w:rsidR="004E2960" w:rsidRPr="00D636C0">
        <w:rPr>
          <w:sz w:val="28"/>
          <w:szCs w:val="28"/>
        </w:rPr>
        <w:t>проект</w:t>
      </w:r>
      <w:r>
        <w:rPr>
          <w:sz w:val="28"/>
          <w:szCs w:val="28"/>
        </w:rPr>
        <w:t xml:space="preserve"> муниципального правового акта о внесении изменений и дополнений в</w:t>
      </w:r>
      <w:r w:rsidRPr="00D636C0">
        <w:rPr>
          <w:sz w:val="28"/>
          <w:szCs w:val="28"/>
        </w:rPr>
        <w:t xml:space="preserve"> Устав Ильинского муниципального района рассматривался на </w:t>
      </w:r>
      <w:r>
        <w:rPr>
          <w:sz w:val="28"/>
          <w:szCs w:val="28"/>
        </w:rPr>
        <w:t>заседании постоянной комиссии по законности и местному самоуправлению Совета района.  В</w:t>
      </w:r>
      <w:r w:rsidRPr="00D636C0">
        <w:rPr>
          <w:sz w:val="28"/>
          <w:szCs w:val="28"/>
        </w:rPr>
        <w:t xml:space="preserve">се необходимые процедуры для </w:t>
      </w:r>
      <w:r w:rsidR="004E2960" w:rsidRPr="00D636C0">
        <w:rPr>
          <w:sz w:val="28"/>
          <w:szCs w:val="28"/>
        </w:rPr>
        <w:t>принятия изменений</w:t>
      </w:r>
      <w:r>
        <w:rPr>
          <w:sz w:val="28"/>
          <w:szCs w:val="28"/>
        </w:rPr>
        <w:t xml:space="preserve"> и дополнений в Устав соблюдены.</w:t>
      </w:r>
    </w:p>
    <w:p w:rsidR="00300BCC" w:rsidRPr="00D636C0" w:rsidRDefault="00300BCC" w:rsidP="004E2960">
      <w:pPr>
        <w:ind w:right="-551"/>
        <w:jc w:val="both"/>
        <w:rPr>
          <w:sz w:val="28"/>
          <w:szCs w:val="28"/>
        </w:rPr>
      </w:pPr>
    </w:p>
    <w:p w:rsidR="00300BCC" w:rsidRPr="0066261F" w:rsidRDefault="00300BCC" w:rsidP="004E2960">
      <w:pPr>
        <w:ind w:right="-551"/>
        <w:jc w:val="both"/>
        <w:rPr>
          <w:b/>
          <w:i/>
          <w:sz w:val="28"/>
          <w:szCs w:val="28"/>
        </w:rPr>
      </w:pPr>
      <w:r w:rsidRPr="0066261F">
        <w:rPr>
          <w:b/>
          <w:i/>
          <w:sz w:val="28"/>
          <w:szCs w:val="28"/>
        </w:rPr>
        <w:t>Решили:</w:t>
      </w:r>
    </w:p>
    <w:p w:rsidR="00300BCC" w:rsidRPr="00D636C0" w:rsidRDefault="00300BCC" w:rsidP="004E2960">
      <w:pPr>
        <w:ind w:right="-551"/>
        <w:jc w:val="both"/>
        <w:rPr>
          <w:sz w:val="28"/>
          <w:szCs w:val="28"/>
        </w:rPr>
      </w:pPr>
      <w:r w:rsidRPr="00D636C0">
        <w:rPr>
          <w:sz w:val="28"/>
          <w:szCs w:val="28"/>
        </w:rPr>
        <w:t xml:space="preserve">1. Одобрить проект </w:t>
      </w:r>
      <w:r>
        <w:rPr>
          <w:sz w:val="28"/>
          <w:szCs w:val="28"/>
        </w:rPr>
        <w:t xml:space="preserve">муниципального правового акта о внесении изменений и дополнений в </w:t>
      </w:r>
      <w:r w:rsidRPr="00D636C0">
        <w:rPr>
          <w:sz w:val="28"/>
          <w:szCs w:val="28"/>
        </w:rPr>
        <w:t>Устав Ильинского муниципального района в целом.</w:t>
      </w:r>
    </w:p>
    <w:p w:rsidR="00300BCC" w:rsidRPr="00D636C0" w:rsidRDefault="00300BCC" w:rsidP="004E2960">
      <w:pPr>
        <w:ind w:right="-551"/>
        <w:jc w:val="both"/>
        <w:rPr>
          <w:sz w:val="28"/>
          <w:szCs w:val="28"/>
        </w:rPr>
      </w:pPr>
    </w:p>
    <w:p w:rsidR="00300BCC" w:rsidRPr="00D636C0" w:rsidRDefault="00300BCC" w:rsidP="004E2960">
      <w:pPr>
        <w:ind w:right="-551"/>
        <w:jc w:val="both"/>
        <w:rPr>
          <w:sz w:val="28"/>
          <w:szCs w:val="28"/>
        </w:rPr>
      </w:pPr>
      <w:r w:rsidRPr="00D636C0">
        <w:rPr>
          <w:sz w:val="28"/>
          <w:szCs w:val="28"/>
        </w:rPr>
        <w:t>2. Рекомендовать Совету</w:t>
      </w:r>
      <w:r>
        <w:rPr>
          <w:sz w:val="28"/>
          <w:szCs w:val="28"/>
        </w:rPr>
        <w:t xml:space="preserve"> Ильинского муниципального района </w:t>
      </w:r>
      <w:r w:rsidR="004E2960" w:rsidRPr="00D636C0">
        <w:rPr>
          <w:sz w:val="28"/>
          <w:szCs w:val="28"/>
        </w:rPr>
        <w:t>принять муниципальный</w:t>
      </w:r>
      <w:r>
        <w:rPr>
          <w:sz w:val="28"/>
          <w:szCs w:val="28"/>
        </w:rPr>
        <w:t xml:space="preserve"> правовой акт о внесении изменений и дополнений в </w:t>
      </w:r>
      <w:r w:rsidRPr="00D636C0">
        <w:rPr>
          <w:sz w:val="28"/>
          <w:szCs w:val="28"/>
        </w:rPr>
        <w:t>Устав И</w:t>
      </w:r>
      <w:r>
        <w:rPr>
          <w:sz w:val="28"/>
          <w:szCs w:val="28"/>
        </w:rPr>
        <w:t>льинского муниципального района</w:t>
      </w:r>
      <w:r w:rsidRPr="00D636C0">
        <w:rPr>
          <w:sz w:val="28"/>
          <w:szCs w:val="28"/>
        </w:rPr>
        <w:t>.</w:t>
      </w:r>
    </w:p>
    <w:p w:rsidR="00300BCC" w:rsidRPr="00D636C0" w:rsidRDefault="00300BCC" w:rsidP="004E2960">
      <w:pPr>
        <w:ind w:right="-551"/>
        <w:jc w:val="both"/>
        <w:rPr>
          <w:sz w:val="28"/>
          <w:szCs w:val="28"/>
        </w:rPr>
      </w:pPr>
    </w:p>
    <w:p w:rsidR="00300BCC" w:rsidRDefault="00300BCC" w:rsidP="004E2960">
      <w:pPr>
        <w:ind w:right="-551"/>
        <w:jc w:val="both"/>
        <w:rPr>
          <w:sz w:val="28"/>
          <w:szCs w:val="28"/>
        </w:rPr>
      </w:pPr>
      <w:r w:rsidRPr="00D636C0">
        <w:rPr>
          <w:sz w:val="28"/>
          <w:szCs w:val="28"/>
        </w:rPr>
        <w:t xml:space="preserve">3. Направить протокол публичных слушаний в </w:t>
      </w:r>
      <w:r>
        <w:rPr>
          <w:sz w:val="28"/>
          <w:szCs w:val="28"/>
        </w:rPr>
        <w:t>С</w:t>
      </w:r>
      <w:r w:rsidRPr="00D636C0">
        <w:rPr>
          <w:sz w:val="28"/>
          <w:szCs w:val="28"/>
        </w:rPr>
        <w:t>овет</w:t>
      </w:r>
      <w:r>
        <w:rPr>
          <w:sz w:val="28"/>
          <w:szCs w:val="28"/>
        </w:rPr>
        <w:t xml:space="preserve"> Ильинского муниципального района</w:t>
      </w:r>
      <w:r w:rsidRPr="00D636C0">
        <w:rPr>
          <w:sz w:val="28"/>
          <w:szCs w:val="28"/>
        </w:rPr>
        <w:t>, в администрацию Ильинского муниципального района.</w:t>
      </w:r>
    </w:p>
    <w:p w:rsidR="00300BCC" w:rsidRDefault="00300BCC" w:rsidP="004E2960">
      <w:pPr>
        <w:ind w:right="-551"/>
        <w:jc w:val="both"/>
        <w:rPr>
          <w:sz w:val="28"/>
          <w:szCs w:val="28"/>
        </w:rPr>
      </w:pPr>
    </w:p>
    <w:p w:rsidR="00300BCC" w:rsidRDefault="00300BCC" w:rsidP="004E2960">
      <w:pPr>
        <w:ind w:right="-551"/>
        <w:jc w:val="both"/>
        <w:rPr>
          <w:sz w:val="28"/>
          <w:szCs w:val="28"/>
        </w:rPr>
      </w:pPr>
      <w:r>
        <w:rPr>
          <w:sz w:val="28"/>
          <w:szCs w:val="28"/>
        </w:rPr>
        <w:t>4.</w:t>
      </w:r>
      <w:r w:rsidRPr="0066261F">
        <w:rPr>
          <w:sz w:val="28"/>
          <w:szCs w:val="28"/>
        </w:rPr>
        <w:t xml:space="preserve"> </w:t>
      </w:r>
      <w:r w:rsidRPr="00D636C0">
        <w:rPr>
          <w:sz w:val="28"/>
          <w:szCs w:val="28"/>
        </w:rPr>
        <w:t xml:space="preserve">Резолютивную часть протокола публичных </w:t>
      </w:r>
      <w:r w:rsidR="004E2960" w:rsidRPr="00D636C0">
        <w:rPr>
          <w:sz w:val="28"/>
          <w:szCs w:val="28"/>
        </w:rPr>
        <w:t>слушаний опубликовать</w:t>
      </w:r>
      <w:r w:rsidRPr="00D636C0">
        <w:rPr>
          <w:sz w:val="28"/>
          <w:szCs w:val="28"/>
        </w:rPr>
        <w:t xml:space="preserve"> в </w:t>
      </w:r>
      <w:r>
        <w:rPr>
          <w:sz w:val="28"/>
          <w:szCs w:val="28"/>
        </w:rPr>
        <w:t>Вестнике муниципальных правовых актов Ильинского муниципального района</w:t>
      </w:r>
      <w:r w:rsidRPr="00D636C0">
        <w:rPr>
          <w:sz w:val="28"/>
          <w:szCs w:val="28"/>
        </w:rPr>
        <w:t>.</w:t>
      </w:r>
    </w:p>
    <w:p w:rsidR="00300BCC" w:rsidRPr="00D636C0" w:rsidRDefault="00300BCC" w:rsidP="004E2960">
      <w:pPr>
        <w:ind w:right="-551"/>
        <w:jc w:val="both"/>
        <w:rPr>
          <w:sz w:val="28"/>
          <w:szCs w:val="28"/>
        </w:rPr>
      </w:pPr>
    </w:p>
    <w:p w:rsidR="00300BCC" w:rsidRPr="00D636C0" w:rsidRDefault="00300BCC" w:rsidP="004E2960">
      <w:pPr>
        <w:ind w:right="-551"/>
        <w:jc w:val="both"/>
        <w:rPr>
          <w:sz w:val="28"/>
          <w:szCs w:val="28"/>
        </w:rPr>
      </w:pPr>
    </w:p>
    <w:p w:rsidR="00300BCC" w:rsidRPr="0066261F" w:rsidRDefault="00300BCC" w:rsidP="004E2960">
      <w:pPr>
        <w:ind w:right="-551"/>
        <w:jc w:val="both"/>
        <w:rPr>
          <w:b/>
          <w:i/>
          <w:sz w:val="28"/>
          <w:szCs w:val="28"/>
        </w:rPr>
      </w:pPr>
      <w:r w:rsidRPr="0066261F">
        <w:rPr>
          <w:b/>
          <w:i/>
          <w:sz w:val="28"/>
          <w:szCs w:val="28"/>
        </w:rPr>
        <w:t>Голосовали:</w:t>
      </w:r>
    </w:p>
    <w:p w:rsidR="00300BCC" w:rsidRPr="00D636C0" w:rsidRDefault="00300BCC" w:rsidP="004E2960">
      <w:pPr>
        <w:ind w:right="-551"/>
        <w:jc w:val="both"/>
        <w:rPr>
          <w:b/>
          <w:sz w:val="28"/>
          <w:szCs w:val="28"/>
        </w:rPr>
      </w:pPr>
    </w:p>
    <w:p w:rsidR="00300BCC" w:rsidRPr="00D636C0" w:rsidRDefault="00300BCC" w:rsidP="004E2960">
      <w:pPr>
        <w:ind w:right="-551"/>
        <w:jc w:val="both"/>
        <w:rPr>
          <w:sz w:val="28"/>
          <w:szCs w:val="28"/>
        </w:rPr>
      </w:pPr>
      <w:r w:rsidRPr="00D636C0">
        <w:rPr>
          <w:sz w:val="28"/>
          <w:szCs w:val="28"/>
        </w:rPr>
        <w:t>За</w:t>
      </w:r>
      <w:r>
        <w:rPr>
          <w:sz w:val="28"/>
          <w:szCs w:val="28"/>
        </w:rPr>
        <w:t xml:space="preserve"> - </w:t>
      </w:r>
      <w:r w:rsidRPr="00D636C0">
        <w:rPr>
          <w:sz w:val="28"/>
          <w:szCs w:val="28"/>
        </w:rPr>
        <w:t xml:space="preserve"> </w:t>
      </w:r>
      <w:r>
        <w:rPr>
          <w:sz w:val="28"/>
          <w:szCs w:val="28"/>
        </w:rPr>
        <w:t xml:space="preserve">12 чел. </w:t>
      </w:r>
      <w:r w:rsidRPr="00D636C0">
        <w:rPr>
          <w:sz w:val="28"/>
          <w:szCs w:val="28"/>
        </w:rPr>
        <w:t xml:space="preserve">                     Против  - чел.                   Воздержались – чел.</w:t>
      </w:r>
    </w:p>
    <w:p w:rsidR="00300BCC" w:rsidRPr="00D636C0" w:rsidRDefault="00300BCC" w:rsidP="004E2960">
      <w:pPr>
        <w:ind w:right="-551"/>
        <w:jc w:val="both"/>
        <w:rPr>
          <w:sz w:val="28"/>
          <w:szCs w:val="28"/>
        </w:rPr>
      </w:pPr>
    </w:p>
    <w:p w:rsidR="00300BCC" w:rsidRPr="00D636C0" w:rsidRDefault="00300BCC" w:rsidP="004E2960">
      <w:pPr>
        <w:ind w:right="-551"/>
        <w:jc w:val="both"/>
        <w:rPr>
          <w:sz w:val="28"/>
          <w:szCs w:val="28"/>
        </w:rPr>
      </w:pPr>
      <w:r w:rsidRPr="00D636C0">
        <w:rPr>
          <w:sz w:val="28"/>
          <w:szCs w:val="28"/>
        </w:rPr>
        <w:t xml:space="preserve">  Закрывая слушания, Н.</w:t>
      </w:r>
      <w:r>
        <w:rPr>
          <w:sz w:val="28"/>
          <w:szCs w:val="28"/>
        </w:rPr>
        <w:t xml:space="preserve"> </w:t>
      </w:r>
      <w:r w:rsidR="00D555C9">
        <w:rPr>
          <w:sz w:val="28"/>
          <w:szCs w:val="28"/>
        </w:rPr>
        <w:t xml:space="preserve">В.Кадилова </w:t>
      </w:r>
      <w:r w:rsidR="00D555C9" w:rsidRPr="00D636C0">
        <w:rPr>
          <w:sz w:val="28"/>
          <w:szCs w:val="28"/>
        </w:rPr>
        <w:t>поблагодарила</w:t>
      </w:r>
      <w:r w:rsidR="00D555C9">
        <w:rPr>
          <w:sz w:val="28"/>
          <w:szCs w:val="28"/>
        </w:rPr>
        <w:t xml:space="preserve"> </w:t>
      </w:r>
      <w:r w:rsidR="00D555C9" w:rsidRPr="00D636C0">
        <w:rPr>
          <w:sz w:val="28"/>
          <w:szCs w:val="28"/>
        </w:rPr>
        <w:t>участников</w:t>
      </w:r>
      <w:r w:rsidRPr="00D636C0">
        <w:rPr>
          <w:sz w:val="28"/>
          <w:szCs w:val="28"/>
        </w:rPr>
        <w:t xml:space="preserve"> за работу.</w:t>
      </w:r>
    </w:p>
    <w:p w:rsidR="00300BCC" w:rsidRPr="00D636C0" w:rsidRDefault="00300BCC" w:rsidP="004E2960">
      <w:pPr>
        <w:ind w:right="-551"/>
        <w:jc w:val="both"/>
        <w:rPr>
          <w:sz w:val="28"/>
          <w:szCs w:val="28"/>
        </w:rPr>
      </w:pPr>
    </w:p>
    <w:p w:rsidR="00300BCC" w:rsidRDefault="00300BCC" w:rsidP="004E2960">
      <w:pPr>
        <w:ind w:right="-551"/>
        <w:jc w:val="both"/>
        <w:rPr>
          <w:sz w:val="28"/>
          <w:szCs w:val="28"/>
        </w:rPr>
      </w:pPr>
    </w:p>
    <w:p w:rsidR="00300BCC" w:rsidRPr="00D636C0" w:rsidRDefault="00300BCC" w:rsidP="004E2960">
      <w:pPr>
        <w:ind w:right="-551"/>
        <w:jc w:val="both"/>
        <w:rPr>
          <w:sz w:val="28"/>
          <w:szCs w:val="28"/>
        </w:rPr>
      </w:pPr>
    </w:p>
    <w:p w:rsidR="00300BCC" w:rsidRPr="0066261F" w:rsidRDefault="00300BCC" w:rsidP="004E2960">
      <w:pPr>
        <w:ind w:right="-551"/>
        <w:jc w:val="both"/>
        <w:rPr>
          <w:b/>
          <w:i/>
          <w:sz w:val="28"/>
          <w:szCs w:val="28"/>
        </w:rPr>
      </w:pPr>
      <w:r w:rsidRPr="0066261F">
        <w:rPr>
          <w:b/>
          <w:i/>
          <w:sz w:val="28"/>
          <w:szCs w:val="28"/>
        </w:rPr>
        <w:t xml:space="preserve">Председатель публичных слушаний:                                   </w:t>
      </w:r>
      <w:r>
        <w:rPr>
          <w:b/>
          <w:i/>
          <w:sz w:val="28"/>
          <w:szCs w:val="28"/>
        </w:rPr>
        <w:t>Кадилова Н.В.</w:t>
      </w:r>
    </w:p>
    <w:p w:rsidR="00300BCC" w:rsidRPr="0066261F" w:rsidRDefault="00300BCC" w:rsidP="004E2960">
      <w:pPr>
        <w:ind w:right="-551"/>
        <w:jc w:val="both"/>
        <w:rPr>
          <w:b/>
          <w:i/>
          <w:sz w:val="28"/>
          <w:szCs w:val="28"/>
        </w:rPr>
      </w:pPr>
    </w:p>
    <w:p w:rsidR="00300BCC" w:rsidRPr="0066261F" w:rsidRDefault="00300BCC" w:rsidP="004E2960">
      <w:pPr>
        <w:ind w:right="-551"/>
        <w:jc w:val="both"/>
        <w:rPr>
          <w:b/>
          <w:i/>
          <w:sz w:val="28"/>
          <w:szCs w:val="28"/>
        </w:rPr>
      </w:pPr>
      <w:r w:rsidRPr="0066261F">
        <w:rPr>
          <w:b/>
          <w:i/>
          <w:sz w:val="28"/>
          <w:szCs w:val="28"/>
        </w:rPr>
        <w:t>Секретарь публичных слушаний:                                         Кондакова Г.В.</w:t>
      </w:r>
    </w:p>
    <w:p w:rsidR="00300BCC" w:rsidRPr="0066261F" w:rsidRDefault="00300BCC" w:rsidP="00300BCC">
      <w:pPr>
        <w:rPr>
          <w:i/>
        </w:rPr>
      </w:pPr>
    </w:p>
    <w:p w:rsidR="00300BCC" w:rsidRDefault="00300BCC" w:rsidP="00300BCC">
      <w:pPr>
        <w:pStyle w:val="ConsPlusNormal"/>
        <w:widowControl/>
        <w:ind w:firstLine="0"/>
        <w:jc w:val="center"/>
        <w:rPr>
          <w:rFonts w:ascii="Times New Roman" w:hAnsi="Times New Roman" w:cs="Times New Roman"/>
          <w:b/>
          <w:bCs/>
          <w:sz w:val="28"/>
          <w:szCs w:val="28"/>
        </w:rPr>
      </w:pPr>
    </w:p>
    <w:p w:rsidR="00D555C9" w:rsidRDefault="00D555C9" w:rsidP="00300BCC">
      <w:pPr>
        <w:pStyle w:val="ConsPlusNormal"/>
        <w:widowControl/>
        <w:ind w:firstLine="0"/>
        <w:jc w:val="center"/>
        <w:rPr>
          <w:rFonts w:ascii="Times New Roman" w:hAnsi="Times New Roman" w:cs="Times New Roman"/>
          <w:b/>
          <w:bCs/>
          <w:sz w:val="28"/>
          <w:szCs w:val="28"/>
        </w:rPr>
      </w:pPr>
    </w:p>
    <w:p w:rsidR="00D555C9" w:rsidRDefault="00D555C9" w:rsidP="00300BCC">
      <w:pPr>
        <w:pStyle w:val="ConsPlusNormal"/>
        <w:widowControl/>
        <w:ind w:firstLine="0"/>
        <w:jc w:val="center"/>
        <w:rPr>
          <w:rFonts w:ascii="Times New Roman" w:hAnsi="Times New Roman" w:cs="Times New Roman"/>
          <w:b/>
          <w:bCs/>
          <w:sz w:val="28"/>
          <w:szCs w:val="28"/>
        </w:rPr>
      </w:pPr>
    </w:p>
    <w:p w:rsidR="00D555C9" w:rsidRDefault="00D555C9" w:rsidP="00300BCC">
      <w:pPr>
        <w:pStyle w:val="ConsPlusNormal"/>
        <w:widowControl/>
        <w:ind w:firstLine="0"/>
        <w:jc w:val="center"/>
        <w:rPr>
          <w:rFonts w:ascii="Times New Roman" w:hAnsi="Times New Roman" w:cs="Times New Roman"/>
          <w:b/>
          <w:bCs/>
          <w:sz w:val="28"/>
          <w:szCs w:val="28"/>
        </w:rPr>
      </w:pPr>
    </w:p>
    <w:p w:rsidR="00D555C9" w:rsidRDefault="00D555C9" w:rsidP="00300BCC">
      <w:pPr>
        <w:pStyle w:val="ConsPlusNormal"/>
        <w:widowControl/>
        <w:ind w:firstLine="0"/>
        <w:jc w:val="center"/>
        <w:rPr>
          <w:rFonts w:ascii="Times New Roman" w:hAnsi="Times New Roman" w:cs="Times New Roman"/>
          <w:b/>
          <w:bCs/>
          <w:sz w:val="28"/>
          <w:szCs w:val="28"/>
        </w:rPr>
      </w:pPr>
    </w:p>
    <w:p w:rsidR="00300BCC" w:rsidRDefault="00300BCC" w:rsidP="00D555C9">
      <w:pPr>
        <w:pStyle w:val="ConsPlusNormal"/>
        <w:widowControl/>
        <w:ind w:right="-551" w:firstLine="0"/>
        <w:jc w:val="center"/>
        <w:rPr>
          <w:rFonts w:ascii="Times New Roman" w:hAnsi="Times New Roman" w:cs="Times New Roman"/>
          <w:b/>
          <w:bCs/>
          <w:sz w:val="28"/>
          <w:szCs w:val="28"/>
        </w:rPr>
      </w:pPr>
      <w:r w:rsidRPr="00C40E92">
        <w:rPr>
          <w:rFonts w:ascii="Times New Roman" w:hAnsi="Times New Roman" w:cs="Times New Roman"/>
          <w:b/>
          <w:bCs/>
          <w:sz w:val="28"/>
          <w:szCs w:val="28"/>
        </w:rPr>
        <w:t>Р Е Ш Е Н И Е</w:t>
      </w:r>
    </w:p>
    <w:p w:rsidR="00300BCC" w:rsidRPr="00C40E92" w:rsidRDefault="00300BCC" w:rsidP="00D555C9">
      <w:pPr>
        <w:pStyle w:val="ConsPlusNormal"/>
        <w:widowControl/>
        <w:ind w:right="-551" w:firstLine="0"/>
        <w:jc w:val="center"/>
        <w:rPr>
          <w:rFonts w:ascii="Times New Roman" w:hAnsi="Times New Roman" w:cs="Times New Roman"/>
          <w:b/>
          <w:bCs/>
          <w:sz w:val="28"/>
          <w:szCs w:val="28"/>
        </w:rPr>
      </w:pPr>
    </w:p>
    <w:p w:rsidR="00300BCC" w:rsidRPr="00C40E92" w:rsidRDefault="00300BCC" w:rsidP="00D555C9">
      <w:pPr>
        <w:pStyle w:val="ConsPlusNormal"/>
        <w:widowControl/>
        <w:ind w:right="-551" w:firstLine="0"/>
        <w:jc w:val="center"/>
        <w:rPr>
          <w:rFonts w:ascii="Times New Roman" w:hAnsi="Times New Roman" w:cs="Times New Roman"/>
          <w:b/>
          <w:bCs/>
          <w:sz w:val="28"/>
          <w:szCs w:val="28"/>
        </w:rPr>
      </w:pPr>
      <w:r w:rsidRPr="00C40E92">
        <w:rPr>
          <w:rFonts w:ascii="Times New Roman" w:hAnsi="Times New Roman" w:cs="Times New Roman"/>
          <w:b/>
          <w:bCs/>
          <w:sz w:val="28"/>
          <w:szCs w:val="28"/>
        </w:rPr>
        <w:t>по результатам публичных слушаний по проекту муниципального правового акта о внесении изменений и дополнений в Устав И</w:t>
      </w:r>
      <w:r w:rsidR="00D555C9">
        <w:rPr>
          <w:rFonts w:ascii="Times New Roman" w:hAnsi="Times New Roman" w:cs="Times New Roman"/>
          <w:b/>
          <w:bCs/>
          <w:sz w:val="28"/>
          <w:szCs w:val="28"/>
        </w:rPr>
        <w:t>льинского муниципального района</w:t>
      </w:r>
      <w:r w:rsidRPr="00C40E92">
        <w:rPr>
          <w:rFonts w:ascii="Times New Roman" w:hAnsi="Times New Roman" w:cs="Times New Roman"/>
          <w:b/>
          <w:bCs/>
          <w:sz w:val="28"/>
          <w:szCs w:val="28"/>
        </w:rPr>
        <w:t>.</w:t>
      </w:r>
    </w:p>
    <w:p w:rsidR="00300BCC" w:rsidRDefault="00300BCC" w:rsidP="00D555C9">
      <w:pPr>
        <w:ind w:right="-551"/>
        <w:jc w:val="center"/>
        <w:rPr>
          <w:i/>
          <w:sz w:val="28"/>
          <w:szCs w:val="28"/>
        </w:rPr>
      </w:pPr>
    </w:p>
    <w:p w:rsidR="00300BCC" w:rsidRDefault="00300BCC" w:rsidP="00D555C9">
      <w:pPr>
        <w:ind w:right="-551"/>
        <w:jc w:val="center"/>
        <w:rPr>
          <w:i/>
          <w:sz w:val="28"/>
          <w:szCs w:val="28"/>
        </w:rPr>
      </w:pPr>
      <w:r>
        <w:rPr>
          <w:i/>
          <w:sz w:val="28"/>
          <w:szCs w:val="28"/>
        </w:rPr>
        <w:t>8 сентября 2016 года</w:t>
      </w:r>
      <w:r w:rsidRPr="00A024F9">
        <w:rPr>
          <w:i/>
          <w:sz w:val="28"/>
          <w:szCs w:val="28"/>
        </w:rPr>
        <w:t xml:space="preserve">                                               пос. Ильинское-Хованское</w:t>
      </w:r>
    </w:p>
    <w:p w:rsidR="00300BCC" w:rsidRPr="00A024F9" w:rsidRDefault="00300BCC" w:rsidP="00D555C9">
      <w:pPr>
        <w:ind w:right="-551"/>
        <w:jc w:val="center"/>
        <w:rPr>
          <w:i/>
          <w:sz w:val="28"/>
          <w:szCs w:val="28"/>
        </w:rPr>
      </w:pPr>
    </w:p>
    <w:p w:rsidR="00300BCC" w:rsidRDefault="00300BCC" w:rsidP="00D555C9">
      <w:pPr>
        <w:pStyle w:val="ConsPlusNonformat"/>
        <w:widowControl/>
        <w:ind w:right="-551"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назначены решением Совета Ильинского муниципального района</w:t>
      </w:r>
      <w:r w:rsidRPr="00AD22E0">
        <w:rPr>
          <w:rFonts w:ascii="Times New Roman" w:hAnsi="Times New Roman" w:cs="Times New Roman"/>
          <w:sz w:val="28"/>
          <w:szCs w:val="28"/>
        </w:rPr>
        <w:t xml:space="preserve"> </w:t>
      </w:r>
      <w:r w:rsidR="00D555C9" w:rsidRPr="00AD22E0">
        <w:rPr>
          <w:rFonts w:ascii="Times New Roman" w:hAnsi="Times New Roman" w:cs="Times New Roman"/>
          <w:sz w:val="28"/>
          <w:szCs w:val="28"/>
        </w:rPr>
        <w:t>от</w:t>
      </w:r>
      <w:r w:rsidR="00D555C9" w:rsidRPr="00D636C0">
        <w:rPr>
          <w:rFonts w:ascii="Times New Roman" w:hAnsi="Times New Roman" w:cs="Times New Roman"/>
          <w:sz w:val="28"/>
          <w:szCs w:val="28"/>
        </w:rPr>
        <w:t xml:space="preserve"> </w:t>
      </w:r>
      <w:r w:rsidR="00D555C9" w:rsidRPr="00177870">
        <w:rPr>
          <w:rFonts w:ascii="Times New Roman" w:hAnsi="Times New Roman" w:cs="Times New Roman"/>
          <w:sz w:val="28"/>
          <w:szCs w:val="28"/>
        </w:rPr>
        <w:t>11</w:t>
      </w:r>
      <w:r>
        <w:rPr>
          <w:rFonts w:ascii="Times New Roman" w:hAnsi="Times New Roman" w:cs="Times New Roman"/>
          <w:sz w:val="28"/>
          <w:szCs w:val="28"/>
        </w:rPr>
        <w:t xml:space="preserve"> августа</w:t>
      </w:r>
      <w:r w:rsidRPr="00177870">
        <w:rPr>
          <w:rFonts w:ascii="Times New Roman" w:hAnsi="Times New Roman" w:cs="Times New Roman"/>
          <w:sz w:val="28"/>
          <w:szCs w:val="28"/>
        </w:rPr>
        <w:t xml:space="preserve"> 2016 г.</w:t>
      </w:r>
      <w:r w:rsidRPr="00177870">
        <w:rPr>
          <w:rFonts w:ascii="Times New Roman" w:hAnsi="Times New Roman" w:cs="Times New Roman"/>
          <w:color w:val="FF6600"/>
          <w:sz w:val="28"/>
          <w:szCs w:val="28"/>
        </w:rPr>
        <w:t xml:space="preserve"> </w:t>
      </w:r>
      <w:r w:rsidRPr="00177870">
        <w:rPr>
          <w:rFonts w:ascii="Times New Roman" w:hAnsi="Times New Roman" w:cs="Times New Roman"/>
          <w:sz w:val="28"/>
          <w:szCs w:val="28"/>
        </w:rPr>
        <w:t xml:space="preserve">№ </w:t>
      </w:r>
      <w:r w:rsidR="00D555C9">
        <w:rPr>
          <w:rFonts w:ascii="Times New Roman" w:hAnsi="Times New Roman" w:cs="Times New Roman"/>
          <w:sz w:val="28"/>
          <w:szCs w:val="28"/>
        </w:rPr>
        <w:t>94</w:t>
      </w:r>
      <w:r w:rsidR="00D555C9" w:rsidRPr="00D636C0">
        <w:rPr>
          <w:rFonts w:ascii="Times New Roman" w:hAnsi="Times New Roman" w:cs="Times New Roman"/>
          <w:sz w:val="28"/>
          <w:szCs w:val="28"/>
        </w:rPr>
        <w:t xml:space="preserve"> </w:t>
      </w:r>
      <w:r w:rsidR="00D555C9">
        <w:rPr>
          <w:rFonts w:ascii="Times New Roman" w:hAnsi="Times New Roman" w:cs="Times New Roman"/>
          <w:sz w:val="28"/>
          <w:szCs w:val="28"/>
        </w:rPr>
        <w:t>«</w:t>
      </w:r>
      <w:r>
        <w:rPr>
          <w:rFonts w:ascii="Times New Roman" w:hAnsi="Times New Roman" w:cs="Times New Roman"/>
          <w:sz w:val="28"/>
          <w:szCs w:val="28"/>
        </w:rPr>
        <w:t>Об утверждении проекта муниципального правового акта о внесении изменений и дополнений в Устав Ильинского муниципального района»</w:t>
      </w:r>
    </w:p>
    <w:p w:rsidR="00300BCC" w:rsidRDefault="00300BCC" w:rsidP="00D555C9">
      <w:pPr>
        <w:pStyle w:val="ConsPlusNonformat"/>
        <w:widowControl/>
        <w:ind w:right="-551" w:firstLine="540"/>
        <w:jc w:val="both"/>
        <w:rPr>
          <w:rFonts w:ascii="Times New Roman" w:hAnsi="Times New Roman" w:cs="Times New Roman"/>
          <w:sz w:val="28"/>
          <w:szCs w:val="28"/>
        </w:rPr>
      </w:pPr>
      <w:r>
        <w:rPr>
          <w:rFonts w:ascii="Times New Roman" w:hAnsi="Times New Roman" w:cs="Times New Roman"/>
          <w:sz w:val="28"/>
          <w:szCs w:val="28"/>
        </w:rPr>
        <w:t xml:space="preserve">    Дата проведения публичных </w:t>
      </w:r>
      <w:r w:rsidR="00D555C9">
        <w:rPr>
          <w:rFonts w:ascii="Times New Roman" w:hAnsi="Times New Roman" w:cs="Times New Roman"/>
          <w:sz w:val="28"/>
          <w:szCs w:val="28"/>
        </w:rPr>
        <w:t xml:space="preserve">слушаний: </w:t>
      </w:r>
      <w:r>
        <w:rPr>
          <w:rFonts w:ascii="Times New Roman" w:hAnsi="Times New Roman" w:cs="Times New Roman"/>
          <w:sz w:val="28"/>
          <w:szCs w:val="28"/>
        </w:rPr>
        <w:t>8 сентября 2016 года.</w:t>
      </w:r>
    </w:p>
    <w:p w:rsidR="00300BCC" w:rsidRDefault="00300BCC" w:rsidP="00D555C9">
      <w:pPr>
        <w:pStyle w:val="ConsPlusNonformat"/>
        <w:widowControl/>
        <w:ind w:right="-551" w:firstLine="540"/>
        <w:jc w:val="both"/>
        <w:rPr>
          <w:rFonts w:ascii="Times New Roman" w:hAnsi="Times New Roman" w:cs="Times New Roman"/>
          <w:sz w:val="28"/>
          <w:szCs w:val="28"/>
        </w:rPr>
      </w:pPr>
      <w:r>
        <w:rPr>
          <w:rFonts w:ascii="Times New Roman" w:hAnsi="Times New Roman" w:cs="Times New Roman"/>
          <w:sz w:val="28"/>
          <w:szCs w:val="28"/>
        </w:rPr>
        <w:t xml:space="preserve">    Время прове</w:t>
      </w:r>
      <w:r w:rsidR="00D555C9">
        <w:rPr>
          <w:rFonts w:ascii="Times New Roman" w:hAnsi="Times New Roman" w:cs="Times New Roman"/>
          <w:sz w:val="28"/>
          <w:szCs w:val="28"/>
        </w:rPr>
        <w:t xml:space="preserve">дения: </w:t>
      </w:r>
      <w:r>
        <w:rPr>
          <w:rFonts w:ascii="Times New Roman" w:hAnsi="Times New Roman" w:cs="Times New Roman"/>
          <w:sz w:val="28"/>
          <w:szCs w:val="28"/>
        </w:rPr>
        <w:t>10 часов.</w:t>
      </w:r>
    </w:p>
    <w:p w:rsidR="00300BCC" w:rsidRDefault="00300BCC" w:rsidP="00D555C9">
      <w:pPr>
        <w:pStyle w:val="ConsPlusNonformat"/>
        <w:widowControl/>
        <w:ind w:right="-551" w:firstLine="540"/>
        <w:jc w:val="both"/>
        <w:rPr>
          <w:rFonts w:ascii="Times New Roman" w:hAnsi="Times New Roman" w:cs="Times New Roman"/>
          <w:sz w:val="28"/>
          <w:szCs w:val="28"/>
        </w:rPr>
      </w:pPr>
      <w:r>
        <w:rPr>
          <w:rFonts w:ascii="Times New Roman" w:hAnsi="Times New Roman" w:cs="Times New Roman"/>
          <w:sz w:val="28"/>
          <w:szCs w:val="28"/>
        </w:rPr>
        <w:t xml:space="preserve">    Место проведения: 155060, пос. Ильинское-Хованское, ул. Советская,       д. 10, (здание Ильинского городского поселения).</w:t>
      </w:r>
    </w:p>
    <w:p w:rsidR="00300BCC" w:rsidRDefault="00D555C9" w:rsidP="00D555C9">
      <w:pPr>
        <w:pStyle w:val="ConsPlusNonformat"/>
        <w:widowControl/>
        <w:ind w:right="-551" w:firstLine="540"/>
        <w:jc w:val="both"/>
        <w:rPr>
          <w:rFonts w:ascii="Times New Roman" w:hAnsi="Times New Roman" w:cs="Times New Roman"/>
          <w:sz w:val="28"/>
          <w:szCs w:val="28"/>
        </w:rPr>
      </w:pPr>
      <w:r>
        <w:rPr>
          <w:rFonts w:ascii="Times New Roman" w:hAnsi="Times New Roman" w:cs="Times New Roman"/>
          <w:sz w:val="28"/>
          <w:szCs w:val="28"/>
        </w:rPr>
        <w:t xml:space="preserve">    Количество участников: 12 человек</w:t>
      </w:r>
      <w:r w:rsidR="00300BCC">
        <w:rPr>
          <w:rFonts w:ascii="Times New Roman" w:hAnsi="Times New Roman" w:cs="Times New Roman"/>
          <w:sz w:val="28"/>
          <w:szCs w:val="28"/>
        </w:rPr>
        <w:t>.</w:t>
      </w:r>
    </w:p>
    <w:p w:rsidR="00300BCC" w:rsidRDefault="00300BCC" w:rsidP="00D555C9">
      <w:pPr>
        <w:pStyle w:val="ConsPlusNonformat"/>
        <w:widowControl/>
        <w:ind w:right="-551" w:firstLine="540"/>
        <w:jc w:val="both"/>
        <w:rPr>
          <w:rFonts w:ascii="Times New Roman" w:hAnsi="Times New Roman" w:cs="Times New Roman"/>
          <w:sz w:val="28"/>
          <w:szCs w:val="28"/>
        </w:rPr>
      </w:pPr>
    </w:p>
    <w:p w:rsidR="00300BCC" w:rsidRDefault="00300BCC" w:rsidP="00D555C9">
      <w:pPr>
        <w:ind w:right="-551" w:firstLine="720"/>
        <w:jc w:val="center"/>
        <w:rPr>
          <w:b/>
          <w:sz w:val="28"/>
          <w:szCs w:val="28"/>
        </w:rPr>
      </w:pPr>
      <w:r>
        <w:rPr>
          <w:b/>
          <w:sz w:val="28"/>
          <w:szCs w:val="28"/>
        </w:rPr>
        <w:t>Количество и суть поступивших предложений:</w:t>
      </w:r>
    </w:p>
    <w:p w:rsidR="00300BCC" w:rsidRDefault="00300BCC" w:rsidP="00D555C9">
      <w:pPr>
        <w:ind w:right="-551" w:firstLine="720"/>
        <w:jc w:val="center"/>
        <w:rPr>
          <w:b/>
          <w:sz w:val="28"/>
          <w:szCs w:val="28"/>
        </w:rPr>
      </w:pPr>
    </w:p>
    <w:p w:rsidR="00300BCC" w:rsidRPr="00D636C0" w:rsidRDefault="00300BCC" w:rsidP="00D555C9">
      <w:pPr>
        <w:ind w:right="-551" w:firstLine="540"/>
        <w:jc w:val="both"/>
        <w:rPr>
          <w:sz w:val="28"/>
          <w:szCs w:val="28"/>
        </w:rPr>
      </w:pPr>
      <w:r w:rsidRPr="00D636C0">
        <w:rPr>
          <w:sz w:val="28"/>
          <w:szCs w:val="28"/>
        </w:rPr>
        <w:t>1. Предложени</w:t>
      </w:r>
      <w:r>
        <w:rPr>
          <w:sz w:val="28"/>
          <w:szCs w:val="28"/>
        </w:rPr>
        <w:t xml:space="preserve">я по проекту муниципального правового акта о внесении </w:t>
      </w:r>
      <w:r w:rsidR="00D555C9">
        <w:rPr>
          <w:sz w:val="28"/>
          <w:szCs w:val="28"/>
        </w:rPr>
        <w:t xml:space="preserve">изменений </w:t>
      </w:r>
      <w:r w:rsidR="00D555C9" w:rsidRPr="00D636C0">
        <w:rPr>
          <w:sz w:val="28"/>
          <w:szCs w:val="28"/>
        </w:rPr>
        <w:t>и</w:t>
      </w:r>
      <w:r>
        <w:rPr>
          <w:sz w:val="28"/>
          <w:szCs w:val="28"/>
        </w:rPr>
        <w:t xml:space="preserve"> дополнений в Устав Ильинского муниципального района не поступали</w:t>
      </w:r>
      <w:r w:rsidRPr="00D636C0">
        <w:rPr>
          <w:sz w:val="28"/>
          <w:szCs w:val="28"/>
        </w:rPr>
        <w:t>.</w:t>
      </w:r>
    </w:p>
    <w:p w:rsidR="00300BCC" w:rsidRDefault="00300BCC" w:rsidP="00D555C9">
      <w:pPr>
        <w:ind w:right="-551" w:firstLine="720"/>
        <w:jc w:val="both"/>
        <w:rPr>
          <w:sz w:val="28"/>
          <w:szCs w:val="28"/>
        </w:rPr>
      </w:pPr>
    </w:p>
    <w:p w:rsidR="00300BCC" w:rsidRDefault="00300BCC" w:rsidP="00D555C9">
      <w:pPr>
        <w:pStyle w:val="ConsPlusNonformat"/>
        <w:widowControl/>
        <w:ind w:right="-551" w:firstLine="540"/>
        <w:jc w:val="center"/>
        <w:rPr>
          <w:rFonts w:ascii="Times New Roman" w:hAnsi="Times New Roman" w:cs="Times New Roman"/>
          <w:b/>
          <w:sz w:val="28"/>
          <w:szCs w:val="28"/>
        </w:rPr>
      </w:pPr>
      <w:r w:rsidRPr="00820564">
        <w:rPr>
          <w:rFonts w:ascii="Times New Roman" w:hAnsi="Times New Roman" w:cs="Times New Roman"/>
          <w:b/>
          <w:sz w:val="28"/>
          <w:szCs w:val="28"/>
        </w:rPr>
        <w:t>В результате обсуждения проекта принято решение:</w:t>
      </w:r>
    </w:p>
    <w:p w:rsidR="00300BCC" w:rsidRPr="00820564" w:rsidRDefault="00300BCC" w:rsidP="00D555C9">
      <w:pPr>
        <w:pStyle w:val="ConsPlusNonformat"/>
        <w:widowControl/>
        <w:ind w:right="-551" w:firstLine="540"/>
        <w:jc w:val="center"/>
        <w:rPr>
          <w:rFonts w:ascii="Times New Roman" w:hAnsi="Times New Roman" w:cs="Times New Roman"/>
          <w:b/>
          <w:sz w:val="28"/>
          <w:szCs w:val="28"/>
        </w:rPr>
      </w:pPr>
    </w:p>
    <w:p w:rsidR="00300BCC" w:rsidRDefault="00300BCC" w:rsidP="00D555C9">
      <w:pPr>
        <w:ind w:right="-551" w:firstLine="720"/>
        <w:jc w:val="both"/>
        <w:rPr>
          <w:sz w:val="28"/>
          <w:szCs w:val="28"/>
        </w:rPr>
      </w:pPr>
      <w:r w:rsidRPr="00D636C0">
        <w:rPr>
          <w:sz w:val="28"/>
          <w:szCs w:val="28"/>
        </w:rPr>
        <w:t xml:space="preserve">1. Одобрить проект </w:t>
      </w:r>
      <w:r>
        <w:rPr>
          <w:sz w:val="28"/>
          <w:szCs w:val="28"/>
        </w:rPr>
        <w:t xml:space="preserve">муниципального правового акта о внесении изменений и дополнений в </w:t>
      </w:r>
      <w:r w:rsidRPr="00D636C0">
        <w:rPr>
          <w:sz w:val="28"/>
          <w:szCs w:val="28"/>
        </w:rPr>
        <w:t>Устав Ильинско</w:t>
      </w:r>
      <w:r>
        <w:rPr>
          <w:sz w:val="28"/>
          <w:szCs w:val="28"/>
        </w:rPr>
        <w:t>го муниципального района в целом.</w:t>
      </w:r>
    </w:p>
    <w:p w:rsidR="00300BCC" w:rsidRPr="00D636C0" w:rsidRDefault="00300BCC" w:rsidP="00D555C9">
      <w:pPr>
        <w:ind w:right="-551" w:firstLine="720"/>
        <w:jc w:val="both"/>
        <w:rPr>
          <w:sz w:val="28"/>
          <w:szCs w:val="28"/>
        </w:rPr>
      </w:pPr>
    </w:p>
    <w:p w:rsidR="00300BCC" w:rsidRDefault="00300BCC" w:rsidP="00D555C9">
      <w:pPr>
        <w:ind w:right="-551" w:firstLine="720"/>
        <w:jc w:val="both"/>
        <w:rPr>
          <w:sz w:val="28"/>
          <w:szCs w:val="28"/>
        </w:rPr>
      </w:pPr>
      <w:r w:rsidRPr="00D636C0">
        <w:rPr>
          <w:sz w:val="28"/>
          <w:szCs w:val="28"/>
        </w:rPr>
        <w:t>2. Рекомендовать Совету</w:t>
      </w:r>
      <w:r>
        <w:rPr>
          <w:sz w:val="28"/>
          <w:szCs w:val="28"/>
        </w:rPr>
        <w:t xml:space="preserve"> Ильинского муниципального района </w:t>
      </w:r>
      <w:r w:rsidR="00D555C9" w:rsidRPr="00D636C0">
        <w:rPr>
          <w:sz w:val="28"/>
          <w:szCs w:val="28"/>
        </w:rPr>
        <w:t>принять муниципальный</w:t>
      </w:r>
      <w:r>
        <w:rPr>
          <w:sz w:val="28"/>
          <w:szCs w:val="28"/>
        </w:rPr>
        <w:t xml:space="preserve"> правовой акт о внесении изменений и дополнений </w:t>
      </w:r>
      <w:r w:rsidRPr="00D636C0">
        <w:rPr>
          <w:sz w:val="28"/>
          <w:szCs w:val="28"/>
        </w:rPr>
        <w:t>Устав И</w:t>
      </w:r>
      <w:r>
        <w:rPr>
          <w:sz w:val="28"/>
          <w:szCs w:val="28"/>
        </w:rPr>
        <w:t>льинского муниципального района</w:t>
      </w:r>
      <w:r w:rsidRPr="00D636C0">
        <w:rPr>
          <w:sz w:val="28"/>
          <w:szCs w:val="28"/>
        </w:rPr>
        <w:t>.</w:t>
      </w:r>
    </w:p>
    <w:p w:rsidR="00300BCC" w:rsidRPr="00D636C0" w:rsidRDefault="00300BCC" w:rsidP="00D555C9">
      <w:pPr>
        <w:ind w:right="-551" w:firstLine="720"/>
        <w:jc w:val="both"/>
        <w:rPr>
          <w:sz w:val="28"/>
          <w:szCs w:val="28"/>
        </w:rPr>
      </w:pPr>
    </w:p>
    <w:p w:rsidR="00300BCC" w:rsidRDefault="00300BCC" w:rsidP="00D555C9">
      <w:pPr>
        <w:ind w:right="-551" w:firstLine="720"/>
        <w:jc w:val="both"/>
        <w:rPr>
          <w:sz w:val="28"/>
          <w:szCs w:val="28"/>
        </w:rPr>
      </w:pPr>
      <w:r w:rsidRPr="00D636C0">
        <w:rPr>
          <w:sz w:val="28"/>
          <w:szCs w:val="28"/>
        </w:rPr>
        <w:t xml:space="preserve">3. Направить протокол публичных слушаний в </w:t>
      </w:r>
      <w:r>
        <w:rPr>
          <w:sz w:val="28"/>
          <w:szCs w:val="28"/>
        </w:rPr>
        <w:t>С</w:t>
      </w:r>
      <w:r w:rsidRPr="00D636C0">
        <w:rPr>
          <w:sz w:val="28"/>
          <w:szCs w:val="28"/>
        </w:rPr>
        <w:t>овет</w:t>
      </w:r>
      <w:r>
        <w:rPr>
          <w:sz w:val="28"/>
          <w:szCs w:val="28"/>
        </w:rPr>
        <w:t xml:space="preserve"> Ильинского муниципального </w:t>
      </w:r>
      <w:r w:rsidR="00D555C9">
        <w:rPr>
          <w:sz w:val="28"/>
          <w:szCs w:val="28"/>
        </w:rPr>
        <w:t>района</w:t>
      </w:r>
      <w:r w:rsidR="00D555C9" w:rsidRPr="00D636C0">
        <w:rPr>
          <w:sz w:val="28"/>
          <w:szCs w:val="28"/>
        </w:rPr>
        <w:t>,</w:t>
      </w:r>
      <w:r w:rsidR="00D555C9">
        <w:rPr>
          <w:sz w:val="28"/>
          <w:szCs w:val="28"/>
        </w:rPr>
        <w:t xml:space="preserve"> </w:t>
      </w:r>
      <w:r w:rsidR="00D555C9" w:rsidRPr="00D636C0">
        <w:rPr>
          <w:sz w:val="28"/>
          <w:szCs w:val="28"/>
        </w:rPr>
        <w:t>в</w:t>
      </w:r>
      <w:r w:rsidRPr="00D636C0">
        <w:rPr>
          <w:sz w:val="28"/>
          <w:szCs w:val="28"/>
        </w:rPr>
        <w:t xml:space="preserve"> администрацию Ильинского муниципального района.</w:t>
      </w:r>
    </w:p>
    <w:p w:rsidR="00300BCC" w:rsidRPr="00D636C0" w:rsidRDefault="00300BCC" w:rsidP="00D555C9">
      <w:pPr>
        <w:ind w:right="-551" w:firstLine="720"/>
        <w:jc w:val="both"/>
        <w:rPr>
          <w:sz w:val="28"/>
          <w:szCs w:val="28"/>
        </w:rPr>
      </w:pPr>
    </w:p>
    <w:p w:rsidR="00300BCC" w:rsidRDefault="00300BCC" w:rsidP="00D555C9">
      <w:pPr>
        <w:ind w:right="-551" w:firstLine="720"/>
        <w:jc w:val="both"/>
        <w:rPr>
          <w:sz w:val="28"/>
          <w:szCs w:val="28"/>
        </w:rPr>
      </w:pPr>
      <w:r w:rsidRPr="00D636C0">
        <w:rPr>
          <w:sz w:val="28"/>
          <w:szCs w:val="28"/>
        </w:rPr>
        <w:t xml:space="preserve">4. Резолютивную часть протокола публичных </w:t>
      </w:r>
      <w:r w:rsidR="00D555C9" w:rsidRPr="00D636C0">
        <w:rPr>
          <w:sz w:val="28"/>
          <w:szCs w:val="28"/>
        </w:rPr>
        <w:t>слушаний опубликовать</w:t>
      </w:r>
      <w:r w:rsidRPr="00D636C0">
        <w:rPr>
          <w:sz w:val="28"/>
          <w:szCs w:val="28"/>
        </w:rPr>
        <w:t xml:space="preserve"> в </w:t>
      </w:r>
      <w:r>
        <w:rPr>
          <w:sz w:val="28"/>
          <w:szCs w:val="28"/>
        </w:rPr>
        <w:t>Вестнике муниципальных правовых актов Ильинского муниципального района</w:t>
      </w:r>
      <w:r w:rsidRPr="00D636C0">
        <w:rPr>
          <w:sz w:val="28"/>
          <w:szCs w:val="28"/>
        </w:rPr>
        <w:t>.</w:t>
      </w:r>
    </w:p>
    <w:p w:rsidR="00300BCC" w:rsidRDefault="00300BCC" w:rsidP="00D555C9">
      <w:pPr>
        <w:ind w:right="-551" w:firstLine="720"/>
        <w:jc w:val="both"/>
        <w:rPr>
          <w:sz w:val="28"/>
          <w:szCs w:val="28"/>
        </w:rPr>
      </w:pPr>
    </w:p>
    <w:p w:rsidR="00300BCC" w:rsidRPr="00D636C0" w:rsidRDefault="00300BCC" w:rsidP="00D555C9">
      <w:pPr>
        <w:ind w:right="-551" w:firstLine="720"/>
        <w:jc w:val="both"/>
        <w:rPr>
          <w:sz w:val="28"/>
          <w:szCs w:val="28"/>
        </w:rPr>
      </w:pPr>
    </w:p>
    <w:p w:rsidR="00300BCC" w:rsidRPr="00D636C0" w:rsidRDefault="00300BCC" w:rsidP="00D555C9">
      <w:pPr>
        <w:ind w:right="-551"/>
        <w:rPr>
          <w:b/>
          <w:sz w:val="28"/>
          <w:szCs w:val="28"/>
        </w:rPr>
      </w:pPr>
      <w:r w:rsidRPr="00D636C0">
        <w:rPr>
          <w:b/>
          <w:sz w:val="28"/>
          <w:szCs w:val="28"/>
        </w:rPr>
        <w:t>Председатель публичны</w:t>
      </w:r>
      <w:r w:rsidR="00D555C9">
        <w:rPr>
          <w:b/>
          <w:sz w:val="28"/>
          <w:szCs w:val="28"/>
        </w:rPr>
        <w:t xml:space="preserve">х слушаний:                    </w:t>
      </w:r>
      <w:r w:rsidRPr="00D636C0">
        <w:rPr>
          <w:b/>
          <w:sz w:val="28"/>
          <w:szCs w:val="28"/>
        </w:rPr>
        <w:t xml:space="preserve">      </w:t>
      </w:r>
      <w:r w:rsidR="00D555C9">
        <w:rPr>
          <w:b/>
          <w:sz w:val="28"/>
          <w:szCs w:val="28"/>
        </w:rPr>
        <w:t xml:space="preserve">          </w:t>
      </w:r>
      <w:r w:rsidRPr="00D636C0">
        <w:rPr>
          <w:b/>
          <w:sz w:val="28"/>
          <w:szCs w:val="28"/>
        </w:rPr>
        <w:t xml:space="preserve">        </w:t>
      </w:r>
      <w:r>
        <w:rPr>
          <w:b/>
          <w:sz w:val="28"/>
          <w:szCs w:val="28"/>
        </w:rPr>
        <w:t>Кадилова Н.В.</w:t>
      </w:r>
    </w:p>
    <w:p w:rsidR="00300BCC" w:rsidRPr="00D636C0" w:rsidRDefault="00300BCC" w:rsidP="00D555C9">
      <w:pPr>
        <w:ind w:right="-551" w:firstLine="720"/>
        <w:rPr>
          <w:b/>
          <w:sz w:val="28"/>
          <w:szCs w:val="28"/>
        </w:rPr>
      </w:pPr>
    </w:p>
    <w:p w:rsidR="00FC3C6F" w:rsidRDefault="00300BCC" w:rsidP="00D555C9">
      <w:pPr>
        <w:ind w:right="-551"/>
      </w:pPr>
      <w:r w:rsidRPr="00D636C0">
        <w:rPr>
          <w:b/>
          <w:sz w:val="28"/>
          <w:szCs w:val="28"/>
        </w:rPr>
        <w:t xml:space="preserve">Секретарь публичных слушаний:                </w:t>
      </w:r>
      <w:r w:rsidR="00D555C9">
        <w:rPr>
          <w:b/>
          <w:sz w:val="28"/>
          <w:szCs w:val="28"/>
        </w:rPr>
        <w:t xml:space="preserve">       </w:t>
      </w:r>
      <w:r w:rsidRPr="00D636C0">
        <w:rPr>
          <w:b/>
          <w:sz w:val="28"/>
          <w:szCs w:val="28"/>
        </w:rPr>
        <w:t xml:space="preserve">   </w:t>
      </w:r>
      <w:r>
        <w:rPr>
          <w:b/>
          <w:sz w:val="28"/>
          <w:szCs w:val="28"/>
        </w:rPr>
        <w:t xml:space="preserve">  </w:t>
      </w:r>
      <w:r w:rsidRPr="00D636C0">
        <w:rPr>
          <w:b/>
          <w:sz w:val="28"/>
          <w:szCs w:val="28"/>
        </w:rPr>
        <w:t xml:space="preserve">                    Кондакова Г.В.</w:t>
      </w:r>
    </w:p>
    <w:sectPr w:rsidR="00FC3C6F">
      <w:pgSz w:w="11906" w:h="16838"/>
      <w:pgMar w:top="1134" w:right="1259" w:bottom="1134" w:left="1559"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17" w:rsidRDefault="00951217" w:rsidP="00CF4C86">
      <w:r>
        <w:separator/>
      </w:r>
    </w:p>
  </w:endnote>
  <w:endnote w:type="continuationSeparator" w:id="0">
    <w:p w:rsidR="00951217" w:rsidRDefault="00951217" w:rsidP="00CF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85046"/>
      <w:docPartObj>
        <w:docPartGallery w:val="Page Numbers (Bottom of Page)"/>
        <w:docPartUnique/>
      </w:docPartObj>
    </w:sdtPr>
    <w:sdtEndPr/>
    <w:sdtContent>
      <w:p w:rsidR="004E2960" w:rsidRDefault="004E2960">
        <w:pPr>
          <w:pStyle w:val="af8"/>
          <w:jc w:val="right"/>
        </w:pPr>
        <w:r>
          <w:fldChar w:fldCharType="begin"/>
        </w:r>
        <w:r>
          <w:instrText>PAGE   \* MERGEFORMAT</w:instrText>
        </w:r>
        <w:r>
          <w:fldChar w:fldCharType="separate"/>
        </w:r>
        <w:r w:rsidR="00646885">
          <w:rPr>
            <w:noProof/>
          </w:rPr>
          <w:t>2</w:t>
        </w:r>
        <w:r>
          <w:fldChar w:fldCharType="end"/>
        </w:r>
      </w:p>
    </w:sdtContent>
  </w:sdt>
  <w:p w:rsidR="004E2960" w:rsidRDefault="004E296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17" w:rsidRDefault="00951217" w:rsidP="00CF4C86">
      <w:r>
        <w:separator/>
      </w:r>
    </w:p>
  </w:footnote>
  <w:footnote w:type="continuationSeparator" w:id="0">
    <w:p w:rsidR="00951217" w:rsidRDefault="00951217" w:rsidP="00CF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3"/>
      <w:numFmt w:val="decimal"/>
      <w:lvlText w:val="%1."/>
      <w:lvlJc w:val="left"/>
      <w:pPr>
        <w:tabs>
          <w:tab w:val="num" w:pos="708"/>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0666F6"/>
    <w:multiLevelType w:val="hybridMultilevel"/>
    <w:tmpl w:val="B85C1374"/>
    <w:lvl w:ilvl="0" w:tplc="A4361B8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5E3368"/>
    <w:multiLevelType w:val="multilevel"/>
    <w:tmpl w:val="06AC764E"/>
    <w:lvl w:ilvl="0">
      <w:start w:val="1"/>
      <w:numFmt w:val="decimal"/>
      <w:lvlText w:val="%1."/>
      <w:lvlJc w:val="left"/>
      <w:pPr>
        <w:ind w:left="720" w:hanging="360"/>
      </w:pPr>
      <w:rPr>
        <w:rFonts w:hint="default"/>
        <w:b/>
      </w:rPr>
    </w:lvl>
    <w:lvl w:ilvl="1">
      <w:start w:val="1"/>
      <w:numFmt w:val="decimal"/>
      <w:isLgl/>
      <w:lvlText w:val="%1.%2."/>
      <w:lvlJc w:val="left"/>
      <w:pPr>
        <w:ind w:left="1499" w:hanging="1215"/>
      </w:pPr>
      <w:rPr>
        <w:rFonts w:hint="default"/>
      </w:rPr>
    </w:lvl>
    <w:lvl w:ilvl="2">
      <w:start w:val="1"/>
      <w:numFmt w:val="decimal"/>
      <w:isLgl/>
      <w:lvlText w:val="%1.%2.%3."/>
      <w:lvlJc w:val="left"/>
      <w:pPr>
        <w:ind w:left="1989" w:hanging="1215"/>
      </w:pPr>
      <w:rPr>
        <w:rFonts w:hint="default"/>
      </w:rPr>
    </w:lvl>
    <w:lvl w:ilvl="3">
      <w:start w:val="1"/>
      <w:numFmt w:val="decimal"/>
      <w:isLgl/>
      <w:lvlText w:val="%1.%2.%3.%4."/>
      <w:lvlJc w:val="left"/>
      <w:pPr>
        <w:ind w:left="2196" w:hanging="1215"/>
      </w:pPr>
      <w:rPr>
        <w:rFonts w:hint="default"/>
      </w:rPr>
    </w:lvl>
    <w:lvl w:ilvl="4">
      <w:start w:val="1"/>
      <w:numFmt w:val="decimal"/>
      <w:isLgl/>
      <w:lvlText w:val="%1.%2.%3.%4.%5."/>
      <w:lvlJc w:val="left"/>
      <w:pPr>
        <w:ind w:left="2403" w:hanging="1215"/>
      </w:pPr>
      <w:rPr>
        <w:rFonts w:hint="default"/>
      </w:rPr>
    </w:lvl>
    <w:lvl w:ilvl="5">
      <w:start w:val="1"/>
      <w:numFmt w:val="decimal"/>
      <w:isLgl/>
      <w:lvlText w:val="%1.%2.%3.%4.%5.%6."/>
      <w:lvlJc w:val="left"/>
      <w:pPr>
        <w:ind w:left="2610" w:hanging="121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3"/>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03"/>
    <w:rsid w:val="000005A6"/>
    <w:rsid w:val="00186E03"/>
    <w:rsid w:val="00300BCC"/>
    <w:rsid w:val="003C12CA"/>
    <w:rsid w:val="004E2960"/>
    <w:rsid w:val="00521B1D"/>
    <w:rsid w:val="00646885"/>
    <w:rsid w:val="006725A5"/>
    <w:rsid w:val="006B23DE"/>
    <w:rsid w:val="00951217"/>
    <w:rsid w:val="00B25351"/>
    <w:rsid w:val="00C86F98"/>
    <w:rsid w:val="00CF4C86"/>
    <w:rsid w:val="00D555C9"/>
    <w:rsid w:val="00EA1025"/>
    <w:rsid w:val="00ED0859"/>
    <w:rsid w:val="00ED2539"/>
    <w:rsid w:val="00FC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6F"/>
    <w:pPr>
      <w:suppressAutoHyphens/>
      <w:jc w:val="left"/>
    </w:pPr>
    <w:rPr>
      <w:rFonts w:eastAsia="Times New Roman" w:cs="Times New Roman"/>
      <w:sz w:val="24"/>
      <w:szCs w:val="24"/>
      <w:lang w:eastAsia="ar-SA"/>
    </w:rPr>
  </w:style>
  <w:style w:type="paragraph" w:styleId="1">
    <w:name w:val="heading 1"/>
    <w:basedOn w:val="a"/>
    <w:next w:val="a"/>
    <w:link w:val="10"/>
    <w:qFormat/>
    <w:rsid w:val="00FC3C6F"/>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C6F"/>
    <w:rPr>
      <w:rFonts w:eastAsia="Times New Roman" w:cs="Times New Roman"/>
      <w:szCs w:val="24"/>
      <w:lang w:eastAsia="ar-SA"/>
    </w:rPr>
  </w:style>
  <w:style w:type="character" w:customStyle="1" w:styleId="WW8Num1z0">
    <w:name w:val="WW8Num1z0"/>
    <w:rsid w:val="00FC3C6F"/>
  </w:style>
  <w:style w:type="character" w:customStyle="1" w:styleId="WW8Num1z1">
    <w:name w:val="WW8Num1z1"/>
    <w:rsid w:val="00FC3C6F"/>
  </w:style>
  <w:style w:type="character" w:customStyle="1" w:styleId="WW8Num1z2">
    <w:name w:val="WW8Num1z2"/>
    <w:rsid w:val="00FC3C6F"/>
  </w:style>
  <w:style w:type="character" w:customStyle="1" w:styleId="WW8Num1z3">
    <w:name w:val="WW8Num1z3"/>
    <w:rsid w:val="00FC3C6F"/>
  </w:style>
  <w:style w:type="character" w:customStyle="1" w:styleId="WW8Num1z4">
    <w:name w:val="WW8Num1z4"/>
    <w:rsid w:val="00FC3C6F"/>
  </w:style>
  <w:style w:type="character" w:customStyle="1" w:styleId="WW8Num1z5">
    <w:name w:val="WW8Num1z5"/>
    <w:rsid w:val="00FC3C6F"/>
  </w:style>
  <w:style w:type="character" w:customStyle="1" w:styleId="WW8Num1z6">
    <w:name w:val="WW8Num1z6"/>
    <w:rsid w:val="00FC3C6F"/>
  </w:style>
  <w:style w:type="character" w:customStyle="1" w:styleId="WW8Num1z7">
    <w:name w:val="WW8Num1z7"/>
    <w:rsid w:val="00FC3C6F"/>
  </w:style>
  <w:style w:type="character" w:customStyle="1" w:styleId="WW8Num1z8">
    <w:name w:val="WW8Num1z8"/>
    <w:rsid w:val="00FC3C6F"/>
  </w:style>
  <w:style w:type="character" w:customStyle="1" w:styleId="WW8Num2z0">
    <w:name w:val="WW8Num2z0"/>
    <w:rsid w:val="00FC3C6F"/>
  </w:style>
  <w:style w:type="character" w:customStyle="1" w:styleId="WW8Num2z1">
    <w:name w:val="WW8Num2z1"/>
    <w:rsid w:val="00FC3C6F"/>
  </w:style>
  <w:style w:type="character" w:customStyle="1" w:styleId="WW8Num2z2">
    <w:name w:val="WW8Num2z2"/>
    <w:rsid w:val="00FC3C6F"/>
  </w:style>
  <w:style w:type="character" w:customStyle="1" w:styleId="WW8Num2z3">
    <w:name w:val="WW8Num2z3"/>
    <w:rsid w:val="00FC3C6F"/>
  </w:style>
  <w:style w:type="character" w:customStyle="1" w:styleId="WW8Num2z4">
    <w:name w:val="WW8Num2z4"/>
    <w:rsid w:val="00FC3C6F"/>
  </w:style>
  <w:style w:type="character" w:customStyle="1" w:styleId="WW8Num2z5">
    <w:name w:val="WW8Num2z5"/>
    <w:rsid w:val="00FC3C6F"/>
  </w:style>
  <w:style w:type="character" w:customStyle="1" w:styleId="WW8Num2z6">
    <w:name w:val="WW8Num2z6"/>
    <w:rsid w:val="00FC3C6F"/>
  </w:style>
  <w:style w:type="character" w:customStyle="1" w:styleId="WW8Num2z7">
    <w:name w:val="WW8Num2z7"/>
    <w:rsid w:val="00FC3C6F"/>
  </w:style>
  <w:style w:type="character" w:customStyle="1" w:styleId="WW8Num2z8">
    <w:name w:val="WW8Num2z8"/>
    <w:rsid w:val="00FC3C6F"/>
  </w:style>
  <w:style w:type="character" w:customStyle="1" w:styleId="11">
    <w:name w:val="Основной шрифт абзаца1"/>
    <w:rsid w:val="00FC3C6F"/>
  </w:style>
  <w:style w:type="character" w:customStyle="1" w:styleId="12">
    <w:name w:val="Знак Знак1"/>
    <w:rsid w:val="00FC3C6F"/>
    <w:rPr>
      <w:b/>
      <w:bCs/>
      <w:sz w:val="36"/>
      <w:szCs w:val="24"/>
      <w:lang w:val="ru-RU" w:eastAsia="ar-SA" w:bidi="ar-SA"/>
    </w:rPr>
  </w:style>
  <w:style w:type="character" w:customStyle="1" w:styleId="3">
    <w:name w:val="Знак Знак3"/>
    <w:rsid w:val="00FC3C6F"/>
    <w:rPr>
      <w:sz w:val="28"/>
      <w:szCs w:val="24"/>
      <w:lang w:val="ru-RU" w:eastAsia="ar-SA" w:bidi="ar-SA"/>
    </w:rPr>
  </w:style>
  <w:style w:type="character" w:customStyle="1" w:styleId="a3">
    <w:name w:val="Символ нумерации"/>
    <w:rsid w:val="00FC3C6F"/>
  </w:style>
  <w:style w:type="paragraph" w:customStyle="1" w:styleId="a4">
    <w:name w:val="Заголовок"/>
    <w:basedOn w:val="a"/>
    <w:next w:val="a5"/>
    <w:rsid w:val="00FC3C6F"/>
    <w:pPr>
      <w:keepNext/>
      <w:spacing w:before="240" w:after="120"/>
    </w:pPr>
    <w:rPr>
      <w:rFonts w:ascii="Arial" w:eastAsia="Microsoft YaHei" w:hAnsi="Arial" w:cs="Mangal"/>
      <w:sz w:val="28"/>
      <w:szCs w:val="28"/>
    </w:rPr>
  </w:style>
  <w:style w:type="paragraph" w:styleId="a5">
    <w:name w:val="Body Text"/>
    <w:basedOn w:val="a"/>
    <w:link w:val="a6"/>
    <w:rsid w:val="00FC3C6F"/>
    <w:pPr>
      <w:spacing w:after="120"/>
    </w:pPr>
  </w:style>
  <w:style w:type="character" w:customStyle="1" w:styleId="a6">
    <w:name w:val="Основной текст Знак"/>
    <w:basedOn w:val="a0"/>
    <w:link w:val="a5"/>
    <w:rsid w:val="00FC3C6F"/>
    <w:rPr>
      <w:rFonts w:eastAsia="Times New Roman" w:cs="Times New Roman"/>
      <w:sz w:val="24"/>
      <w:szCs w:val="24"/>
      <w:lang w:eastAsia="ar-SA"/>
    </w:rPr>
  </w:style>
  <w:style w:type="paragraph" w:styleId="a7">
    <w:name w:val="List"/>
    <w:basedOn w:val="a5"/>
    <w:rsid w:val="00FC3C6F"/>
    <w:rPr>
      <w:rFonts w:cs="Mangal"/>
    </w:rPr>
  </w:style>
  <w:style w:type="paragraph" w:customStyle="1" w:styleId="13">
    <w:name w:val="Название1"/>
    <w:basedOn w:val="a"/>
    <w:rsid w:val="00FC3C6F"/>
    <w:pPr>
      <w:suppressLineNumbers/>
      <w:spacing w:before="120" w:after="120"/>
    </w:pPr>
    <w:rPr>
      <w:rFonts w:cs="Mangal"/>
      <w:i/>
      <w:iCs/>
    </w:rPr>
  </w:style>
  <w:style w:type="paragraph" w:customStyle="1" w:styleId="14">
    <w:name w:val="Указатель1"/>
    <w:basedOn w:val="a"/>
    <w:rsid w:val="00FC3C6F"/>
    <w:pPr>
      <w:suppressLineNumbers/>
    </w:pPr>
    <w:rPr>
      <w:rFonts w:cs="Mangal"/>
    </w:rPr>
  </w:style>
  <w:style w:type="paragraph" w:customStyle="1" w:styleId="21">
    <w:name w:val="Основной текст 21"/>
    <w:basedOn w:val="a"/>
    <w:rsid w:val="00FC3C6F"/>
    <w:pPr>
      <w:jc w:val="center"/>
    </w:pPr>
    <w:rPr>
      <w:b/>
      <w:bCs/>
      <w:sz w:val="36"/>
    </w:rPr>
  </w:style>
  <w:style w:type="paragraph" w:customStyle="1" w:styleId="a8">
    <w:name w:val="Знак"/>
    <w:basedOn w:val="a"/>
    <w:rsid w:val="00FC3C6F"/>
    <w:pPr>
      <w:spacing w:after="160" w:line="240" w:lineRule="exact"/>
    </w:pPr>
    <w:rPr>
      <w:rFonts w:ascii="Verdana" w:hAnsi="Verdana" w:cs="Verdana"/>
      <w:sz w:val="20"/>
      <w:szCs w:val="20"/>
      <w:lang w:val="en-US"/>
    </w:rPr>
  </w:style>
  <w:style w:type="paragraph" w:styleId="a9">
    <w:name w:val="Balloon Text"/>
    <w:basedOn w:val="a"/>
    <w:link w:val="aa"/>
    <w:uiPriority w:val="99"/>
    <w:rsid w:val="00FC3C6F"/>
    <w:rPr>
      <w:rFonts w:ascii="Tahoma" w:hAnsi="Tahoma" w:cs="Tahoma"/>
      <w:sz w:val="16"/>
      <w:szCs w:val="16"/>
    </w:rPr>
  </w:style>
  <w:style w:type="character" w:customStyle="1" w:styleId="aa">
    <w:name w:val="Текст выноски Знак"/>
    <w:basedOn w:val="a0"/>
    <w:link w:val="a9"/>
    <w:uiPriority w:val="99"/>
    <w:rsid w:val="00FC3C6F"/>
    <w:rPr>
      <w:rFonts w:ascii="Tahoma" w:eastAsia="Times New Roman" w:hAnsi="Tahoma" w:cs="Tahoma"/>
      <w:sz w:val="16"/>
      <w:szCs w:val="16"/>
      <w:lang w:eastAsia="ar-SA"/>
    </w:rPr>
  </w:style>
  <w:style w:type="paragraph" w:styleId="ab">
    <w:name w:val="No Spacing"/>
    <w:uiPriority w:val="1"/>
    <w:qFormat/>
    <w:rsid w:val="00FC3C6F"/>
    <w:pPr>
      <w:suppressAutoHyphens/>
      <w:jc w:val="left"/>
    </w:pPr>
    <w:rPr>
      <w:rFonts w:eastAsia="Times New Roman" w:cs="Times New Roman"/>
      <w:kern w:val="1"/>
      <w:sz w:val="24"/>
      <w:szCs w:val="24"/>
      <w:lang w:eastAsia="ar-SA"/>
    </w:rPr>
  </w:style>
  <w:style w:type="paragraph" w:customStyle="1" w:styleId="ConsPlusCell">
    <w:name w:val="ConsPlusCell"/>
    <w:rsid w:val="00FC3C6F"/>
    <w:pPr>
      <w:widowControl w:val="0"/>
      <w:suppressAutoHyphens/>
      <w:autoSpaceDE w:val="0"/>
      <w:jc w:val="left"/>
    </w:pPr>
    <w:rPr>
      <w:rFonts w:ascii="Arial" w:eastAsia="Times New Roman" w:hAnsi="Arial" w:cs="Arial"/>
      <w:sz w:val="20"/>
      <w:szCs w:val="20"/>
      <w:lang w:eastAsia="ar-SA"/>
    </w:rPr>
  </w:style>
  <w:style w:type="paragraph" w:customStyle="1" w:styleId="ConsPlusNonformat">
    <w:name w:val="ConsPlusNonformat"/>
    <w:rsid w:val="00FC3C6F"/>
    <w:pPr>
      <w:widowControl w:val="0"/>
      <w:suppressAutoHyphens/>
      <w:autoSpaceDE w:val="0"/>
      <w:jc w:val="left"/>
    </w:pPr>
    <w:rPr>
      <w:rFonts w:ascii="Courier New" w:eastAsia="Times New Roman" w:hAnsi="Courier New" w:cs="Courier New"/>
      <w:sz w:val="20"/>
      <w:szCs w:val="20"/>
      <w:lang w:eastAsia="ar-SA"/>
    </w:rPr>
  </w:style>
  <w:style w:type="paragraph" w:customStyle="1" w:styleId="ac">
    <w:name w:val="Содержимое таблицы"/>
    <w:basedOn w:val="a"/>
    <w:rsid w:val="00FC3C6F"/>
    <w:pPr>
      <w:suppressLineNumbers/>
    </w:pPr>
  </w:style>
  <w:style w:type="paragraph" w:customStyle="1" w:styleId="ad">
    <w:name w:val="Заголовок таблицы"/>
    <w:basedOn w:val="ac"/>
    <w:rsid w:val="00FC3C6F"/>
    <w:pPr>
      <w:jc w:val="center"/>
    </w:pPr>
    <w:rPr>
      <w:b/>
      <w:bCs/>
    </w:rPr>
  </w:style>
  <w:style w:type="paragraph" w:customStyle="1" w:styleId="ae">
    <w:name w:val="Содержимое врезки"/>
    <w:basedOn w:val="a5"/>
    <w:rsid w:val="00FC3C6F"/>
  </w:style>
  <w:style w:type="character" w:customStyle="1" w:styleId="WW8Num3z0">
    <w:name w:val="WW8Num3z0"/>
    <w:rsid w:val="00FC3C6F"/>
  </w:style>
  <w:style w:type="character" w:customStyle="1" w:styleId="WW8Num3z1">
    <w:name w:val="WW8Num3z1"/>
    <w:rsid w:val="00FC3C6F"/>
  </w:style>
  <w:style w:type="character" w:customStyle="1" w:styleId="WW8Num3z2">
    <w:name w:val="WW8Num3z2"/>
    <w:rsid w:val="00FC3C6F"/>
  </w:style>
  <w:style w:type="character" w:customStyle="1" w:styleId="WW8Num3z3">
    <w:name w:val="WW8Num3z3"/>
    <w:rsid w:val="00FC3C6F"/>
  </w:style>
  <w:style w:type="character" w:customStyle="1" w:styleId="WW8Num3z4">
    <w:name w:val="WW8Num3z4"/>
    <w:rsid w:val="00FC3C6F"/>
  </w:style>
  <w:style w:type="character" w:customStyle="1" w:styleId="WW8Num3z5">
    <w:name w:val="WW8Num3z5"/>
    <w:rsid w:val="00FC3C6F"/>
  </w:style>
  <w:style w:type="character" w:customStyle="1" w:styleId="WW8Num3z6">
    <w:name w:val="WW8Num3z6"/>
    <w:rsid w:val="00FC3C6F"/>
  </w:style>
  <w:style w:type="character" w:customStyle="1" w:styleId="WW8Num3z7">
    <w:name w:val="WW8Num3z7"/>
    <w:rsid w:val="00FC3C6F"/>
  </w:style>
  <w:style w:type="character" w:customStyle="1" w:styleId="WW8Num3z8">
    <w:name w:val="WW8Num3z8"/>
    <w:rsid w:val="00FC3C6F"/>
  </w:style>
  <w:style w:type="character" w:customStyle="1" w:styleId="WW8Num4z0">
    <w:name w:val="WW8Num4z0"/>
    <w:rsid w:val="00FC3C6F"/>
  </w:style>
  <w:style w:type="character" w:customStyle="1" w:styleId="WW8Num4z1">
    <w:name w:val="WW8Num4z1"/>
    <w:rsid w:val="00FC3C6F"/>
  </w:style>
  <w:style w:type="character" w:customStyle="1" w:styleId="WW8Num4z2">
    <w:name w:val="WW8Num4z2"/>
    <w:rsid w:val="00FC3C6F"/>
  </w:style>
  <w:style w:type="character" w:customStyle="1" w:styleId="WW8Num4z3">
    <w:name w:val="WW8Num4z3"/>
    <w:rsid w:val="00FC3C6F"/>
  </w:style>
  <w:style w:type="character" w:customStyle="1" w:styleId="WW8Num4z4">
    <w:name w:val="WW8Num4z4"/>
    <w:rsid w:val="00FC3C6F"/>
  </w:style>
  <w:style w:type="character" w:customStyle="1" w:styleId="WW8Num4z5">
    <w:name w:val="WW8Num4z5"/>
    <w:rsid w:val="00FC3C6F"/>
  </w:style>
  <w:style w:type="character" w:customStyle="1" w:styleId="WW8Num4z6">
    <w:name w:val="WW8Num4z6"/>
    <w:rsid w:val="00FC3C6F"/>
  </w:style>
  <w:style w:type="character" w:customStyle="1" w:styleId="WW8Num4z7">
    <w:name w:val="WW8Num4z7"/>
    <w:rsid w:val="00FC3C6F"/>
  </w:style>
  <w:style w:type="character" w:customStyle="1" w:styleId="WW8Num4z8">
    <w:name w:val="WW8Num4z8"/>
    <w:rsid w:val="00FC3C6F"/>
  </w:style>
  <w:style w:type="character" w:customStyle="1" w:styleId="WW8Num5z0">
    <w:name w:val="WW8Num5z0"/>
    <w:rsid w:val="00FC3C6F"/>
  </w:style>
  <w:style w:type="character" w:customStyle="1" w:styleId="WW8Num5z1">
    <w:name w:val="WW8Num5z1"/>
    <w:rsid w:val="00FC3C6F"/>
  </w:style>
  <w:style w:type="character" w:customStyle="1" w:styleId="WW8Num5z2">
    <w:name w:val="WW8Num5z2"/>
    <w:rsid w:val="00FC3C6F"/>
  </w:style>
  <w:style w:type="character" w:customStyle="1" w:styleId="WW8Num5z3">
    <w:name w:val="WW8Num5z3"/>
    <w:rsid w:val="00FC3C6F"/>
  </w:style>
  <w:style w:type="character" w:customStyle="1" w:styleId="WW8Num5z4">
    <w:name w:val="WW8Num5z4"/>
    <w:rsid w:val="00FC3C6F"/>
  </w:style>
  <w:style w:type="character" w:customStyle="1" w:styleId="WW8Num5z5">
    <w:name w:val="WW8Num5z5"/>
    <w:rsid w:val="00FC3C6F"/>
  </w:style>
  <w:style w:type="character" w:customStyle="1" w:styleId="WW8Num5z6">
    <w:name w:val="WW8Num5z6"/>
    <w:rsid w:val="00FC3C6F"/>
  </w:style>
  <w:style w:type="character" w:customStyle="1" w:styleId="WW8Num5z7">
    <w:name w:val="WW8Num5z7"/>
    <w:rsid w:val="00FC3C6F"/>
  </w:style>
  <w:style w:type="character" w:customStyle="1" w:styleId="WW8Num5z8">
    <w:name w:val="WW8Num5z8"/>
    <w:rsid w:val="00FC3C6F"/>
  </w:style>
  <w:style w:type="character" w:customStyle="1" w:styleId="WW8Num6z0">
    <w:name w:val="WW8Num6z0"/>
    <w:rsid w:val="00FC3C6F"/>
  </w:style>
  <w:style w:type="character" w:customStyle="1" w:styleId="WW8Num6z1">
    <w:name w:val="WW8Num6z1"/>
    <w:rsid w:val="00FC3C6F"/>
  </w:style>
  <w:style w:type="character" w:customStyle="1" w:styleId="WW8Num6z2">
    <w:name w:val="WW8Num6z2"/>
    <w:rsid w:val="00FC3C6F"/>
  </w:style>
  <w:style w:type="character" w:customStyle="1" w:styleId="WW8Num6z3">
    <w:name w:val="WW8Num6z3"/>
    <w:rsid w:val="00FC3C6F"/>
  </w:style>
  <w:style w:type="character" w:customStyle="1" w:styleId="WW8Num6z4">
    <w:name w:val="WW8Num6z4"/>
    <w:rsid w:val="00FC3C6F"/>
  </w:style>
  <w:style w:type="character" w:customStyle="1" w:styleId="WW8Num6z5">
    <w:name w:val="WW8Num6z5"/>
    <w:rsid w:val="00FC3C6F"/>
  </w:style>
  <w:style w:type="character" w:customStyle="1" w:styleId="WW8Num6z6">
    <w:name w:val="WW8Num6z6"/>
    <w:rsid w:val="00FC3C6F"/>
  </w:style>
  <w:style w:type="character" w:customStyle="1" w:styleId="WW8Num6z7">
    <w:name w:val="WW8Num6z7"/>
    <w:rsid w:val="00FC3C6F"/>
  </w:style>
  <w:style w:type="character" w:customStyle="1" w:styleId="WW8Num6z8">
    <w:name w:val="WW8Num6z8"/>
    <w:rsid w:val="00FC3C6F"/>
  </w:style>
  <w:style w:type="character" w:customStyle="1" w:styleId="WW8Num7z0">
    <w:name w:val="WW8Num7z0"/>
    <w:rsid w:val="00FC3C6F"/>
  </w:style>
  <w:style w:type="character" w:customStyle="1" w:styleId="WW8Num7z1">
    <w:name w:val="WW8Num7z1"/>
    <w:rsid w:val="00FC3C6F"/>
  </w:style>
  <w:style w:type="character" w:customStyle="1" w:styleId="WW8Num7z2">
    <w:name w:val="WW8Num7z2"/>
    <w:rsid w:val="00FC3C6F"/>
  </w:style>
  <w:style w:type="character" w:customStyle="1" w:styleId="WW8Num7z3">
    <w:name w:val="WW8Num7z3"/>
    <w:rsid w:val="00FC3C6F"/>
  </w:style>
  <w:style w:type="character" w:customStyle="1" w:styleId="WW8Num7z4">
    <w:name w:val="WW8Num7z4"/>
    <w:rsid w:val="00FC3C6F"/>
  </w:style>
  <w:style w:type="character" w:customStyle="1" w:styleId="WW8Num7z5">
    <w:name w:val="WW8Num7z5"/>
    <w:rsid w:val="00FC3C6F"/>
  </w:style>
  <w:style w:type="character" w:customStyle="1" w:styleId="WW8Num7z6">
    <w:name w:val="WW8Num7z6"/>
    <w:rsid w:val="00FC3C6F"/>
  </w:style>
  <w:style w:type="character" w:customStyle="1" w:styleId="WW8Num7z7">
    <w:name w:val="WW8Num7z7"/>
    <w:rsid w:val="00FC3C6F"/>
  </w:style>
  <w:style w:type="character" w:customStyle="1" w:styleId="WW8Num7z8">
    <w:name w:val="WW8Num7z8"/>
    <w:rsid w:val="00FC3C6F"/>
  </w:style>
  <w:style w:type="character" w:customStyle="1" w:styleId="WW8Num8z0">
    <w:name w:val="WW8Num8z0"/>
    <w:rsid w:val="00FC3C6F"/>
  </w:style>
  <w:style w:type="character" w:customStyle="1" w:styleId="WW8Num8z1">
    <w:name w:val="WW8Num8z1"/>
    <w:rsid w:val="00FC3C6F"/>
  </w:style>
  <w:style w:type="character" w:customStyle="1" w:styleId="WW8Num8z2">
    <w:name w:val="WW8Num8z2"/>
    <w:rsid w:val="00FC3C6F"/>
  </w:style>
  <w:style w:type="character" w:customStyle="1" w:styleId="WW8Num8z3">
    <w:name w:val="WW8Num8z3"/>
    <w:rsid w:val="00FC3C6F"/>
  </w:style>
  <w:style w:type="character" w:customStyle="1" w:styleId="WW8Num8z4">
    <w:name w:val="WW8Num8z4"/>
    <w:rsid w:val="00FC3C6F"/>
  </w:style>
  <w:style w:type="character" w:customStyle="1" w:styleId="WW8Num8z5">
    <w:name w:val="WW8Num8z5"/>
    <w:rsid w:val="00FC3C6F"/>
  </w:style>
  <w:style w:type="character" w:customStyle="1" w:styleId="WW8Num8z6">
    <w:name w:val="WW8Num8z6"/>
    <w:rsid w:val="00FC3C6F"/>
  </w:style>
  <w:style w:type="character" w:customStyle="1" w:styleId="WW8Num8z7">
    <w:name w:val="WW8Num8z7"/>
    <w:rsid w:val="00FC3C6F"/>
  </w:style>
  <w:style w:type="character" w:customStyle="1" w:styleId="WW8Num8z8">
    <w:name w:val="WW8Num8z8"/>
    <w:rsid w:val="00FC3C6F"/>
  </w:style>
  <w:style w:type="paragraph" w:customStyle="1" w:styleId="ConsPlusTitle">
    <w:name w:val="ConsPlusTitle"/>
    <w:rsid w:val="00FC3C6F"/>
    <w:pPr>
      <w:widowControl w:val="0"/>
      <w:autoSpaceDE w:val="0"/>
      <w:autoSpaceDN w:val="0"/>
      <w:adjustRightInd w:val="0"/>
      <w:jc w:val="left"/>
    </w:pPr>
    <w:rPr>
      <w:rFonts w:eastAsia="Times New Roman" w:cs="Times New Roman"/>
      <w:b/>
      <w:bCs/>
      <w:sz w:val="24"/>
      <w:szCs w:val="24"/>
      <w:lang w:eastAsia="ru-RU"/>
    </w:rPr>
  </w:style>
  <w:style w:type="paragraph" w:customStyle="1" w:styleId="ConsPlusNormal">
    <w:name w:val="ConsPlusNormal"/>
    <w:link w:val="ConsPlusNormal0"/>
    <w:rsid w:val="00FC3C6F"/>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
    <w:name w:val="Hyperlink"/>
    <w:uiPriority w:val="99"/>
    <w:rsid w:val="00FC3C6F"/>
    <w:rPr>
      <w:color w:val="0000FF"/>
      <w:u w:val="single"/>
    </w:rPr>
  </w:style>
  <w:style w:type="paragraph" w:styleId="af0">
    <w:name w:val="List Paragraph"/>
    <w:basedOn w:val="a"/>
    <w:uiPriority w:val="34"/>
    <w:qFormat/>
    <w:rsid w:val="00FC3C6F"/>
    <w:pPr>
      <w:suppressAutoHyphens w:val="0"/>
      <w:ind w:left="708"/>
      <w:jc w:val="both"/>
    </w:pPr>
    <w:rPr>
      <w:rFonts w:ascii="Calibri" w:eastAsia="Calibri" w:hAnsi="Calibri"/>
      <w:sz w:val="22"/>
      <w:szCs w:val="22"/>
      <w:lang w:eastAsia="en-US"/>
    </w:rPr>
  </w:style>
  <w:style w:type="paragraph" w:styleId="af1">
    <w:name w:val="Normal (Web)"/>
    <w:basedOn w:val="a"/>
    <w:uiPriority w:val="99"/>
    <w:unhideWhenUsed/>
    <w:rsid w:val="00FC3C6F"/>
    <w:pPr>
      <w:suppressAutoHyphens w:val="0"/>
      <w:spacing w:before="100" w:beforeAutospacing="1" w:after="100" w:afterAutospacing="1"/>
    </w:pPr>
    <w:rPr>
      <w:lang w:eastAsia="ru-RU"/>
    </w:rPr>
  </w:style>
  <w:style w:type="character" w:styleId="af2">
    <w:name w:val="Strong"/>
    <w:uiPriority w:val="22"/>
    <w:qFormat/>
    <w:rsid w:val="00FC3C6F"/>
    <w:rPr>
      <w:b/>
      <w:bCs/>
    </w:rPr>
  </w:style>
  <w:style w:type="character" w:customStyle="1" w:styleId="apple-converted-space">
    <w:name w:val="apple-converted-space"/>
    <w:basedOn w:val="a0"/>
    <w:rsid w:val="00FC3C6F"/>
  </w:style>
  <w:style w:type="table" w:styleId="af3">
    <w:name w:val="Table Grid"/>
    <w:basedOn w:val="a1"/>
    <w:rsid w:val="00FC3C6F"/>
    <w:pPr>
      <w:widowControl w:val="0"/>
      <w:suppressAutoHyphens/>
      <w:autoSpaceDE w:val="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rsid w:val="00FC3C6F"/>
    <w:pPr>
      <w:suppressAutoHyphens w:val="0"/>
    </w:pPr>
    <w:rPr>
      <w:rFonts w:ascii="Courier New" w:hAnsi="Courier New"/>
      <w:sz w:val="20"/>
      <w:szCs w:val="20"/>
      <w:lang w:eastAsia="ru-RU"/>
    </w:rPr>
  </w:style>
  <w:style w:type="character" w:customStyle="1" w:styleId="af5">
    <w:name w:val="Текст Знак"/>
    <w:basedOn w:val="a0"/>
    <w:link w:val="af4"/>
    <w:rsid w:val="00FC3C6F"/>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FC3C6F"/>
    <w:rPr>
      <w:rFonts w:ascii="Arial" w:eastAsia="Times New Roman" w:hAnsi="Arial" w:cs="Arial"/>
      <w:sz w:val="20"/>
      <w:szCs w:val="20"/>
      <w:lang w:eastAsia="ru-RU"/>
    </w:rPr>
  </w:style>
  <w:style w:type="paragraph" w:styleId="af6">
    <w:name w:val="header"/>
    <w:basedOn w:val="a"/>
    <w:link w:val="af7"/>
    <w:uiPriority w:val="99"/>
    <w:unhideWhenUsed/>
    <w:rsid w:val="00FC3C6F"/>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7">
    <w:name w:val="Верхний колонтитул Знак"/>
    <w:basedOn w:val="a0"/>
    <w:link w:val="af6"/>
    <w:uiPriority w:val="99"/>
    <w:rsid w:val="00FC3C6F"/>
    <w:rPr>
      <w:rFonts w:ascii="Calibri" w:eastAsia="Times New Roman" w:hAnsi="Calibri" w:cs="Times New Roman"/>
      <w:sz w:val="22"/>
      <w:lang w:eastAsia="ru-RU"/>
    </w:rPr>
  </w:style>
  <w:style w:type="paragraph" w:styleId="af8">
    <w:name w:val="footer"/>
    <w:basedOn w:val="a"/>
    <w:link w:val="af9"/>
    <w:uiPriority w:val="99"/>
    <w:unhideWhenUsed/>
    <w:rsid w:val="00FC3C6F"/>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9">
    <w:name w:val="Нижний колонтитул Знак"/>
    <w:basedOn w:val="a0"/>
    <w:link w:val="af8"/>
    <w:uiPriority w:val="99"/>
    <w:rsid w:val="00FC3C6F"/>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6F"/>
    <w:pPr>
      <w:suppressAutoHyphens/>
      <w:jc w:val="left"/>
    </w:pPr>
    <w:rPr>
      <w:rFonts w:eastAsia="Times New Roman" w:cs="Times New Roman"/>
      <w:sz w:val="24"/>
      <w:szCs w:val="24"/>
      <w:lang w:eastAsia="ar-SA"/>
    </w:rPr>
  </w:style>
  <w:style w:type="paragraph" w:styleId="1">
    <w:name w:val="heading 1"/>
    <w:basedOn w:val="a"/>
    <w:next w:val="a"/>
    <w:link w:val="10"/>
    <w:qFormat/>
    <w:rsid w:val="00FC3C6F"/>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C6F"/>
    <w:rPr>
      <w:rFonts w:eastAsia="Times New Roman" w:cs="Times New Roman"/>
      <w:szCs w:val="24"/>
      <w:lang w:eastAsia="ar-SA"/>
    </w:rPr>
  </w:style>
  <w:style w:type="character" w:customStyle="1" w:styleId="WW8Num1z0">
    <w:name w:val="WW8Num1z0"/>
    <w:rsid w:val="00FC3C6F"/>
  </w:style>
  <w:style w:type="character" w:customStyle="1" w:styleId="WW8Num1z1">
    <w:name w:val="WW8Num1z1"/>
    <w:rsid w:val="00FC3C6F"/>
  </w:style>
  <w:style w:type="character" w:customStyle="1" w:styleId="WW8Num1z2">
    <w:name w:val="WW8Num1z2"/>
    <w:rsid w:val="00FC3C6F"/>
  </w:style>
  <w:style w:type="character" w:customStyle="1" w:styleId="WW8Num1z3">
    <w:name w:val="WW8Num1z3"/>
    <w:rsid w:val="00FC3C6F"/>
  </w:style>
  <w:style w:type="character" w:customStyle="1" w:styleId="WW8Num1z4">
    <w:name w:val="WW8Num1z4"/>
    <w:rsid w:val="00FC3C6F"/>
  </w:style>
  <w:style w:type="character" w:customStyle="1" w:styleId="WW8Num1z5">
    <w:name w:val="WW8Num1z5"/>
    <w:rsid w:val="00FC3C6F"/>
  </w:style>
  <w:style w:type="character" w:customStyle="1" w:styleId="WW8Num1z6">
    <w:name w:val="WW8Num1z6"/>
    <w:rsid w:val="00FC3C6F"/>
  </w:style>
  <w:style w:type="character" w:customStyle="1" w:styleId="WW8Num1z7">
    <w:name w:val="WW8Num1z7"/>
    <w:rsid w:val="00FC3C6F"/>
  </w:style>
  <w:style w:type="character" w:customStyle="1" w:styleId="WW8Num1z8">
    <w:name w:val="WW8Num1z8"/>
    <w:rsid w:val="00FC3C6F"/>
  </w:style>
  <w:style w:type="character" w:customStyle="1" w:styleId="WW8Num2z0">
    <w:name w:val="WW8Num2z0"/>
    <w:rsid w:val="00FC3C6F"/>
  </w:style>
  <w:style w:type="character" w:customStyle="1" w:styleId="WW8Num2z1">
    <w:name w:val="WW8Num2z1"/>
    <w:rsid w:val="00FC3C6F"/>
  </w:style>
  <w:style w:type="character" w:customStyle="1" w:styleId="WW8Num2z2">
    <w:name w:val="WW8Num2z2"/>
    <w:rsid w:val="00FC3C6F"/>
  </w:style>
  <w:style w:type="character" w:customStyle="1" w:styleId="WW8Num2z3">
    <w:name w:val="WW8Num2z3"/>
    <w:rsid w:val="00FC3C6F"/>
  </w:style>
  <w:style w:type="character" w:customStyle="1" w:styleId="WW8Num2z4">
    <w:name w:val="WW8Num2z4"/>
    <w:rsid w:val="00FC3C6F"/>
  </w:style>
  <w:style w:type="character" w:customStyle="1" w:styleId="WW8Num2z5">
    <w:name w:val="WW8Num2z5"/>
    <w:rsid w:val="00FC3C6F"/>
  </w:style>
  <w:style w:type="character" w:customStyle="1" w:styleId="WW8Num2z6">
    <w:name w:val="WW8Num2z6"/>
    <w:rsid w:val="00FC3C6F"/>
  </w:style>
  <w:style w:type="character" w:customStyle="1" w:styleId="WW8Num2z7">
    <w:name w:val="WW8Num2z7"/>
    <w:rsid w:val="00FC3C6F"/>
  </w:style>
  <w:style w:type="character" w:customStyle="1" w:styleId="WW8Num2z8">
    <w:name w:val="WW8Num2z8"/>
    <w:rsid w:val="00FC3C6F"/>
  </w:style>
  <w:style w:type="character" w:customStyle="1" w:styleId="11">
    <w:name w:val="Основной шрифт абзаца1"/>
    <w:rsid w:val="00FC3C6F"/>
  </w:style>
  <w:style w:type="character" w:customStyle="1" w:styleId="12">
    <w:name w:val="Знак Знак1"/>
    <w:rsid w:val="00FC3C6F"/>
    <w:rPr>
      <w:b/>
      <w:bCs/>
      <w:sz w:val="36"/>
      <w:szCs w:val="24"/>
      <w:lang w:val="ru-RU" w:eastAsia="ar-SA" w:bidi="ar-SA"/>
    </w:rPr>
  </w:style>
  <w:style w:type="character" w:customStyle="1" w:styleId="3">
    <w:name w:val="Знак Знак3"/>
    <w:rsid w:val="00FC3C6F"/>
    <w:rPr>
      <w:sz w:val="28"/>
      <w:szCs w:val="24"/>
      <w:lang w:val="ru-RU" w:eastAsia="ar-SA" w:bidi="ar-SA"/>
    </w:rPr>
  </w:style>
  <w:style w:type="character" w:customStyle="1" w:styleId="a3">
    <w:name w:val="Символ нумерации"/>
    <w:rsid w:val="00FC3C6F"/>
  </w:style>
  <w:style w:type="paragraph" w:customStyle="1" w:styleId="a4">
    <w:name w:val="Заголовок"/>
    <w:basedOn w:val="a"/>
    <w:next w:val="a5"/>
    <w:rsid w:val="00FC3C6F"/>
    <w:pPr>
      <w:keepNext/>
      <w:spacing w:before="240" w:after="120"/>
    </w:pPr>
    <w:rPr>
      <w:rFonts w:ascii="Arial" w:eastAsia="Microsoft YaHei" w:hAnsi="Arial" w:cs="Mangal"/>
      <w:sz w:val="28"/>
      <w:szCs w:val="28"/>
    </w:rPr>
  </w:style>
  <w:style w:type="paragraph" w:styleId="a5">
    <w:name w:val="Body Text"/>
    <w:basedOn w:val="a"/>
    <w:link w:val="a6"/>
    <w:rsid w:val="00FC3C6F"/>
    <w:pPr>
      <w:spacing w:after="120"/>
    </w:pPr>
  </w:style>
  <w:style w:type="character" w:customStyle="1" w:styleId="a6">
    <w:name w:val="Основной текст Знак"/>
    <w:basedOn w:val="a0"/>
    <w:link w:val="a5"/>
    <w:rsid w:val="00FC3C6F"/>
    <w:rPr>
      <w:rFonts w:eastAsia="Times New Roman" w:cs="Times New Roman"/>
      <w:sz w:val="24"/>
      <w:szCs w:val="24"/>
      <w:lang w:eastAsia="ar-SA"/>
    </w:rPr>
  </w:style>
  <w:style w:type="paragraph" w:styleId="a7">
    <w:name w:val="List"/>
    <w:basedOn w:val="a5"/>
    <w:rsid w:val="00FC3C6F"/>
    <w:rPr>
      <w:rFonts w:cs="Mangal"/>
    </w:rPr>
  </w:style>
  <w:style w:type="paragraph" w:customStyle="1" w:styleId="13">
    <w:name w:val="Название1"/>
    <w:basedOn w:val="a"/>
    <w:rsid w:val="00FC3C6F"/>
    <w:pPr>
      <w:suppressLineNumbers/>
      <w:spacing w:before="120" w:after="120"/>
    </w:pPr>
    <w:rPr>
      <w:rFonts w:cs="Mangal"/>
      <w:i/>
      <w:iCs/>
    </w:rPr>
  </w:style>
  <w:style w:type="paragraph" w:customStyle="1" w:styleId="14">
    <w:name w:val="Указатель1"/>
    <w:basedOn w:val="a"/>
    <w:rsid w:val="00FC3C6F"/>
    <w:pPr>
      <w:suppressLineNumbers/>
    </w:pPr>
    <w:rPr>
      <w:rFonts w:cs="Mangal"/>
    </w:rPr>
  </w:style>
  <w:style w:type="paragraph" w:customStyle="1" w:styleId="21">
    <w:name w:val="Основной текст 21"/>
    <w:basedOn w:val="a"/>
    <w:rsid w:val="00FC3C6F"/>
    <w:pPr>
      <w:jc w:val="center"/>
    </w:pPr>
    <w:rPr>
      <w:b/>
      <w:bCs/>
      <w:sz w:val="36"/>
    </w:rPr>
  </w:style>
  <w:style w:type="paragraph" w:customStyle="1" w:styleId="a8">
    <w:name w:val="Знак"/>
    <w:basedOn w:val="a"/>
    <w:rsid w:val="00FC3C6F"/>
    <w:pPr>
      <w:spacing w:after="160" w:line="240" w:lineRule="exact"/>
    </w:pPr>
    <w:rPr>
      <w:rFonts w:ascii="Verdana" w:hAnsi="Verdana" w:cs="Verdana"/>
      <w:sz w:val="20"/>
      <w:szCs w:val="20"/>
      <w:lang w:val="en-US"/>
    </w:rPr>
  </w:style>
  <w:style w:type="paragraph" w:styleId="a9">
    <w:name w:val="Balloon Text"/>
    <w:basedOn w:val="a"/>
    <w:link w:val="aa"/>
    <w:uiPriority w:val="99"/>
    <w:rsid w:val="00FC3C6F"/>
    <w:rPr>
      <w:rFonts w:ascii="Tahoma" w:hAnsi="Tahoma" w:cs="Tahoma"/>
      <w:sz w:val="16"/>
      <w:szCs w:val="16"/>
    </w:rPr>
  </w:style>
  <w:style w:type="character" w:customStyle="1" w:styleId="aa">
    <w:name w:val="Текст выноски Знак"/>
    <w:basedOn w:val="a0"/>
    <w:link w:val="a9"/>
    <w:uiPriority w:val="99"/>
    <w:rsid w:val="00FC3C6F"/>
    <w:rPr>
      <w:rFonts w:ascii="Tahoma" w:eastAsia="Times New Roman" w:hAnsi="Tahoma" w:cs="Tahoma"/>
      <w:sz w:val="16"/>
      <w:szCs w:val="16"/>
      <w:lang w:eastAsia="ar-SA"/>
    </w:rPr>
  </w:style>
  <w:style w:type="paragraph" w:styleId="ab">
    <w:name w:val="No Spacing"/>
    <w:uiPriority w:val="1"/>
    <w:qFormat/>
    <w:rsid w:val="00FC3C6F"/>
    <w:pPr>
      <w:suppressAutoHyphens/>
      <w:jc w:val="left"/>
    </w:pPr>
    <w:rPr>
      <w:rFonts w:eastAsia="Times New Roman" w:cs="Times New Roman"/>
      <w:kern w:val="1"/>
      <w:sz w:val="24"/>
      <w:szCs w:val="24"/>
      <w:lang w:eastAsia="ar-SA"/>
    </w:rPr>
  </w:style>
  <w:style w:type="paragraph" w:customStyle="1" w:styleId="ConsPlusCell">
    <w:name w:val="ConsPlusCell"/>
    <w:rsid w:val="00FC3C6F"/>
    <w:pPr>
      <w:widowControl w:val="0"/>
      <w:suppressAutoHyphens/>
      <w:autoSpaceDE w:val="0"/>
      <w:jc w:val="left"/>
    </w:pPr>
    <w:rPr>
      <w:rFonts w:ascii="Arial" w:eastAsia="Times New Roman" w:hAnsi="Arial" w:cs="Arial"/>
      <w:sz w:val="20"/>
      <w:szCs w:val="20"/>
      <w:lang w:eastAsia="ar-SA"/>
    </w:rPr>
  </w:style>
  <w:style w:type="paragraph" w:customStyle="1" w:styleId="ConsPlusNonformat">
    <w:name w:val="ConsPlusNonformat"/>
    <w:rsid w:val="00FC3C6F"/>
    <w:pPr>
      <w:widowControl w:val="0"/>
      <w:suppressAutoHyphens/>
      <w:autoSpaceDE w:val="0"/>
      <w:jc w:val="left"/>
    </w:pPr>
    <w:rPr>
      <w:rFonts w:ascii="Courier New" w:eastAsia="Times New Roman" w:hAnsi="Courier New" w:cs="Courier New"/>
      <w:sz w:val="20"/>
      <w:szCs w:val="20"/>
      <w:lang w:eastAsia="ar-SA"/>
    </w:rPr>
  </w:style>
  <w:style w:type="paragraph" w:customStyle="1" w:styleId="ac">
    <w:name w:val="Содержимое таблицы"/>
    <w:basedOn w:val="a"/>
    <w:rsid w:val="00FC3C6F"/>
    <w:pPr>
      <w:suppressLineNumbers/>
    </w:pPr>
  </w:style>
  <w:style w:type="paragraph" w:customStyle="1" w:styleId="ad">
    <w:name w:val="Заголовок таблицы"/>
    <w:basedOn w:val="ac"/>
    <w:rsid w:val="00FC3C6F"/>
    <w:pPr>
      <w:jc w:val="center"/>
    </w:pPr>
    <w:rPr>
      <w:b/>
      <w:bCs/>
    </w:rPr>
  </w:style>
  <w:style w:type="paragraph" w:customStyle="1" w:styleId="ae">
    <w:name w:val="Содержимое врезки"/>
    <w:basedOn w:val="a5"/>
    <w:rsid w:val="00FC3C6F"/>
  </w:style>
  <w:style w:type="character" w:customStyle="1" w:styleId="WW8Num3z0">
    <w:name w:val="WW8Num3z0"/>
    <w:rsid w:val="00FC3C6F"/>
  </w:style>
  <w:style w:type="character" w:customStyle="1" w:styleId="WW8Num3z1">
    <w:name w:val="WW8Num3z1"/>
    <w:rsid w:val="00FC3C6F"/>
  </w:style>
  <w:style w:type="character" w:customStyle="1" w:styleId="WW8Num3z2">
    <w:name w:val="WW8Num3z2"/>
    <w:rsid w:val="00FC3C6F"/>
  </w:style>
  <w:style w:type="character" w:customStyle="1" w:styleId="WW8Num3z3">
    <w:name w:val="WW8Num3z3"/>
    <w:rsid w:val="00FC3C6F"/>
  </w:style>
  <w:style w:type="character" w:customStyle="1" w:styleId="WW8Num3z4">
    <w:name w:val="WW8Num3z4"/>
    <w:rsid w:val="00FC3C6F"/>
  </w:style>
  <w:style w:type="character" w:customStyle="1" w:styleId="WW8Num3z5">
    <w:name w:val="WW8Num3z5"/>
    <w:rsid w:val="00FC3C6F"/>
  </w:style>
  <w:style w:type="character" w:customStyle="1" w:styleId="WW8Num3z6">
    <w:name w:val="WW8Num3z6"/>
    <w:rsid w:val="00FC3C6F"/>
  </w:style>
  <w:style w:type="character" w:customStyle="1" w:styleId="WW8Num3z7">
    <w:name w:val="WW8Num3z7"/>
    <w:rsid w:val="00FC3C6F"/>
  </w:style>
  <w:style w:type="character" w:customStyle="1" w:styleId="WW8Num3z8">
    <w:name w:val="WW8Num3z8"/>
    <w:rsid w:val="00FC3C6F"/>
  </w:style>
  <w:style w:type="character" w:customStyle="1" w:styleId="WW8Num4z0">
    <w:name w:val="WW8Num4z0"/>
    <w:rsid w:val="00FC3C6F"/>
  </w:style>
  <w:style w:type="character" w:customStyle="1" w:styleId="WW8Num4z1">
    <w:name w:val="WW8Num4z1"/>
    <w:rsid w:val="00FC3C6F"/>
  </w:style>
  <w:style w:type="character" w:customStyle="1" w:styleId="WW8Num4z2">
    <w:name w:val="WW8Num4z2"/>
    <w:rsid w:val="00FC3C6F"/>
  </w:style>
  <w:style w:type="character" w:customStyle="1" w:styleId="WW8Num4z3">
    <w:name w:val="WW8Num4z3"/>
    <w:rsid w:val="00FC3C6F"/>
  </w:style>
  <w:style w:type="character" w:customStyle="1" w:styleId="WW8Num4z4">
    <w:name w:val="WW8Num4z4"/>
    <w:rsid w:val="00FC3C6F"/>
  </w:style>
  <w:style w:type="character" w:customStyle="1" w:styleId="WW8Num4z5">
    <w:name w:val="WW8Num4z5"/>
    <w:rsid w:val="00FC3C6F"/>
  </w:style>
  <w:style w:type="character" w:customStyle="1" w:styleId="WW8Num4z6">
    <w:name w:val="WW8Num4z6"/>
    <w:rsid w:val="00FC3C6F"/>
  </w:style>
  <w:style w:type="character" w:customStyle="1" w:styleId="WW8Num4z7">
    <w:name w:val="WW8Num4z7"/>
    <w:rsid w:val="00FC3C6F"/>
  </w:style>
  <w:style w:type="character" w:customStyle="1" w:styleId="WW8Num4z8">
    <w:name w:val="WW8Num4z8"/>
    <w:rsid w:val="00FC3C6F"/>
  </w:style>
  <w:style w:type="character" w:customStyle="1" w:styleId="WW8Num5z0">
    <w:name w:val="WW8Num5z0"/>
    <w:rsid w:val="00FC3C6F"/>
  </w:style>
  <w:style w:type="character" w:customStyle="1" w:styleId="WW8Num5z1">
    <w:name w:val="WW8Num5z1"/>
    <w:rsid w:val="00FC3C6F"/>
  </w:style>
  <w:style w:type="character" w:customStyle="1" w:styleId="WW8Num5z2">
    <w:name w:val="WW8Num5z2"/>
    <w:rsid w:val="00FC3C6F"/>
  </w:style>
  <w:style w:type="character" w:customStyle="1" w:styleId="WW8Num5z3">
    <w:name w:val="WW8Num5z3"/>
    <w:rsid w:val="00FC3C6F"/>
  </w:style>
  <w:style w:type="character" w:customStyle="1" w:styleId="WW8Num5z4">
    <w:name w:val="WW8Num5z4"/>
    <w:rsid w:val="00FC3C6F"/>
  </w:style>
  <w:style w:type="character" w:customStyle="1" w:styleId="WW8Num5z5">
    <w:name w:val="WW8Num5z5"/>
    <w:rsid w:val="00FC3C6F"/>
  </w:style>
  <w:style w:type="character" w:customStyle="1" w:styleId="WW8Num5z6">
    <w:name w:val="WW8Num5z6"/>
    <w:rsid w:val="00FC3C6F"/>
  </w:style>
  <w:style w:type="character" w:customStyle="1" w:styleId="WW8Num5z7">
    <w:name w:val="WW8Num5z7"/>
    <w:rsid w:val="00FC3C6F"/>
  </w:style>
  <w:style w:type="character" w:customStyle="1" w:styleId="WW8Num5z8">
    <w:name w:val="WW8Num5z8"/>
    <w:rsid w:val="00FC3C6F"/>
  </w:style>
  <w:style w:type="character" w:customStyle="1" w:styleId="WW8Num6z0">
    <w:name w:val="WW8Num6z0"/>
    <w:rsid w:val="00FC3C6F"/>
  </w:style>
  <w:style w:type="character" w:customStyle="1" w:styleId="WW8Num6z1">
    <w:name w:val="WW8Num6z1"/>
    <w:rsid w:val="00FC3C6F"/>
  </w:style>
  <w:style w:type="character" w:customStyle="1" w:styleId="WW8Num6z2">
    <w:name w:val="WW8Num6z2"/>
    <w:rsid w:val="00FC3C6F"/>
  </w:style>
  <w:style w:type="character" w:customStyle="1" w:styleId="WW8Num6z3">
    <w:name w:val="WW8Num6z3"/>
    <w:rsid w:val="00FC3C6F"/>
  </w:style>
  <w:style w:type="character" w:customStyle="1" w:styleId="WW8Num6z4">
    <w:name w:val="WW8Num6z4"/>
    <w:rsid w:val="00FC3C6F"/>
  </w:style>
  <w:style w:type="character" w:customStyle="1" w:styleId="WW8Num6z5">
    <w:name w:val="WW8Num6z5"/>
    <w:rsid w:val="00FC3C6F"/>
  </w:style>
  <w:style w:type="character" w:customStyle="1" w:styleId="WW8Num6z6">
    <w:name w:val="WW8Num6z6"/>
    <w:rsid w:val="00FC3C6F"/>
  </w:style>
  <w:style w:type="character" w:customStyle="1" w:styleId="WW8Num6z7">
    <w:name w:val="WW8Num6z7"/>
    <w:rsid w:val="00FC3C6F"/>
  </w:style>
  <w:style w:type="character" w:customStyle="1" w:styleId="WW8Num6z8">
    <w:name w:val="WW8Num6z8"/>
    <w:rsid w:val="00FC3C6F"/>
  </w:style>
  <w:style w:type="character" w:customStyle="1" w:styleId="WW8Num7z0">
    <w:name w:val="WW8Num7z0"/>
    <w:rsid w:val="00FC3C6F"/>
  </w:style>
  <w:style w:type="character" w:customStyle="1" w:styleId="WW8Num7z1">
    <w:name w:val="WW8Num7z1"/>
    <w:rsid w:val="00FC3C6F"/>
  </w:style>
  <w:style w:type="character" w:customStyle="1" w:styleId="WW8Num7z2">
    <w:name w:val="WW8Num7z2"/>
    <w:rsid w:val="00FC3C6F"/>
  </w:style>
  <w:style w:type="character" w:customStyle="1" w:styleId="WW8Num7z3">
    <w:name w:val="WW8Num7z3"/>
    <w:rsid w:val="00FC3C6F"/>
  </w:style>
  <w:style w:type="character" w:customStyle="1" w:styleId="WW8Num7z4">
    <w:name w:val="WW8Num7z4"/>
    <w:rsid w:val="00FC3C6F"/>
  </w:style>
  <w:style w:type="character" w:customStyle="1" w:styleId="WW8Num7z5">
    <w:name w:val="WW8Num7z5"/>
    <w:rsid w:val="00FC3C6F"/>
  </w:style>
  <w:style w:type="character" w:customStyle="1" w:styleId="WW8Num7z6">
    <w:name w:val="WW8Num7z6"/>
    <w:rsid w:val="00FC3C6F"/>
  </w:style>
  <w:style w:type="character" w:customStyle="1" w:styleId="WW8Num7z7">
    <w:name w:val="WW8Num7z7"/>
    <w:rsid w:val="00FC3C6F"/>
  </w:style>
  <w:style w:type="character" w:customStyle="1" w:styleId="WW8Num7z8">
    <w:name w:val="WW8Num7z8"/>
    <w:rsid w:val="00FC3C6F"/>
  </w:style>
  <w:style w:type="character" w:customStyle="1" w:styleId="WW8Num8z0">
    <w:name w:val="WW8Num8z0"/>
    <w:rsid w:val="00FC3C6F"/>
  </w:style>
  <w:style w:type="character" w:customStyle="1" w:styleId="WW8Num8z1">
    <w:name w:val="WW8Num8z1"/>
    <w:rsid w:val="00FC3C6F"/>
  </w:style>
  <w:style w:type="character" w:customStyle="1" w:styleId="WW8Num8z2">
    <w:name w:val="WW8Num8z2"/>
    <w:rsid w:val="00FC3C6F"/>
  </w:style>
  <w:style w:type="character" w:customStyle="1" w:styleId="WW8Num8z3">
    <w:name w:val="WW8Num8z3"/>
    <w:rsid w:val="00FC3C6F"/>
  </w:style>
  <w:style w:type="character" w:customStyle="1" w:styleId="WW8Num8z4">
    <w:name w:val="WW8Num8z4"/>
    <w:rsid w:val="00FC3C6F"/>
  </w:style>
  <w:style w:type="character" w:customStyle="1" w:styleId="WW8Num8z5">
    <w:name w:val="WW8Num8z5"/>
    <w:rsid w:val="00FC3C6F"/>
  </w:style>
  <w:style w:type="character" w:customStyle="1" w:styleId="WW8Num8z6">
    <w:name w:val="WW8Num8z6"/>
    <w:rsid w:val="00FC3C6F"/>
  </w:style>
  <w:style w:type="character" w:customStyle="1" w:styleId="WW8Num8z7">
    <w:name w:val="WW8Num8z7"/>
    <w:rsid w:val="00FC3C6F"/>
  </w:style>
  <w:style w:type="character" w:customStyle="1" w:styleId="WW8Num8z8">
    <w:name w:val="WW8Num8z8"/>
    <w:rsid w:val="00FC3C6F"/>
  </w:style>
  <w:style w:type="paragraph" w:customStyle="1" w:styleId="ConsPlusTitle">
    <w:name w:val="ConsPlusTitle"/>
    <w:rsid w:val="00FC3C6F"/>
    <w:pPr>
      <w:widowControl w:val="0"/>
      <w:autoSpaceDE w:val="0"/>
      <w:autoSpaceDN w:val="0"/>
      <w:adjustRightInd w:val="0"/>
      <w:jc w:val="left"/>
    </w:pPr>
    <w:rPr>
      <w:rFonts w:eastAsia="Times New Roman" w:cs="Times New Roman"/>
      <w:b/>
      <w:bCs/>
      <w:sz w:val="24"/>
      <w:szCs w:val="24"/>
      <w:lang w:eastAsia="ru-RU"/>
    </w:rPr>
  </w:style>
  <w:style w:type="paragraph" w:customStyle="1" w:styleId="ConsPlusNormal">
    <w:name w:val="ConsPlusNormal"/>
    <w:link w:val="ConsPlusNormal0"/>
    <w:rsid w:val="00FC3C6F"/>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
    <w:name w:val="Hyperlink"/>
    <w:uiPriority w:val="99"/>
    <w:rsid w:val="00FC3C6F"/>
    <w:rPr>
      <w:color w:val="0000FF"/>
      <w:u w:val="single"/>
    </w:rPr>
  </w:style>
  <w:style w:type="paragraph" w:styleId="af0">
    <w:name w:val="List Paragraph"/>
    <w:basedOn w:val="a"/>
    <w:uiPriority w:val="34"/>
    <w:qFormat/>
    <w:rsid w:val="00FC3C6F"/>
    <w:pPr>
      <w:suppressAutoHyphens w:val="0"/>
      <w:ind w:left="708"/>
      <w:jc w:val="both"/>
    </w:pPr>
    <w:rPr>
      <w:rFonts w:ascii="Calibri" w:eastAsia="Calibri" w:hAnsi="Calibri"/>
      <w:sz w:val="22"/>
      <w:szCs w:val="22"/>
      <w:lang w:eastAsia="en-US"/>
    </w:rPr>
  </w:style>
  <w:style w:type="paragraph" w:styleId="af1">
    <w:name w:val="Normal (Web)"/>
    <w:basedOn w:val="a"/>
    <w:uiPriority w:val="99"/>
    <w:unhideWhenUsed/>
    <w:rsid w:val="00FC3C6F"/>
    <w:pPr>
      <w:suppressAutoHyphens w:val="0"/>
      <w:spacing w:before="100" w:beforeAutospacing="1" w:after="100" w:afterAutospacing="1"/>
    </w:pPr>
    <w:rPr>
      <w:lang w:eastAsia="ru-RU"/>
    </w:rPr>
  </w:style>
  <w:style w:type="character" w:styleId="af2">
    <w:name w:val="Strong"/>
    <w:uiPriority w:val="22"/>
    <w:qFormat/>
    <w:rsid w:val="00FC3C6F"/>
    <w:rPr>
      <w:b/>
      <w:bCs/>
    </w:rPr>
  </w:style>
  <w:style w:type="character" w:customStyle="1" w:styleId="apple-converted-space">
    <w:name w:val="apple-converted-space"/>
    <w:basedOn w:val="a0"/>
    <w:rsid w:val="00FC3C6F"/>
  </w:style>
  <w:style w:type="table" w:styleId="af3">
    <w:name w:val="Table Grid"/>
    <w:basedOn w:val="a1"/>
    <w:rsid w:val="00FC3C6F"/>
    <w:pPr>
      <w:widowControl w:val="0"/>
      <w:suppressAutoHyphens/>
      <w:autoSpaceDE w:val="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rsid w:val="00FC3C6F"/>
    <w:pPr>
      <w:suppressAutoHyphens w:val="0"/>
    </w:pPr>
    <w:rPr>
      <w:rFonts w:ascii="Courier New" w:hAnsi="Courier New"/>
      <w:sz w:val="20"/>
      <w:szCs w:val="20"/>
      <w:lang w:eastAsia="ru-RU"/>
    </w:rPr>
  </w:style>
  <w:style w:type="character" w:customStyle="1" w:styleId="af5">
    <w:name w:val="Текст Знак"/>
    <w:basedOn w:val="a0"/>
    <w:link w:val="af4"/>
    <w:rsid w:val="00FC3C6F"/>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FC3C6F"/>
    <w:rPr>
      <w:rFonts w:ascii="Arial" w:eastAsia="Times New Roman" w:hAnsi="Arial" w:cs="Arial"/>
      <w:sz w:val="20"/>
      <w:szCs w:val="20"/>
      <w:lang w:eastAsia="ru-RU"/>
    </w:rPr>
  </w:style>
  <w:style w:type="paragraph" w:styleId="af6">
    <w:name w:val="header"/>
    <w:basedOn w:val="a"/>
    <w:link w:val="af7"/>
    <w:uiPriority w:val="99"/>
    <w:unhideWhenUsed/>
    <w:rsid w:val="00FC3C6F"/>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7">
    <w:name w:val="Верхний колонтитул Знак"/>
    <w:basedOn w:val="a0"/>
    <w:link w:val="af6"/>
    <w:uiPriority w:val="99"/>
    <w:rsid w:val="00FC3C6F"/>
    <w:rPr>
      <w:rFonts w:ascii="Calibri" w:eastAsia="Times New Roman" w:hAnsi="Calibri" w:cs="Times New Roman"/>
      <w:sz w:val="22"/>
      <w:lang w:eastAsia="ru-RU"/>
    </w:rPr>
  </w:style>
  <w:style w:type="paragraph" w:styleId="af8">
    <w:name w:val="footer"/>
    <w:basedOn w:val="a"/>
    <w:link w:val="af9"/>
    <w:uiPriority w:val="99"/>
    <w:unhideWhenUsed/>
    <w:rsid w:val="00FC3C6F"/>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9">
    <w:name w:val="Нижний колонтитул Знак"/>
    <w:basedOn w:val="a0"/>
    <w:link w:val="af8"/>
    <w:uiPriority w:val="99"/>
    <w:rsid w:val="00FC3C6F"/>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20304763797038E0D7B90E2D9CCD85D75F23BD1E0C69DAB8AE7F0883CD43B97A7C9B18A6rCB8F" TargetMode="External"/><Relationship Id="rId18" Type="http://schemas.openxmlformats.org/officeDocument/2006/relationships/hyperlink" Target="http://www.ssp37.ru/files/administracia_npa/2015/262-10-11-2015/prilozhenie-4-blok-skhema.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lin@admilinskoe.ru" TargetMode="External"/><Relationship Id="rId7" Type="http://schemas.openxmlformats.org/officeDocument/2006/relationships/footnotes" Target="footnotes.xml"/><Relationship Id="rId12" Type="http://schemas.openxmlformats.org/officeDocument/2006/relationships/hyperlink" Target="http://www.admilinskoe.ru" TargetMode="External"/><Relationship Id="rId17" Type="http://schemas.openxmlformats.org/officeDocument/2006/relationships/hyperlink" Target="http://www.ssp37.ru/files/administracia_npa/2015/262-10-11-2015/prilozhenie-1.doc" TargetMode="External"/><Relationship Id="rId25" Type="http://schemas.openxmlformats.org/officeDocument/2006/relationships/hyperlink" Target="mailto:ilin@admilinskoe.ru" TargetMode="External"/><Relationship Id="rId2" Type="http://schemas.openxmlformats.org/officeDocument/2006/relationships/numbering" Target="numbering.xml"/><Relationship Id="rId16" Type="http://schemas.openxmlformats.org/officeDocument/2006/relationships/hyperlink" Target="http://www.ssp37.ru/files/administracia_npa/2015/262-10-11-2015/prilozhenie-1.doc" TargetMode="External"/><Relationship Id="rId20" Type="http://schemas.openxmlformats.org/officeDocument/2006/relationships/hyperlink" Target="http://www.ssp37.ru/files/administracia_npa/2015/262-10-11-2015/prilozhenie-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linskoe.ru" TargetMode="External"/><Relationship Id="rId24" Type="http://schemas.openxmlformats.org/officeDocument/2006/relationships/hyperlink" Target="http://www.admilinskoe.ru" TargetMode="External"/><Relationship Id="rId5" Type="http://schemas.openxmlformats.org/officeDocument/2006/relationships/settings" Target="settings.xml"/><Relationship Id="rId15" Type="http://schemas.openxmlformats.org/officeDocument/2006/relationships/hyperlink" Target="http://www.admilinskoe.ru" TargetMode="External"/><Relationship Id="rId23" Type="http://schemas.openxmlformats.org/officeDocument/2006/relationships/hyperlink" Target="consultantplus://offline/ref=0620304763797038E0D7B90E2D9CCD85D75F23BD1E0C69DAB8AE7F0883CD43B97A7C9B18A6rCB8F" TargetMode="External"/><Relationship Id="rId10" Type="http://schemas.openxmlformats.org/officeDocument/2006/relationships/hyperlink" Target="http://www.admilinskoe.ru" TargetMode="External"/><Relationship Id="rId19" Type="http://schemas.openxmlformats.org/officeDocument/2006/relationships/hyperlink" Target="http://www.ssp37.ru/files/administracia_npa/2015/262-10-11-2015/prilozhenie-2.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0620304763797038E0D7A7033BF0918AD2567FB7180D6084E7F12455D4C449EE3D33C258E2C0CA491FBCD8r7BDF" TargetMode="External"/><Relationship Id="rId22" Type="http://schemas.openxmlformats.org/officeDocument/2006/relationships/hyperlink" Target="mailto:ilin@admilinsko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230E-5AD0-46FE-8054-035B7C3E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50628</Words>
  <Characters>288581</Characters>
  <Application>Microsoft Office Word</Application>
  <DocSecurity>0</DocSecurity>
  <Lines>2404</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Балуева</dc:creator>
  <cp:lastModifiedBy>class30</cp:lastModifiedBy>
  <cp:revision>2</cp:revision>
  <dcterms:created xsi:type="dcterms:W3CDTF">2017-03-16T11:48:00Z</dcterms:created>
  <dcterms:modified xsi:type="dcterms:W3CDTF">2017-03-16T11:48:00Z</dcterms:modified>
</cp:coreProperties>
</file>