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-14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right="-14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2577465</wp:posOffset>
            </wp:positionH>
            <wp:positionV relativeFrom="paragraph">
              <wp:posOffset>-291465</wp:posOffset>
            </wp:positionV>
            <wp:extent cx="485140" cy="628650"/>
            <wp:effectExtent l="0" t="0" r="0" b="0"/>
            <wp:wrapNone/>
            <wp:docPr id="1" name="Рисунок 1" descr="C:\Users\Глава\Desktop\gerb-m-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лава\Desktop\gerb-m-r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right="-14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right="-14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ИЛЬИНСКОГО МУНИЦИПАЛЬНОГО РАЙОНА ИВАНОВСКОЙ ОБЛАСТИ</w:t>
      </w:r>
    </w:p>
    <w:p>
      <w:pPr>
        <w:pStyle w:val="Normal"/>
        <w:spacing w:before="0" w:after="0"/>
        <w:ind w:right="-14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 А С П О Р Я Ж Е Н И Е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27</w:t>
      </w:r>
      <w:r>
        <w:rPr>
          <w:rFonts w:cs="Times New Roman" w:ascii="Times New Roman" w:hAnsi="Times New Roman"/>
          <w:sz w:val="28"/>
          <w:szCs w:val="28"/>
        </w:rPr>
        <w:t xml:space="preserve">.10.2020г. № </w:t>
      </w:r>
      <w:r>
        <w:rPr>
          <w:rFonts w:cs="Times New Roman" w:ascii="Times New Roman" w:hAnsi="Times New Roman"/>
          <w:sz w:val="28"/>
          <w:szCs w:val="28"/>
        </w:rPr>
        <w:t>483</w:t>
      </w:r>
      <w:r>
        <w:rPr>
          <w:rFonts w:cs="Times New Roman" w:ascii="Times New Roman" w:hAnsi="Times New Roman"/>
          <w:sz w:val="28"/>
          <w:szCs w:val="28"/>
        </w:rPr>
        <w:t>-р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п. Ильинское-Хованское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130" w:hanging="0"/>
        <w:jc w:val="center"/>
        <w:rPr>
          <w:rFonts w:ascii="Times New Roman" w:hAnsi="Times New Roman" w:cs="Times New Roman"/>
          <w:b/>
          <w:b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О составе  антинаркотической комиссии</w:t>
      </w:r>
    </w:p>
    <w:p>
      <w:pPr>
        <w:pStyle w:val="Normal"/>
        <w:shd w:val="clear" w:color="auto" w:fill="FFFFFF"/>
        <w:ind w:right="130" w:hanging="0"/>
        <w:jc w:val="center"/>
        <w:rPr>
          <w:rFonts w:ascii="Times New Roman" w:hAnsi="Times New Roman" w:cs="Times New Roman"/>
          <w:b/>
          <w:b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при администрации Ильинского муниципального района</w:t>
      </w:r>
    </w:p>
    <w:p>
      <w:pPr>
        <w:pStyle w:val="Normal"/>
        <w:shd w:val="clear" w:color="auto" w:fill="FFFFFF"/>
        <w:ind w:right="130" w:hanging="0"/>
        <w:jc w:val="center"/>
        <w:rPr>
          <w:rFonts w:ascii="Times New Roman" w:hAnsi="Times New Roman" w:cs="Times New Roman"/>
          <w:b/>
          <w:b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ab/>
        <w:t xml:space="preserve">В связи с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 xml:space="preserve">кадровыми изменениями 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>в Ильинском муниципальном районе  Ивановской области :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720" w:right="130" w:hanging="360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>Утвердить состав антинаркотической комиссии при администрации Ильинского муниципального района:</w:t>
      </w:r>
    </w:p>
    <w:p>
      <w:pPr>
        <w:pStyle w:val="Normal"/>
        <w:shd w:val="clear" w:color="auto" w:fill="FFFFFF"/>
        <w:ind w:right="130" w:hanging="0"/>
        <w:jc w:val="both"/>
        <w:rPr/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Васютинский С.И.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>– глава Ильинского муниципального района, председатель комиссии;</w:t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Кабешов А.Ю.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начальник  полиции межмуниципального отдела МВД России «Тейковский»,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подполковник полиции, заместитель председателя комиссии;</w:t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Соборнова Л.М.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– заместитель главы администрации, начальник отдела образования, заместитель председателя комиссии;</w:t>
      </w:r>
    </w:p>
    <w:p>
      <w:pPr>
        <w:pStyle w:val="Normal"/>
        <w:shd w:val="clear" w:color="auto" w:fill="FFFFFF"/>
        <w:ind w:right="130" w:hanging="0"/>
        <w:jc w:val="both"/>
        <w:rPr/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Лимаренко Е.Ю.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– Начальник отдела социальной политики администрации Ильинского муниципального района, секретарь комиссии.</w:t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>Члены комиссии:</w:t>
      </w:r>
    </w:p>
    <w:p>
      <w:pPr>
        <w:pStyle w:val="Normal"/>
        <w:shd w:val="clear" w:color="auto" w:fill="FFFFFF"/>
        <w:ind w:right="130" w:hanging="0"/>
        <w:jc w:val="both"/>
        <w:rPr/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Костырев Д.А.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>–Врио начальника ПП №19 МО МВД России «Тейковский»;</w:t>
      </w:r>
    </w:p>
    <w:p>
      <w:pPr>
        <w:pStyle w:val="Normal"/>
        <w:shd w:val="clear" w:color="auto" w:fill="FFFFFF"/>
        <w:ind w:right="130" w:hanging="0"/>
        <w:jc w:val="both"/>
        <w:rPr/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Грибова Т.И.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– руководитель территориального управления СЗН по Ильинскому муниципальному району;</w:t>
      </w:r>
    </w:p>
    <w:p>
      <w:pPr>
        <w:pStyle w:val="Normal"/>
        <w:shd w:val="clear" w:color="auto" w:fill="FFFFFF"/>
        <w:ind w:right="130" w:hanging="0"/>
        <w:jc w:val="both"/>
        <w:rPr/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Багуцкий О.В.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 xml:space="preserve"> –  Глава  Ильинского городского поселения, Председатель Совета Ильинского городского поселения</w:t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Грузова Т.А.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– председатель  Ильинского районного Совета ветеранов войны и труда;</w:t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Никогосян А.М.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 xml:space="preserve"> – главный врач ОБУЗ Ильинская ЦРБ, депутат Совета Ильинского муниципального района;</w:t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Игнатьева Н.Ю.</w:t>
      </w: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>– главный специалист отдела образования администрации Ильинского муниципального района.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>Отменить распоряжение администрации Ильинского муниципального района от 28.02.2019г. № 119-р «О составе  антинаркотической комиссии при администрации Ильинского муниципального района»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1080" w:right="130" w:hanging="0"/>
        <w:rPr>
          <w:rFonts w:cs="Times New Roman"/>
          <w:bCs/>
          <w:color w:val="303030"/>
          <w:spacing w:val="-2"/>
        </w:rPr>
      </w:pPr>
      <w:r>
        <w:rPr>
          <w:rFonts w:cs="Times New Roman"/>
          <w:bCs/>
          <w:color w:val="303030"/>
          <w:spacing w:val="-2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720" w:right="130" w:hanging="360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  <w:t>Настоящее решение вступает в силу с момента подписания.</w:t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/>
          <w:b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Глава</w:t>
      </w:r>
    </w:p>
    <w:p>
      <w:pPr>
        <w:pStyle w:val="Normal"/>
        <w:shd w:val="clear" w:color="auto" w:fill="FFFFFF"/>
        <w:ind w:right="130" w:hanging="0"/>
        <w:jc w:val="both"/>
        <w:rPr/>
      </w:pPr>
      <w:r>
        <w:rPr>
          <w:rFonts w:cs="Times New Roman" w:ascii="Times New Roman" w:hAnsi="Times New Roman"/>
          <w:b/>
          <w:bCs/>
          <w:color w:val="303030"/>
          <w:spacing w:val="-2"/>
          <w:sz w:val="28"/>
          <w:szCs w:val="28"/>
        </w:rPr>
        <w:t>Ильинского муниципального района:                           С.И.Васютинский</w:t>
      </w:r>
    </w:p>
    <w:p>
      <w:pPr>
        <w:pStyle w:val="Normal"/>
        <w:shd w:val="clear" w:color="auto" w:fill="FFFFFF"/>
        <w:ind w:right="130" w:hanging="0"/>
        <w:jc w:val="both"/>
        <w:rPr>
          <w:rFonts w:ascii="Times New Roman" w:hAnsi="Times New Roman" w:cs="Times New Roman"/>
          <w:bCs/>
          <w:color w:val="303030"/>
          <w:spacing w:val="-2"/>
          <w:sz w:val="28"/>
          <w:szCs w:val="28"/>
        </w:rPr>
      </w:pPr>
      <w:r>
        <w:rPr>
          <w:rFonts w:cs="Times New Roman" w:ascii="Times New Roman" w:hAnsi="Times New Roman"/>
          <w:bCs/>
          <w:color w:val="303030"/>
          <w:spacing w:val="-2"/>
          <w:sz w:val="28"/>
          <w:szCs w:val="28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729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b6cc6"/>
    <w:pPr>
      <w:spacing w:lineRule="auto" w:line="276"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db6cc6"/>
    <w:pPr>
      <w:spacing w:lineRule="auto" w:line="276"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Normal"/>
    <w:link w:val="30"/>
    <w:uiPriority w:val="9"/>
    <w:semiHidden/>
    <w:unhideWhenUsed/>
    <w:qFormat/>
    <w:rsid w:val="00db6cc6"/>
    <w:pPr>
      <w:spacing w:lineRule="auto" w:line="276" w:before="0"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Normal"/>
    <w:link w:val="40"/>
    <w:uiPriority w:val="9"/>
    <w:semiHidden/>
    <w:unhideWhenUsed/>
    <w:qFormat/>
    <w:rsid w:val="00db6cc6"/>
    <w:pPr>
      <w:spacing w:lineRule="auto" w:line="276" w:before="240" w:after="0"/>
      <w:outlineLvl w:val="3"/>
    </w:pPr>
    <w:rPr>
      <w:smallCaps/>
      <w:spacing w:val="10"/>
    </w:rPr>
  </w:style>
  <w:style w:type="paragraph" w:styleId="5">
    <w:name w:val="Heading 5"/>
    <w:basedOn w:val="Normal"/>
    <w:link w:val="50"/>
    <w:uiPriority w:val="9"/>
    <w:semiHidden/>
    <w:unhideWhenUsed/>
    <w:qFormat/>
    <w:rsid w:val="00db6cc6"/>
    <w:pPr>
      <w:spacing w:lineRule="auto" w:line="276" w:before="200" w:after="0"/>
      <w:outlineLvl w:val="4"/>
    </w:pPr>
    <w:rPr>
      <w:smallCaps/>
      <w:color w:val="943634"/>
      <w:spacing w:val="10"/>
      <w:szCs w:val="26"/>
    </w:rPr>
  </w:style>
  <w:style w:type="paragraph" w:styleId="6">
    <w:name w:val="Heading 6"/>
    <w:basedOn w:val="Normal"/>
    <w:link w:val="60"/>
    <w:uiPriority w:val="9"/>
    <w:semiHidden/>
    <w:unhideWhenUsed/>
    <w:qFormat/>
    <w:rsid w:val="00db6cc6"/>
    <w:pPr>
      <w:spacing w:lineRule="auto" w:line="276" w:before="0" w:after="0"/>
      <w:outlineLvl w:val="5"/>
    </w:pPr>
    <w:rPr>
      <w:smallCaps/>
      <w:color w:val="C0504D"/>
      <w:spacing w:val="5"/>
      <w:szCs w:val="20"/>
    </w:rPr>
  </w:style>
  <w:style w:type="paragraph" w:styleId="7">
    <w:name w:val="Heading 7"/>
    <w:basedOn w:val="Normal"/>
    <w:link w:val="70"/>
    <w:uiPriority w:val="9"/>
    <w:semiHidden/>
    <w:unhideWhenUsed/>
    <w:qFormat/>
    <w:rsid w:val="00db6cc6"/>
    <w:pPr>
      <w:spacing w:lineRule="auto" w:line="276" w:before="0" w:after="0"/>
      <w:outlineLvl w:val="6"/>
    </w:pPr>
    <w:rPr>
      <w:b/>
      <w:smallCaps/>
      <w:color w:val="C0504D"/>
      <w:spacing w:val="10"/>
      <w:sz w:val="20"/>
      <w:szCs w:val="20"/>
    </w:rPr>
  </w:style>
  <w:style w:type="paragraph" w:styleId="8">
    <w:name w:val="Heading 8"/>
    <w:basedOn w:val="Normal"/>
    <w:link w:val="80"/>
    <w:uiPriority w:val="9"/>
    <w:semiHidden/>
    <w:unhideWhenUsed/>
    <w:qFormat/>
    <w:rsid w:val="00db6cc6"/>
    <w:pPr>
      <w:spacing w:lineRule="auto" w:line="276" w:before="0" w:after="0"/>
      <w:outlineLvl w:val="7"/>
    </w:pPr>
    <w:rPr>
      <w:b/>
      <w:i/>
      <w:smallCaps/>
      <w:color w:val="943634"/>
      <w:sz w:val="20"/>
      <w:szCs w:val="20"/>
    </w:rPr>
  </w:style>
  <w:style w:type="paragraph" w:styleId="9">
    <w:name w:val="Heading 9"/>
    <w:basedOn w:val="Normal"/>
    <w:link w:val="90"/>
    <w:uiPriority w:val="9"/>
    <w:semiHidden/>
    <w:unhideWhenUsed/>
    <w:qFormat/>
    <w:rsid w:val="00db6cc6"/>
    <w:pPr>
      <w:spacing w:lineRule="auto" w:line="276" w:before="0" w:after="0"/>
      <w:outlineLvl w:val="8"/>
    </w:pPr>
    <w:rPr>
      <w:b/>
      <w:i/>
      <w:smallCaps/>
      <w:color w:val="62242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db6cc6"/>
    <w:rPr>
      <w:smallCaps/>
      <w:spacing w:val="5"/>
      <w:sz w:val="32"/>
      <w:szCs w:val="32"/>
    </w:rPr>
  </w:style>
  <w:style w:type="character" w:styleId="21" w:customStyle="1">
    <w:name w:val="Заголовок 2 Знак"/>
    <w:link w:val="2"/>
    <w:uiPriority w:val="9"/>
    <w:semiHidden/>
    <w:qFormat/>
    <w:rsid w:val="00db6cc6"/>
    <w:rPr>
      <w:smallCaps/>
      <w:spacing w:val="5"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rsid w:val="00db6cc6"/>
    <w:rPr>
      <w:smallCaps/>
      <w:spacing w:val="5"/>
      <w:sz w:val="24"/>
      <w:szCs w:val="24"/>
    </w:rPr>
  </w:style>
  <w:style w:type="character" w:styleId="41" w:customStyle="1">
    <w:name w:val="Заголовок 4 Знак"/>
    <w:link w:val="4"/>
    <w:uiPriority w:val="9"/>
    <w:semiHidden/>
    <w:qFormat/>
    <w:rsid w:val="00db6cc6"/>
    <w:rPr>
      <w:smallCaps/>
      <w:spacing w:val="10"/>
      <w:sz w:val="22"/>
      <w:szCs w:val="22"/>
    </w:rPr>
  </w:style>
  <w:style w:type="character" w:styleId="51" w:customStyle="1">
    <w:name w:val="Заголовок 5 Знак"/>
    <w:link w:val="5"/>
    <w:uiPriority w:val="9"/>
    <w:semiHidden/>
    <w:qFormat/>
    <w:rsid w:val="00db6cc6"/>
    <w:rPr>
      <w:smallCaps/>
      <w:color w:val="943634"/>
      <w:spacing w:val="10"/>
      <w:sz w:val="22"/>
      <w:szCs w:val="26"/>
    </w:rPr>
  </w:style>
  <w:style w:type="character" w:styleId="61" w:customStyle="1">
    <w:name w:val="Заголовок 6 Знак"/>
    <w:link w:val="6"/>
    <w:uiPriority w:val="9"/>
    <w:semiHidden/>
    <w:qFormat/>
    <w:rsid w:val="00db6cc6"/>
    <w:rPr>
      <w:smallCaps/>
      <w:color w:val="C0504D"/>
      <w:spacing w:val="5"/>
      <w:sz w:val="22"/>
    </w:rPr>
  </w:style>
  <w:style w:type="character" w:styleId="71" w:customStyle="1">
    <w:name w:val="Заголовок 7 Знак"/>
    <w:link w:val="7"/>
    <w:uiPriority w:val="9"/>
    <w:semiHidden/>
    <w:qFormat/>
    <w:rsid w:val="00db6cc6"/>
    <w:rPr>
      <w:b/>
      <w:smallCaps/>
      <w:color w:val="C0504D"/>
      <w:spacing w:val="10"/>
    </w:rPr>
  </w:style>
  <w:style w:type="character" w:styleId="81" w:customStyle="1">
    <w:name w:val="Заголовок 8 Знак"/>
    <w:link w:val="8"/>
    <w:uiPriority w:val="9"/>
    <w:semiHidden/>
    <w:qFormat/>
    <w:rsid w:val="00db6cc6"/>
    <w:rPr>
      <w:b/>
      <w:i/>
      <w:smallCaps/>
      <w:color w:val="943634"/>
    </w:rPr>
  </w:style>
  <w:style w:type="character" w:styleId="91" w:customStyle="1">
    <w:name w:val="Заголовок 9 Знак"/>
    <w:link w:val="9"/>
    <w:uiPriority w:val="9"/>
    <w:semiHidden/>
    <w:qFormat/>
    <w:rsid w:val="00db6cc6"/>
    <w:rPr>
      <w:b/>
      <w:i/>
      <w:smallCaps/>
      <w:color w:val="622423"/>
    </w:rPr>
  </w:style>
  <w:style w:type="character" w:styleId="Style5" w:customStyle="1">
    <w:name w:val="Название Знак"/>
    <w:link w:val="a4"/>
    <w:uiPriority w:val="10"/>
    <w:qFormat/>
    <w:rsid w:val="00db6cc6"/>
    <w:rPr>
      <w:smallCaps/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sid w:val="00db6cc6"/>
    <w:rPr>
      <w:rFonts w:ascii="Cambria" w:hAnsi="Cambria" w:eastAsia="Times New Roman" w:cs="Times New Roman"/>
      <w:szCs w:val="22"/>
    </w:rPr>
  </w:style>
  <w:style w:type="character" w:styleId="Strong">
    <w:name w:val="Strong"/>
    <w:uiPriority w:val="22"/>
    <w:qFormat/>
    <w:rsid w:val="00db6cc6"/>
    <w:rPr>
      <w:b/>
      <w:color w:val="C0504D"/>
    </w:rPr>
  </w:style>
  <w:style w:type="character" w:styleId="Style7">
    <w:name w:val="Выделение"/>
    <w:uiPriority w:val="20"/>
    <w:qFormat/>
    <w:rsid w:val="00db6cc6"/>
    <w:rPr>
      <w:b/>
      <w:i/>
      <w:spacing w:val="10"/>
    </w:rPr>
  </w:style>
  <w:style w:type="character" w:styleId="Style8" w:customStyle="1">
    <w:name w:val="Без интервала Знак"/>
    <w:link w:val="aa"/>
    <w:uiPriority w:val="1"/>
    <w:qFormat/>
    <w:rsid w:val="00db6cc6"/>
    <w:rPr/>
  </w:style>
  <w:style w:type="character" w:styleId="22" w:customStyle="1">
    <w:name w:val="Цитата 2 Знак"/>
    <w:link w:val="21"/>
    <w:uiPriority w:val="29"/>
    <w:qFormat/>
    <w:rsid w:val="00db6cc6"/>
    <w:rPr>
      <w:i/>
    </w:rPr>
  </w:style>
  <w:style w:type="character" w:styleId="Style9" w:customStyle="1">
    <w:name w:val="Выделенная цитата Знак"/>
    <w:link w:val="ad"/>
    <w:uiPriority w:val="30"/>
    <w:qFormat/>
    <w:rsid w:val="00db6cc6"/>
    <w:rPr>
      <w:i/>
      <w:color w:val="FFFFFF"/>
      <w:shd w:fill="C0504D" w:val="clear"/>
    </w:rPr>
  </w:style>
  <w:style w:type="character" w:styleId="SubtleEmphasis">
    <w:name w:val="Subtle Emphasis"/>
    <w:uiPriority w:val="19"/>
    <w:qFormat/>
    <w:rsid w:val="00db6cc6"/>
    <w:rPr>
      <w:i/>
    </w:rPr>
  </w:style>
  <w:style w:type="character" w:styleId="IntenseEmphasis">
    <w:name w:val="Intense Emphasis"/>
    <w:uiPriority w:val="21"/>
    <w:qFormat/>
    <w:rsid w:val="00db6cc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db6cc6"/>
    <w:rPr>
      <w:b/>
    </w:rPr>
  </w:style>
  <w:style w:type="character" w:styleId="IntenseReference">
    <w:name w:val="Intense Reference"/>
    <w:uiPriority w:val="32"/>
    <w:qFormat/>
    <w:rsid w:val="00db6cc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b6cc6"/>
    <w:rPr>
      <w:rFonts w:ascii="Cambria" w:hAnsi="Cambria" w:eastAsia="Times New Roman" w:cs="Times New Roman"/>
      <w:i/>
      <w:iCs/>
      <w:sz w:val="20"/>
      <w:szCs w:val="20"/>
    </w:rPr>
  </w:style>
  <w:style w:type="character" w:styleId="Style10" w:customStyle="1">
    <w:name w:val="Верхний колонтитул Знак"/>
    <w:basedOn w:val="DefaultParagraphFont"/>
    <w:link w:val="af5"/>
    <w:uiPriority w:val="99"/>
    <w:qFormat/>
    <w:rsid w:val="005427c8"/>
    <w:rPr>
      <w:sz w:val="22"/>
      <w:szCs w:val="22"/>
    </w:rPr>
  </w:style>
  <w:style w:type="character" w:styleId="Style11" w:customStyle="1">
    <w:name w:val="Нижний колонтитул Знак"/>
    <w:basedOn w:val="DefaultParagraphFont"/>
    <w:link w:val="af7"/>
    <w:uiPriority w:val="99"/>
    <w:qFormat/>
    <w:rsid w:val="005427c8"/>
    <w:rPr>
      <w:sz w:val="22"/>
      <w:szCs w:val="22"/>
    </w:rPr>
  </w:style>
  <w:style w:type="character" w:styleId="Style12" w:customStyle="1">
    <w:name w:val="Текст выноски Знак"/>
    <w:basedOn w:val="DefaultParagraphFont"/>
    <w:link w:val="af9"/>
    <w:uiPriority w:val="99"/>
    <w:semiHidden/>
    <w:qFormat/>
    <w:rsid w:val="00181c5d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aption">
    <w:name w:val="caption"/>
    <w:basedOn w:val="Normal"/>
    <w:uiPriority w:val="35"/>
    <w:semiHidden/>
    <w:unhideWhenUsed/>
    <w:qFormat/>
    <w:rsid w:val="00db6cc6"/>
    <w:pPr>
      <w:spacing w:lineRule="auto" w:line="276" w:before="0" w:after="200"/>
      <w:jc w:val="both"/>
    </w:pPr>
    <w:rPr>
      <w:b/>
      <w:bCs/>
      <w:caps/>
      <w:sz w:val="16"/>
      <w:szCs w:val="18"/>
    </w:rPr>
  </w:style>
  <w:style w:type="paragraph" w:styleId="Style18">
    <w:name w:val="Title"/>
    <w:basedOn w:val="Normal"/>
    <w:link w:val="a5"/>
    <w:uiPriority w:val="10"/>
    <w:qFormat/>
    <w:rsid w:val="00db6cc6"/>
    <w:pPr>
      <w:pBdr>
        <w:top w:val="single" w:sz="12" w:space="1" w:color="C0504D"/>
      </w:pBdr>
      <w:spacing w:lineRule="auto" w:line="240" w:before="0" w:after="200"/>
      <w:jc w:val="right"/>
    </w:pPr>
    <w:rPr>
      <w:smallCaps/>
      <w:sz w:val="48"/>
      <w:szCs w:val="48"/>
    </w:rPr>
  </w:style>
  <w:style w:type="paragraph" w:styleId="Style19">
    <w:name w:val="Subtitle"/>
    <w:basedOn w:val="Normal"/>
    <w:link w:val="a7"/>
    <w:uiPriority w:val="11"/>
    <w:qFormat/>
    <w:rsid w:val="00db6cc6"/>
    <w:pPr>
      <w:spacing w:lineRule="auto" w:line="240" w:before="0" w:after="720"/>
      <w:jc w:val="right"/>
    </w:pPr>
    <w:rPr>
      <w:rFonts w:ascii="Cambria" w:hAnsi="Cambria" w:eastAsia="Times New Roman" w:cs="Times New Roman"/>
      <w:sz w:val="20"/>
    </w:rPr>
  </w:style>
  <w:style w:type="paragraph" w:styleId="NoSpacing">
    <w:name w:val="No Spacing"/>
    <w:basedOn w:val="Normal"/>
    <w:link w:val="ab"/>
    <w:uiPriority w:val="1"/>
    <w:qFormat/>
    <w:rsid w:val="00db6cc6"/>
    <w:pPr>
      <w:spacing w:lineRule="auto" w:line="240" w:before="0" w:after="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b6cc6"/>
    <w:pPr>
      <w:spacing w:lineRule="auto" w:line="276" w:before="0" w:after="200"/>
      <w:ind w:left="720" w:hanging="0"/>
      <w:contextualSpacing/>
      <w:jc w:val="both"/>
    </w:pPr>
    <w:rPr>
      <w:sz w:val="20"/>
      <w:szCs w:val="20"/>
    </w:rPr>
  </w:style>
  <w:style w:type="paragraph" w:styleId="Quote">
    <w:name w:val="Quote"/>
    <w:basedOn w:val="Normal"/>
    <w:link w:val="22"/>
    <w:uiPriority w:val="29"/>
    <w:qFormat/>
    <w:rsid w:val="00db6cc6"/>
    <w:pPr>
      <w:spacing w:lineRule="auto" w:line="276" w:before="0" w:after="200"/>
      <w:jc w:val="both"/>
    </w:pPr>
    <w:rPr>
      <w:i/>
      <w:sz w:val="20"/>
      <w:szCs w:val="20"/>
    </w:rPr>
  </w:style>
  <w:style w:type="paragraph" w:styleId="IntenseQuote">
    <w:name w:val="Intense Quote"/>
    <w:basedOn w:val="Normal"/>
    <w:link w:val="ae"/>
    <w:uiPriority w:val="30"/>
    <w:qFormat/>
    <w:rsid w:val="00db6cc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lineRule="auto" w:line="276" w:before="140" w:after="140"/>
      <w:ind w:left="1440" w:right="1440" w:hanging="0"/>
      <w:jc w:val="both"/>
    </w:pPr>
    <w:rPr>
      <w:b/>
      <w:i/>
      <w:color w:val="FFFFFF"/>
      <w:sz w:val="20"/>
      <w:szCs w:val="20"/>
    </w:rPr>
  </w:style>
  <w:style w:type="paragraph" w:styleId="TOCHeading">
    <w:name w:val="TOC Heading"/>
    <w:basedOn w:val="1"/>
    <w:uiPriority w:val="39"/>
    <w:semiHidden/>
    <w:unhideWhenUsed/>
    <w:qFormat/>
    <w:rsid w:val="00db6cc6"/>
    <w:pPr/>
    <w:rPr>
      <w:lang w:bidi="en-US"/>
    </w:rPr>
  </w:style>
  <w:style w:type="paragraph" w:styleId="Style20">
    <w:name w:val="Header"/>
    <w:basedOn w:val="Normal"/>
    <w:link w:val="af6"/>
    <w:uiPriority w:val="99"/>
    <w:unhideWhenUsed/>
    <w:rsid w:val="005427c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8"/>
    <w:uiPriority w:val="99"/>
    <w:unhideWhenUsed/>
    <w:rsid w:val="005427c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a"/>
    <w:uiPriority w:val="99"/>
    <w:semiHidden/>
    <w:unhideWhenUsed/>
    <w:qFormat/>
    <w:rsid w:val="00181c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LibreOffice/5.4.4.2$Windows_x86 LibreOffice_project/2524958677847fb3bb44820e40380acbe820f960</Application>
  <Pages>2</Pages>
  <Words>199</Words>
  <Characters>1531</Characters>
  <CharactersWithSpaces>1773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2017-02-21T09:09:00Z</dcterms:created>
  <dc:creator>class30</dc:creator>
  <dc:description/>
  <dc:language>ru-RU</dc:language>
  <cp:lastModifiedBy/>
  <cp:lastPrinted>2020-10-27T12:03:40Z</cp:lastPrinted>
  <dcterms:modified xsi:type="dcterms:W3CDTF">2020-10-27T12:04:12Z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