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color w:val="00B0F0"/>
          <w:sz w:val="28"/>
          <w:szCs w:val="28"/>
        </w:rPr>
      </w:pPr>
      <w:bookmarkStart w:id="0" w:name="__DdeLink__92_606975009"/>
      <w:r>
        <w:rPr>
          <w:rFonts w:cs="Times New Roman" w:ascii="Times New Roman" w:hAnsi="Times New Roman"/>
          <w:b/>
          <w:color w:val="00B0F0"/>
          <w:sz w:val="28"/>
          <w:szCs w:val="28"/>
        </w:rPr>
        <w:t>Календарь памятных дат Ильинского муниципального района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B0F0"/>
          <w:sz w:val="28"/>
          <w:szCs w:val="28"/>
        </w:rPr>
      </w:pPr>
      <w:r>
        <w:rPr>
          <w:rFonts w:cs="Times New Roman" w:ascii="Times New Roman" w:hAnsi="Times New Roman"/>
          <w:b/>
          <w:color w:val="00B0F0"/>
          <w:sz w:val="28"/>
          <w:szCs w:val="28"/>
        </w:rPr>
        <w:t xml:space="preserve"> </w:t>
      </w:r>
      <w:bookmarkEnd w:id="0"/>
      <w:r>
        <w:rPr>
          <w:rFonts w:cs="Times New Roman" w:ascii="Times New Roman" w:hAnsi="Times New Roman"/>
          <w:b/>
          <w:color w:val="00B0F0"/>
          <w:sz w:val="28"/>
          <w:szCs w:val="28"/>
        </w:rPr>
        <w:t>на 2022 год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B0F0"/>
          <w:sz w:val="24"/>
          <w:szCs w:val="24"/>
        </w:rPr>
      </w:pPr>
      <w:r>
        <w:rPr>
          <w:rFonts w:cs="Times New Roman" w:ascii="Times New Roman" w:hAnsi="Times New Roman"/>
          <w:b/>
          <w:color w:val="00B0F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B0F0"/>
          <w:sz w:val="24"/>
          <w:szCs w:val="24"/>
        </w:rPr>
      </w:pPr>
      <w:r>
        <w:rPr>
          <w:rFonts w:cs="Times New Roman" w:ascii="Times New Roman" w:hAnsi="Times New Roman"/>
          <w:b/>
          <w:color w:val="00B0F0"/>
          <w:sz w:val="24"/>
          <w:szCs w:val="24"/>
        </w:rPr>
      </w:r>
    </w:p>
    <w:tbl>
      <w:tblPr>
        <w:tblStyle w:val="a3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50"/>
        <w:gridCol w:w="1700"/>
        <w:gridCol w:w="5920"/>
      </w:tblGrid>
      <w:tr>
        <w:trPr>
          <w:trHeight w:val="372" w:hRule="atLeast"/>
        </w:trPr>
        <w:tc>
          <w:tcPr>
            <w:tcW w:w="195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B0F0"/>
                <w:sz w:val="24"/>
                <w:szCs w:val="24"/>
              </w:rPr>
              <w:t>Дата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B0F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B0F0"/>
                <w:sz w:val="24"/>
                <w:szCs w:val="24"/>
              </w:rPr>
            </w:r>
          </w:p>
        </w:tc>
        <w:tc>
          <w:tcPr>
            <w:tcW w:w="170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B0F0"/>
                <w:sz w:val="24"/>
                <w:szCs w:val="24"/>
              </w:rPr>
              <w:t xml:space="preserve">Исполняется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B0F0"/>
                <w:sz w:val="24"/>
                <w:szCs w:val="24"/>
              </w:rPr>
              <w:t>лет</w:t>
            </w:r>
          </w:p>
        </w:tc>
        <w:tc>
          <w:tcPr>
            <w:tcW w:w="592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B0F0"/>
                <w:sz w:val="24"/>
                <w:szCs w:val="24"/>
              </w:rPr>
              <w:t xml:space="preserve">Событие </w:t>
            </w:r>
          </w:p>
        </w:tc>
      </w:tr>
      <w:tr>
        <w:trPr>
          <w:trHeight w:val="708" w:hRule="atLeast"/>
        </w:trPr>
        <w:tc>
          <w:tcPr>
            <w:tcW w:w="195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  <w:t>1762 год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  <w:t>260 лет</w:t>
            </w:r>
          </w:p>
        </w:tc>
        <w:tc>
          <w:tcPr>
            <w:tcW w:w="592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  <w:t xml:space="preserve">Построена церковь Спаса Нерукотворного в                          с. Ивашево </w:t>
            </w:r>
          </w:p>
        </w:tc>
      </w:tr>
      <w:tr>
        <w:trPr>
          <w:trHeight w:val="408" w:hRule="atLeast"/>
        </w:trPr>
        <w:tc>
          <w:tcPr>
            <w:tcW w:w="195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  <w:t>1787 год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  <w:t>235 лет</w:t>
            </w:r>
          </w:p>
        </w:tc>
        <w:tc>
          <w:tcPr>
            <w:tcW w:w="592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  <w:t>Построена церковь Успения в с. Кулачево</w:t>
            </w:r>
          </w:p>
        </w:tc>
      </w:tr>
      <w:tr>
        <w:trPr>
          <w:trHeight w:val="708" w:hRule="atLeast"/>
        </w:trPr>
        <w:tc>
          <w:tcPr>
            <w:tcW w:w="195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  <w:t>1797 год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  <w:t>225 лет</w:t>
            </w:r>
          </w:p>
        </w:tc>
        <w:tc>
          <w:tcPr>
            <w:tcW w:w="592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b/>
                <w:b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  <w:t xml:space="preserve">Построена церковь Косьмы и Дамиана  в с. Щаднево  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  <w:t xml:space="preserve"> </w:t>
            </w:r>
          </w:p>
        </w:tc>
      </w:tr>
      <w:tr>
        <w:trPr>
          <w:trHeight w:val="516" w:hRule="atLeast"/>
        </w:trPr>
        <w:tc>
          <w:tcPr>
            <w:tcW w:w="195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  <w:t>1877 год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  <w:t xml:space="preserve">145 лет </w:t>
            </w:r>
          </w:p>
        </w:tc>
        <w:tc>
          <w:tcPr>
            <w:tcW w:w="592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  <w:t xml:space="preserve">Открыта  женская школа в с. Аньково                          </w:t>
            </w:r>
          </w:p>
        </w:tc>
      </w:tr>
      <w:tr>
        <w:trPr>
          <w:trHeight w:val="96" w:hRule="atLeast"/>
        </w:trPr>
        <w:tc>
          <w:tcPr>
            <w:tcW w:w="195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  <w:t>1907 год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  <w:t>115 лет</w:t>
            </w:r>
          </w:p>
        </w:tc>
        <w:tc>
          <w:tcPr>
            <w:tcW w:w="592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  <w:t>Основано Аньковское ссудо-сберегательное товарищество</w:t>
            </w:r>
          </w:p>
        </w:tc>
      </w:tr>
      <w:tr>
        <w:trPr>
          <w:trHeight w:val="720" w:hRule="atLeast"/>
        </w:trPr>
        <w:tc>
          <w:tcPr>
            <w:tcW w:w="195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  <w:t>1937 год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  <w:t xml:space="preserve">85 лет </w:t>
            </w:r>
          </w:p>
        </w:tc>
        <w:tc>
          <w:tcPr>
            <w:tcW w:w="592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  <w:t>Начало массовых политических репрессий в СССР. 1937 год кульминация « Большого  Государственного Террора» в СССР.</w:t>
            </w:r>
          </w:p>
        </w:tc>
      </w:tr>
      <w:tr>
        <w:trPr>
          <w:trHeight w:val="372" w:hRule="atLeast"/>
        </w:trPr>
        <w:tc>
          <w:tcPr>
            <w:tcW w:w="195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  <w:t>1967год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  <w:t>55 лет</w:t>
            </w:r>
          </w:p>
        </w:tc>
        <w:tc>
          <w:tcPr>
            <w:tcW w:w="592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F0"/>
                <w:sz w:val="24"/>
                <w:szCs w:val="24"/>
              </w:rPr>
              <w:t xml:space="preserve">В п. Ильинское провели природный газ.  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4317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561a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Application>LibreOffice/5.4.4.2$Windows_x86 LibreOffice_project/2524958677847fb3bb44820e40380acbe820f960</Application>
  <Pages>1</Pages>
  <Words>92</Words>
  <Characters>501</Characters>
  <CharactersWithSpaces>631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2017-12-29T07:59:00Z</dcterms:created>
  <dc:creator>Архив</dc:creator>
  <dc:description/>
  <dc:language>ru-RU</dc:language>
  <cp:lastModifiedBy>Архив</cp:lastModifiedBy>
  <cp:lastPrinted>2022-01-20T11:54:00Z</cp:lastPrinted>
  <dcterms:modified xsi:type="dcterms:W3CDTF">2022-01-20T12:10:00Z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